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539E" w14:textId="77777777" w:rsidR="005601AF" w:rsidRDefault="00B57DAD" w:rsidP="005601AF">
      <w:pPr>
        <w:spacing w:after="0" w:line="240" w:lineRule="auto"/>
        <w:jc w:val="right"/>
        <w:rPr>
          <w:rFonts w:cstheme="minorHAnsi"/>
          <w:i/>
          <w:iCs/>
        </w:rPr>
      </w:pPr>
      <w:r w:rsidRPr="00A313BB">
        <w:rPr>
          <w:rFonts w:cstheme="minorHAnsi"/>
          <w:i/>
          <w:iCs/>
        </w:rPr>
        <w:t xml:space="preserve">Załącznik nr </w:t>
      </w:r>
      <w:r w:rsidR="001C39F8" w:rsidRPr="00A313BB">
        <w:rPr>
          <w:rFonts w:cstheme="minorHAnsi"/>
          <w:i/>
          <w:iCs/>
        </w:rPr>
        <w:t>4</w:t>
      </w:r>
      <w:r w:rsidRPr="00A313BB">
        <w:rPr>
          <w:rFonts w:cstheme="minorHAnsi"/>
          <w:i/>
          <w:iCs/>
        </w:rPr>
        <w:t xml:space="preserve"> do Regulaminu uczestnictwa w projekcie grantowym </w:t>
      </w:r>
    </w:p>
    <w:p w14:paraId="7E57A254" w14:textId="5A99CD06" w:rsidR="00B57DAD" w:rsidRPr="00A313BB" w:rsidRDefault="00B57DAD" w:rsidP="005601AF">
      <w:pPr>
        <w:spacing w:after="0" w:line="240" w:lineRule="auto"/>
        <w:jc w:val="right"/>
        <w:rPr>
          <w:rFonts w:cstheme="minorHAnsi"/>
          <w:i/>
          <w:iCs/>
        </w:rPr>
      </w:pPr>
      <w:r w:rsidRPr="00A313BB">
        <w:rPr>
          <w:rFonts w:cstheme="minorHAnsi"/>
          <w:i/>
          <w:iCs/>
        </w:rPr>
        <w:t>„</w:t>
      </w:r>
      <w:bookmarkStart w:id="0" w:name="_Hlk95134501"/>
      <w:r w:rsidRPr="00A313BB">
        <w:rPr>
          <w:rFonts w:cstheme="minorHAnsi"/>
          <w:i/>
          <w:iCs/>
        </w:rPr>
        <w:t>Bony na wsparcie innowacyjności dolnośląskich przedsiębiorstw</w:t>
      </w:r>
      <w:bookmarkEnd w:id="0"/>
      <w:r w:rsidRPr="00A313BB">
        <w:rPr>
          <w:rFonts w:cstheme="minorHAnsi"/>
          <w:i/>
          <w:iCs/>
        </w:rPr>
        <w:t>”</w:t>
      </w:r>
    </w:p>
    <w:p w14:paraId="115E5D3E" w14:textId="77777777" w:rsidR="00B6020B" w:rsidRPr="00A313BB" w:rsidRDefault="00B6020B" w:rsidP="00985A72">
      <w:pPr>
        <w:pStyle w:val="Tytu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354B9B6" w14:textId="77777777" w:rsidR="00B01C84" w:rsidRPr="00A313BB" w:rsidRDefault="00B01C84" w:rsidP="00985A72">
      <w:pPr>
        <w:pStyle w:val="Tytu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DCEF039" w14:textId="059BC156" w:rsidR="00254FA4" w:rsidRPr="00733EC9" w:rsidRDefault="00190EE1" w:rsidP="00985A72">
      <w:pPr>
        <w:pStyle w:val="Tytu"/>
        <w:spacing w:after="120" w:line="276" w:lineRule="auto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BA7D54">
        <w:rPr>
          <w:rFonts w:asciiTheme="minorHAnsi" w:hAnsiTheme="minorHAnsi" w:cstheme="minorHAnsi"/>
          <w:kern w:val="0"/>
          <w:sz w:val="22"/>
          <w:szCs w:val="22"/>
          <w:lang w:eastAsia="pl-PL"/>
        </w:rPr>
        <w:t>UMOWA</w:t>
      </w:r>
      <w:r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 POWIERZENIE GRANTU</w:t>
      </w:r>
    </w:p>
    <w:p w14:paraId="335E42F9" w14:textId="7E866B71" w:rsidR="00254FA4" w:rsidRPr="00733EC9" w:rsidRDefault="00254FA4" w:rsidP="00AB687E">
      <w:pPr>
        <w:pStyle w:val="Tytu"/>
        <w:spacing w:after="120" w:line="276" w:lineRule="auto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>NR …………………………..</w:t>
      </w:r>
      <w:r w:rsidR="00190EE1"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br/>
      </w:r>
      <w:r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>w ramach realizacji projektu pn.</w:t>
      </w:r>
    </w:p>
    <w:p w14:paraId="1560CAC8" w14:textId="2551DD4F" w:rsidR="00254FA4" w:rsidRPr="00733EC9" w:rsidRDefault="00254FA4" w:rsidP="00AB687E">
      <w:pPr>
        <w:pStyle w:val="Tytu"/>
        <w:spacing w:after="120" w:line="276" w:lineRule="auto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>„</w:t>
      </w:r>
      <w:bookmarkStart w:id="1" w:name="_Hlk83291516"/>
      <w:r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>BONY NA</w:t>
      </w:r>
      <w:r w:rsidR="002C7A5B"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WSPARCIE </w:t>
      </w:r>
      <w:r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INNOWAC</w:t>
      </w:r>
      <w:r w:rsidR="002C7A5B"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YJNOŚCI </w:t>
      </w:r>
      <w:r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DOLNOŚLĄSKICH PRZEDSIĘBIORSTW”</w:t>
      </w:r>
      <w:bookmarkEnd w:id="1"/>
    </w:p>
    <w:p w14:paraId="6C28BA40" w14:textId="77777777" w:rsidR="009F1DB1" w:rsidRPr="00733EC9" w:rsidRDefault="00C65ED8" w:rsidP="00C65ED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733EC9">
        <w:rPr>
          <w:rFonts w:eastAsia="Times New Roman" w:cstheme="minorHAnsi"/>
          <w:b/>
          <w:lang w:eastAsia="pl-PL"/>
        </w:rPr>
        <w:t xml:space="preserve">w ramach </w:t>
      </w:r>
    </w:p>
    <w:p w14:paraId="264C70F5" w14:textId="4FEA576C" w:rsidR="00C65ED8" w:rsidRPr="00733EC9" w:rsidRDefault="00C65ED8" w:rsidP="00C65ED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733EC9">
        <w:rPr>
          <w:rFonts w:eastAsia="Times New Roman" w:cstheme="minorHAnsi"/>
          <w:b/>
          <w:lang w:eastAsia="pl-PL"/>
        </w:rPr>
        <w:t>REGIONALNEGO PROGRAMU OPERACYJNEGO</w:t>
      </w:r>
    </w:p>
    <w:p w14:paraId="33AC7CF7" w14:textId="39FFC8F4" w:rsidR="00C65ED8" w:rsidRDefault="00C65ED8" w:rsidP="00C65ED8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733EC9">
        <w:rPr>
          <w:rFonts w:eastAsia="Times New Roman" w:cstheme="minorHAnsi"/>
          <w:b/>
          <w:lang w:eastAsia="pl-PL"/>
        </w:rPr>
        <w:t>WOJEWÓDZTWA DOLNOŚLĄSKIEGO 2014-2020</w:t>
      </w:r>
    </w:p>
    <w:p w14:paraId="24CD02BF" w14:textId="77777777" w:rsidR="007606DB" w:rsidRPr="00733EC9" w:rsidRDefault="007606DB" w:rsidP="00C65ED8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14:paraId="3E2AF025" w14:textId="5C4570E7" w:rsidR="001A68D4" w:rsidRPr="00733EC9" w:rsidRDefault="001A68D4" w:rsidP="001A68D4">
      <w:pPr>
        <w:pStyle w:val="Podtytu"/>
        <w:spacing w:after="0"/>
        <w:jc w:val="center"/>
        <w:rPr>
          <w:rFonts w:asciiTheme="minorHAnsi" w:eastAsia="Times New Roman" w:hAnsiTheme="minorHAnsi" w:cstheme="minorHAnsi"/>
          <w:b/>
          <w:i w:val="0"/>
          <w:iCs w:val="0"/>
          <w:color w:val="auto"/>
          <w:spacing w:val="0"/>
          <w:sz w:val="22"/>
          <w:szCs w:val="22"/>
          <w:lang w:eastAsia="pl-PL"/>
        </w:rPr>
      </w:pPr>
      <w:r w:rsidRPr="00733EC9">
        <w:rPr>
          <w:rFonts w:asciiTheme="minorHAnsi" w:eastAsia="Times New Roman" w:hAnsiTheme="minorHAnsi" w:cstheme="minorHAnsi"/>
          <w:b/>
          <w:i w:val="0"/>
          <w:iCs w:val="0"/>
          <w:color w:val="auto"/>
          <w:spacing w:val="0"/>
          <w:sz w:val="22"/>
          <w:szCs w:val="22"/>
          <w:lang w:eastAsia="pl-PL"/>
        </w:rPr>
        <w:t>1 OŚ PRIORYTETOWA  Przedsiębiorstwa i innowacje</w:t>
      </w:r>
    </w:p>
    <w:p w14:paraId="5C0F0643" w14:textId="799AAEA5" w:rsidR="00190EE1" w:rsidRPr="00733EC9" w:rsidRDefault="005103CF" w:rsidP="001A68D4">
      <w:pPr>
        <w:pStyle w:val="Podtytu"/>
        <w:spacing w:after="0"/>
        <w:jc w:val="center"/>
        <w:rPr>
          <w:rFonts w:asciiTheme="minorHAnsi" w:eastAsia="Times New Roman" w:hAnsiTheme="minorHAnsi" w:cstheme="minorHAnsi"/>
          <w:b/>
          <w:i w:val="0"/>
          <w:iCs w:val="0"/>
          <w:color w:val="auto"/>
          <w:spacing w:val="0"/>
          <w:sz w:val="22"/>
          <w:szCs w:val="22"/>
          <w:lang w:eastAsia="pl-PL"/>
        </w:rPr>
      </w:pPr>
      <w:r w:rsidRPr="00733EC9">
        <w:rPr>
          <w:rFonts w:asciiTheme="minorHAnsi" w:eastAsia="Times New Roman" w:hAnsiTheme="minorHAnsi" w:cstheme="minorHAnsi"/>
          <w:b/>
          <w:i w:val="0"/>
          <w:iCs w:val="0"/>
          <w:color w:val="auto"/>
          <w:spacing w:val="0"/>
          <w:sz w:val="22"/>
          <w:szCs w:val="22"/>
          <w:lang w:eastAsia="pl-PL"/>
        </w:rPr>
        <w:t>DZIAŁANIE 1.2</w:t>
      </w:r>
      <w:r w:rsidR="00190EE1" w:rsidRPr="00733EC9">
        <w:rPr>
          <w:rFonts w:asciiTheme="minorHAnsi" w:eastAsia="Times New Roman" w:hAnsiTheme="minorHAnsi" w:cstheme="minorHAnsi"/>
          <w:b/>
          <w:i w:val="0"/>
          <w:iCs w:val="0"/>
          <w:color w:val="auto"/>
          <w:spacing w:val="0"/>
          <w:sz w:val="22"/>
          <w:szCs w:val="22"/>
          <w:lang w:eastAsia="pl-PL"/>
        </w:rPr>
        <w:t xml:space="preserve"> </w:t>
      </w:r>
      <w:r w:rsidR="001A68D4" w:rsidRPr="00733EC9">
        <w:rPr>
          <w:rFonts w:asciiTheme="minorHAnsi" w:eastAsia="Times New Roman" w:hAnsiTheme="minorHAnsi" w:cstheme="minorHAnsi"/>
          <w:b/>
          <w:i w:val="0"/>
          <w:iCs w:val="0"/>
          <w:color w:val="auto"/>
          <w:spacing w:val="0"/>
          <w:sz w:val="22"/>
          <w:szCs w:val="22"/>
          <w:lang w:eastAsia="pl-PL"/>
        </w:rPr>
        <w:t>Innowacyjne Przedsiębiorstwa</w:t>
      </w:r>
    </w:p>
    <w:p w14:paraId="6518E041" w14:textId="709DA6C7" w:rsidR="00254FA4" w:rsidRPr="00733EC9" w:rsidRDefault="00512946" w:rsidP="001A68D4">
      <w:pPr>
        <w:pStyle w:val="Tytu"/>
        <w:spacing w:line="276" w:lineRule="auto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>PODDZIAŁANIE 1.2.1</w:t>
      </w:r>
      <w:r w:rsidR="00190EE1"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="001A68D4" w:rsidRPr="00733EC9">
        <w:rPr>
          <w:rFonts w:asciiTheme="minorHAnsi" w:hAnsiTheme="minorHAnsi" w:cstheme="minorHAnsi"/>
          <w:kern w:val="0"/>
          <w:sz w:val="22"/>
          <w:szCs w:val="22"/>
          <w:lang w:eastAsia="pl-PL"/>
        </w:rPr>
        <w:t>Innowacyjne Przedsiębiorstwa – Konkurs Horyzontalny</w:t>
      </w:r>
    </w:p>
    <w:p w14:paraId="5D78DF43" w14:textId="531F36A0" w:rsidR="001A68D4" w:rsidRPr="00A313BB" w:rsidRDefault="00254FA4" w:rsidP="00C65ED8">
      <w:pPr>
        <w:tabs>
          <w:tab w:val="center" w:pos="4536"/>
          <w:tab w:val="right" w:pos="9072"/>
        </w:tabs>
        <w:spacing w:after="0"/>
        <w:jc w:val="center"/>
        <w:rPr>
          <w:rFonts w:cstheme="minorHAnsi"/>
        </w:rPr>
      </w:pPr>
      <w:r w:rsidRPr="00A313BB">
        <w:rPr>
          <w:rFonts w:eastAsia="Times New Roman" w:cstheme="minorHAnsi"/>
          <w:b/>
          <w:lang w:eastAsia="pl-PL"/>
        </w:rPr>
        <w:t>T</w:t>
      </w:r>
      <w:r w:rsidR="007606DB">
        <w:rPr>
          <w:rFonts w:eastAsia="Times New Roman" w:cstheme="minorHAnsi"/>
          <w:b/>
          <w:lang w:eastAsia="pl-PL"/>
        </w:rPr>
        <w:t>YP</w:t>
      </w:r>
      <w:r w:rsidRPr="00A313BB">
        <w:rPr>
          <w:rFonts w:eastAsia="Times New Roman" w:cstheme="minorHAnsi"/>
          <w:b/>
          <w:lang w:eastAsia="pl-PL"/>
        </w:rPr>
        <w:t xml:space="preserve"> 1.2.C.b Usługi dla przedsiębiorstw – „Bon na innowacje”</w:t>
      </w:r>
    </w:p>
    <w:p w14:paraId="7AC53B9A" w14:textId="3651FF92" w:rsidR="00254FA4" w:rsidRPr="00A313BB" w:rsidRDefault="00190EE1" w:rsidP="001A68D4">
      <w:pPr>
        <w:tabs>
          <w:tab w:val="center" w:pos="4536"/>
          <w:tab w:val="right" w:pos="9072"/>
        </w:tabs>
        <w:spacing w:after="240" w:line="240" w:lineRule="auto"/>
        <w:jc w:val="center"/>
        <w:rPr>
          <w:rFonts w:cstheme="minorHAnsi"/>
        </w:rPr>
      </w:pPr>
      <w:r w:rsidRPr="00A313BB">
        <w:rPr>
          <w:rFonts w:cstheme="minorHAnsi"/>
        </w:rPr>
        <w:t>współfinansowanego ze środków Europejskiego Funduszu Rozwoju Regionalnego</w:t>
      </w:r>
    </w:p>
    <w:p w14:paraId="1630425D" w14:textId="02C65F28" w:rsidR="00190EE1" w:rsidRPr="00A313BB" w:rsidRDefault="00190EE1" w:rsidP="00254FA4">
      <w:pPr>
        <w:tabs>
          <w:tab w:val="center" w:pos="4536"/>
          <w:tab w:val="right" w:pos="9072"/>
        </w:tabs>
        <w:spacing w:after="240" w:line="240" w:lineRule="auto"/>
        <w:jc w:val="both"/>
        <w:rPr>
          <w:rFonts w:eastAsia="Times New Roman" w:cstheme="minorHAnsi"/>
          <w:bCs/>
          <w:lang w:eastAsia="pl-PL"/>
        </w:rPr>
      </w:pPr>
      <w:r w:rsidRPr="00A313BB">
        <w:rPr>
          <w:rFonts w:cstheme="minorHAnsi"/>
        </w:rPr>
        <w:t>zwana dalej „</w:t>
      </w:r>
      <w:r w:rsidR="00122891" w:rsidRPr="00A313BB">
        <w:rPr>
          <w:rFonts w:cstheme="minorHAnsi"/>
          <w:b/>
        </w:rPr>
        <w:t>U</w:t>
      </w:r>
      <w:r w:rsidRPr="00A313BB">
        <w:rPr>
          <w:rFonts w:cstheme="minorHAnsi"/>
          <w:b/>
        </w:rPr>
        <w:t>mową”,</w:t>
      </w:r>
    </w:p>
    <w:p w14:paraId="546E96D1" w14:textId="08F5970B" w:rsidR="00190EE1" w:rsidRPr="00A313BB" w:rsidRDefault="00190EE1" w:rsidP="00DE42C0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zawarta </w:t>
      </w:r>
      <w:r w:rsidR="00254FA4" w:rsidRPr="00A313BB">
        <w:rPr>
          <w:rFonts w:asciiTheme="minorHAnsi" w:hAnsiTheme="minorHAnsi" w:cstheme="minorHAnsi"/>
          <w:sz w:val="22"/>
        </w:rPr>
        <w:t>w ……</w:t>
      </w:r>
      <w:r w:rsidR="0003773D" w:rsidRPr="00A313BB">
        <w:rPr>
          <w:rFonts w:asciiTheme="minorHAnsi" w:hAnsiTheme="minorHAnsi" w:cstheme="minorHAnsi"/>
          <w:sz w:val="22"/>
        </w:rPr>
        <w:t>…………………………..</w:t>
      </w:r>
      <w:r w:rsidR="00254FA4" w:rsidRPr="00A313BB">
        <w:rPr>
          <w:rFonts w:asciiTheme="minorHAnsi" w:hAnsiTheme="minorHAnsi" w:cstheme="minorHAnsi"/>
          <w:sz w:val="22"/>
        </w:rPr>
        <w:t>…………, w dniu ………………….</w:t>
      </w:r>
      <w:r w:rsidRPr="00A313BB">
        <w:rPr>
          <w:rFonts w:asciiTheme="minorHAnsi" w:hAnsiTheme="minorHAnsi" w:cstheme="minorHAnsi"/>
          <w:sz w:val="22"/>
        </w:rPr>
        <w:t>pomiędzy:</w:t>
      </w:r>
    </w:p>
    <w:p w14:paraId="710242F7" w14:textId="77777777" w:rsidR="003009B0" w:rsidRPr="00A313BB" w:rsidRDefault="003009B0" w:rsidP="00DE42C0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1524AE58" w14:textId="19DA913A" w:rsidR="00C008F1" w:rsidRPr="00A313BB" w:rsidRDefault="00C008F1" w:rsidP="00DE42C0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u w:val="single"/>
        </w:rPr>
      </w:pPr>
      <w:r w:rsidRPr="00A313BB">
        <w:rPr>
          <w:rFonts w:asciiTheme="minorHAnsi" w:hAnsiTheme="minorHAnsi" w:cstheme="minorHAnsi"/>
          <w:sz w:val="22"/>
          <w:u w:val="single"/>
        </w:rPr>
        <w:t xml:space="preserve">(w przypadku </w:t>
      </w:r>
      <w:r w:rsidR="00254FA4" w:rsidRPr="00A313BB">
        <w:rPr>
          <w:rFonts w:asciiTheme="minorHAnsi" w:hAnsiTheme="minorHAnsi" w:cstheme="minorHAnsi"/>
          <w:sz w:val="22"/>
          <w:u w:val="single"/>
        </w:rPr>
        <w:t xml:space="preserve">DAWG Sp. z o.o. </w:t>
      </w:r>
      <w:r w:rsidRPr="00A313BB">
        <w:rPr>
          <w:rFonts w:asciiTheme="minorHAnsi" w:hAnsiTheme="minorHAnsi" w:cstheme="minorHAnsi"/>
          <w:sz w:val="22"/>
          <w:u w:val="single"/>
        </w:rPr>
        <w:t>)</w:t>
      </w:r>
    </w:p>
    <w:p w14:paraId="72AC6DCE" w14:textId="0DC78315" w:rsidR="00985A72" w:rsidRPr="00A313BB" w:rsidRDefault="00985A72" w:rsidP="00985A72">
      <w:pPr>
        <w:jc w:val="both"/>
        <w:rPr>
          <w:rFonts w:eastAsia="Arial Unicode MS" w:cstheme="minorHAnsi"/>
        </w:rPr>
      </w:pPr>
      <w:r w:rsidRPr="00A313BB">
        <w:rPr>
          <w:rFonts w:eastAsia="Arial Unicode MS" w:cstheme="minorHAnsi"/>
          <w:b/>
        </w:rPr>
        <w:t>DOLNOŚLĄSKĄ AGENCJĄ WSPÓŁPRACY GOSPODARCZEJ SP. Z O.O. Z/S WE WROCŁAWIU</w:t>
      </w:r>
      <w:r w:rsidRPr="00A313BB">
        <w:rPr>
          <w:rFonts w:eastAsia="Arial Unicode MS" w:cstheme="minorHAnsi"/>
        </w:rPr>
        <w:t xml:space="preserve">, </w:t>
      </w:r>
    </w:p>
    <w:p w14:paraId="5BFD6920" w14:textId="396F67AE" w:rsidR="00985A72" w:rsidRPr="00A313BB" w:rsidRDefault="005217AF" w:rsidP="00985A72">
      <w:pPr>
        <w:spacing w:after="0"/>
        <w:jc w:val="both"/>
        <w:rPr>
          <w:rFonts w:eastAsia="Arial Unicode MS" w:cstheme="minorHAnsi"/>
          <w:b/>
        </w:rPr>
      </w:pPr>
      <w:r w:rsidRPr="00A313BB">
        <w:rPr>
          <w:rFonts w:eastAsia="Arial Unicode MS" w:cstheme="minorHAnsi"/>
        </w:rPr>
        <w:t>a</w:t>
      </w:r>
      <w:r w:rsidR="00985A72" w:rsidRPr="00A313BB">
        <w:rPr>
          <w:rFonts w:eastAsia="Arial Unicode MS" w:cstheme="minorHAnsi"/>
        </w:rPr>
        <w:t>l. Kasztanowa 3</w:t>
      </w:r>
      <w:r w:rsidRPr="00A313BB">
        <w:rPr>
          <w:rFonts w:eastAsia="Arial Unicode MS" w:cstheme="minorHAnsi"/>
        </w:rPr>
        <w:t>a</w:t>
      </w:r>
      <w:r w:rsidR="00985A72" w:rsidRPr="00A313BB">
        <w:rPr>
          <w:rFonts w:eastAsia="Arial Unicode MS" w:cstheme="minorHAnsi"/>
        </w:rPr>
        <w:t xml:space="preserve">-5, 53-125 Wrocław; </w:t>
      </w:r>
    </w:p>
    <w:p w14:paraId="23B6E30B" w14:textId="0DEBC535" w:rsidR="00985A72" w:rsidRPr="00A313BB" w:rsidRDefault="00985A72" w:rsidP="00985A72">
      <w:pPr>
        <w:spacing w:after="0"/>
        <w:jc w:val="both"/>
        <w:rPr>
          <w:rFonts w:eastAsia="Arial Unicode MS" w:cstheme="minorHAnsi"/>
        </w:rPr>
      </w:pPr>
      <w:r w:rsidRPr="00A313BB">
        <w:rPr>
          <w:rFonts w:eastAsia="Arial Unicode MS" w:cstheme="minorHAnsi"/>
        </w:rPr>
        <w:t xml:space="preserve">wpisaną do Krajowego Rejestru Sądowego w Sądzie Rejonowym dla Wrocławia – Fabrycznej, </w:t>
      </w:r>
      <w:r w:rsidRPr="00A313BB">
        <w:rPr>
          <w:rFonts w:eastAsia="Arial Unicode MS" w:cstheme="minorHAnsi"/>
        </w:rPr>
        <w:br/>
        <w:t xml:space="preserve">VI Wydział </w:t>
      </w:r>
      <w:r w:rsidR="00102119" w:rsidRPr="00A313BB">
        <w:rPr>
          <w:rFonts w:eastAsia="Arial Unicode MS" w:cstheme="minorHAnsi"/>
        </w:rPr>
        <w:t xml:space="preserve">Gospodarczy </w:t>
      </w:r>
      <w:r w:rsidRPr="00A313BB">
        <w:rPr>
          <w:rFonts w:eastAsia="Arial Unicode MS" w:cstheme="minorHAnsi"/>
        </w:rPr>
        <w:t xml:space="preserve">KRS, pod numerem KRS </w:t>
      </w:r>
      <w:r w:rsidRPr="00A313BB">
        <w:rPr>
          <w:rFonts w:cstheme="minorHAnsi"/>
        </w:rPr>
        <w:t>0000213275</w:t>
      </w:r>
      <w:r w:rsidRPr="00A313BB">
        <w:rPr>
          <w:rFonts w:eastAsia="Arial Unicode MS" w:cstheme="minorHAnsi"/>
        </w:rPr>
        <w:t xml:space="preserve">, posługującą się numerem NIP: </w:t>
      </w:r>
      <w:r w:rsidRPr="00A313BB">
        <w:rPr>
          <w:rFonts w:cstheme="minorHAnsi"/>
        </w:rPr>
        <w:t>8992514780,</w:t>
      </w:r>
      <w:r w:rsidRPr="00A313BB">
        <w:rPr>
          <w:rFonts w:eastAsia="Arial Unicode MS" w:cstheme="minorHAnsi"/>
        </w:rPr>
        <w:t xml:space="preserve"> numerem REGON: </w:t>
      </w:r>
      <w:r w:rsidRPr="00A313BB">
        <w:rPr>
          <w:rFonts w:cstheme="minorHAnsi"/>
        </w:rPr>
        <w:t>933013380,</w:t>
      </w:r>
      <w:r w:rsidRPr="00A313BB">
        <w:rPr>
          <w:rFonts w:eastAsia="Arial Unicode MS" w:cstheme="minorHAnsi"/>
        </w:rPr>
        <w:t xml:space="preserve"> której kapitał zakładowy wynosi</w:t>
      </w:r>
      <w:r w:rsidRPr="00A313BB">
        <w:rPr>
          <w:rFonts w:cstheme="minorHAnsi"/>
        </w:rPr>
        <w:t xml:space="preserve"> </w:t>
      </w:r>
      <w:r w:rsidR="00FF2C51" w:rsidRPr="00A313BB">
        <w:rPr>
          <w:rFonts w:eastAsia="Arial Unicode MS" w:cstheme="minorHAnsi"/>
        </w:rPr>
        <w:t>5</w:t>
      </w:r>
      <w:r w:rsidRPr="00A313BB">
        <w:rPr>
          <w:rFonts w:eastAsia="Arial Unicode MS" w:cstheme="minorHAnsi"/>
        </w:rPr>
        <w:t>5</w:t>
      </w:r>
      <w:r w:rsidR="00663CA8">
        <w:rPr>
          <w:rFonts w:eastAsia="Arial Unicode MS" w:cstheme="minorHAnsi"/>
        </w:rPr>
        <w:t xml:space="preserve"> </w:t>
      </w:r>
      <w:r w:rsidRPr="00A313BB">
        <w:rPr>
          <w:rFonts w:eastAsia="Arial Unicode MS" w:cstheme="minorHAnsi"/>
        </w:rPr>
        <w:t>003</w:t>
      </w:r>
      <w:r w:rsidR="00663CA8">
        <w:rPr>
          <w:rFonts w:eastAsia="Arial Unicode MS" w:cstheme="minorHAnsi"/>
        </w:rPr>
        <w:t xml:space="preserve"> </w:t>
      </w:r>
      <w:r w:rsidRPr="00A313BB">
        <w:rPr>
          <w:rFonts w:eastAsia="Arial Unicode MS" w:cstheme="minorHAnsi"/>
        </w:rPr>
        <w:t>000,00 złotych</w:t>
      </w:r>
      <w:r w:rsidRPr="00A313BB">
        <w:rPr>
          <w:rFonts w:cstheme="minorHAnsi"/>
        </w:rPr>
        <w:t>,</w:t>
      </w:r>
    </w:p>
    <w:p w14:paraId="46EB8C3E" w14:textId="77777777" w:rsidR="00985A72" w:rsidRPr="00A313BB" w:rsidRDefault="00C008F1" w:rsidP="00985A72">
      <w:pPr>
        <w:spacing w:after="0"/>
        <w:jc w:val="both"/>
        <w:rPr>
          <w:rFonts w:eastAsia="Arial Unicode MS" w:cstheme="minorHAnsi"/>
        </w:rPr>
      </w:pPr>
      <w:bookmarkStart w:id="2" w:name="_Hlk83036461"/>
      <w:r w:rsidRPr="00A313BB">
        <w:rPr>
          <w:rFonts w:cstheme="minorHAnsi"/>
        </w:rPr>
        <w:t xml:space="preserve">zwaną dalej </w:t>
      </w:r>
      <w:r w:rsidRPr="00A313BB">
        <w:rPr>
          <w:rFonts w:cstheme="minorHAnsi"/>
          <w:b/>
        </w:rPr>
        <w:t>„Grantodawcą”</w:t>
      </w:r>
      <w:r w:rsidRPr="00A313BB">
        <w:rPr>
          <w:rFonts w:cstheme="minorHAnsi"/>
        </w:rPr>
        <w:t xml:space="preserve">, </w:t>
      </w:r>
      <w:r w:rsidR="00985A72" w:rsidRPr="00A313BB">
        <w:rPr>
          <w:rFonts w:eastAsia="Arial Unicode MS" w:cstheme="minorHAnsi"/>
        </w:rPr>
        <w:t>reprezentowaną przez:</w:t>
      </w:r>
    </w:p>
    <w:p w14:paraId="556FF546" w14:textId="77777777" w:rsidR="00985A72" w:rsidRPr="00A313BB" w:rsidRDefault="00985A72" w:rsidP="00985A72">
      <w:pPr>
        <w:spacing w:after="0"/>
        <w:jc w:val="both"/>
        <w:rPr>
          <w:rFonts w:eastAsia="Arial Unicode MS" w:cstheme="minorHAnsi"/>
        </w:rPr>
      </w:pPr>
      <w:r w:rsidRPr="00A313BB">
        <w:rPr>
          <w:rFonts w:eastAsia="Arial Unicode MS" w:cstheme="minorHAnsi"/>
          <w:b/>
        </w:rPr>
        <w:t>Michała Rado</w:t>
      </w:r>
      <w:r w:rsidRPr="00A313BB">
        <w:rPr>
          <w:rFonts w:eastAsia="Arial Unicode MS" w:cstheme="minorHAnsi"/>
        </w:rPr>
        <w:t xml:space="preserve"> jako Prezesa Zarządu,</w:t>
      </w:r>
    </w:p>
    <w:bookmarkEnd w:id="2"/>
    <w:p w14:paraId="3B4128CE" w14:textId="43215499" w:rsidR="00C008F1" w:rsidRPr="00A313BB" w:rsidRDefault="00C008F1" w:rsidP="00DE42C0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404A58FE" w14:textId="77777777" w:rsidR="00985A72" w:rsidRPr="00A313BB" w:rsidRDefault="00C008F1" w:rsidP="007C5984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  <w:u w:val="single"/>
        </w:rPr>
        <w:t xml:space="preserve"> (w przypadku </w:t>
      </w:r>
      <w:r w:rsidR="00985A72" w:rsidRPr="00A313BB">
        <w:rPr>
          <w:rFonts w:asciiTheme="minorHAnsi" w:hAnsiTheme="minorHAnsi" w:cstheme="minorHAnsi"/>
          <w:sz w:val="22"/>
          <w:u w:val="single"/>
        </w:rPr>
        <w:t>ARR „ARLEG” S.A.)</w:t>
      </w:r>
    </w:p>
    <w:p w14:paraId="33859F5F" w14:textId="542CD2C4" w:rsidR="00985A72" w:rsidRPr="00A313BB" w:rsidRDefault="00985A72" w:rsidP="00985A72">
      <w:pPr>
        <w:pStyle w:val="redniasiatka1akcent21"/>
        <w:tabs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83036917"/>
      <w:r w:rsidRPr="00A313BB">
        <w:rPr>
          <w:rFonts w:asciiTheme="minorHAnsi" w:hAnsiTheme="minorHAnsi" w:cstheme="minorHAnsi"/>
          <w:b/>
          <w:sz w:val="22"/>
          <w:szCs w:val="22"/>
        </w:rPr>
        <w:t>AGENCJĄ ROZWOJU REGIONALNEGO „ARLEG” SPÓŁKA AKCYJNA Z/S W LEGNICY,</w:t>
      </w:r>
    </w:p>
    <w:p w14:paraId="7E04D2ED" w14:textId="77777777" w:rsidR="00985A72" w:rsidRPr="00A313BB" w:rsidRDefault="00985A72" w:rsidP="00985A72">
      <w:pPr>
        <w:tabs>
          <w:tab w:val="left" w:pos="567"/>
        </w:tabs>
        <w:spacing w:after="0"/>
        <w:jc w:val="both"/>
        <w:rPr>
          <w:rFonts w:cstheme="minorHAnsi"/>
        </w:rPr>
      </w:pPr>
      <w:r w:rsidRPr="00A313BB">
        <w:rPr>
          <w:rFonts w:cstheme="minorHAnsi"/>
        </w:rPr>
        <w:t>ul. Macieja Rataja 26, 59 – 220 Legnica;</w:t>
      </w:r>
    </w:p>
    <w:bookmarkEnd w:id="3"/>
    <w:p w14:paraId="1A1CC47D" w14:textId="77777777" w:rsidR="00985A72" w:rsidRPr="00A313BB" w:rsidRDefault="00985A72" w:rsidP="00985A72">
      <w:pPr>
        <w:spacing w:after="0"/>
        <w:jc w:val="both"/>
        <w:rPr>
          <w:rFonts w:cstheme="minorHAnsi"/>
        </w:rPr>
      </w:pPr>
      <w:r w:rsidRPr="00A313BB">
        <w:rPr>
          <w:rFonts w:eastAsia="Arial Unicode MS" w:cstheme="minorHAnsi"/>
        </w:rPr>
        <w:t xml:space="preserve">wpisaną do Krajowego Rejestru Sądowego prowadzonego przez Sąd Rejonowy </w:t>
      </w:r>
      <w:r w:rsidRPr="00A313BB">
        <w:rPr>
          <w:rFonts w:eastAsia="Calibri" w:cstheme="minorHAnsi"/>
        </w:rPr>
        <w:t>dla Wrocławia – Fabrycznej, IX Wydział Gospodarczy KRS</w:t>
      </w:r>
      <w:r w:rsidRPr="00A313BB">
        <w:rPr>
          <w:rFonts w:eastAsia="Arial Unicode MS" w:cstheme="minorHAnsi"/>
        </w:rPr>
        <w:t>, pod numerem KRS</w:t>
      </w:r>
      <w:r w:rsidRPr="00A313BB">
        <w:rPr>
          <w:rFonts w:cstheme="minorHAnsi"/>
        </w:rPr>
        <w:t xml:space="preserve"> 0000073983</w:t>
      </w:r>
      <w:r w:rsidRPr="00A313BB">
        <w:rPr>
          <w:rFonts w:eastAsia="Arial Unicode MS" w:cstheme="minorHAnsi"/>
        </w:rPr>
        <w:t>, posługującą się numerem NIP:</w:t>
      </w:r>
      <w:r w:rsidRPr="00A313BB">
        <w:rPr>
          <w:rFonts w:cstheme="minorHAnsi"/>
        </w:rPr>
        <w:t xml:space="preserve"> 6910202465,</w:t>
      </w:r>
      <w:r w:rsidRPr="00A313BB">
        <w:rPr>
          <w:rFonts w:eastAsia="Arial Unicode MS" w:cstheme="minorHAnsi"/>
        </w:rPr>
        <w:t xml:space="preserve"> numerem REGON: </w:t>
      </w:r>
      <w:r w:rsidRPr="00A313BB">
        <w:rPr>
          <w:rFonts w:cstheme="minorHAnsi"/>
        </w:rPr>
        <w:t>390029346,</w:t>
      </w:r>
      <w:r w:rsidRPr="00A313BB">
        <w:rPr>
          <w:rFonts w:eastAsia="Arial Unicode MS" w:cstheme="minorHAnsi"/>
        </w:rPr>
        <w:t xml:space="preserve"> której kapitał zakładowy wynosi 8</w:t>
      </w:r>
      <w:r w:rsidRPr="00A313BB">
        <w:rPr>
          <w:rFonts w:cstheme="minorHAnsi"/>
        </w:rPr>
        <w:t xml:space="preserve">.020.100,00 złotych, kapitał wpłacony – 8.020.100,00 złotych, </w:t>
      </w:r>
    </w:p>
    <w:p w14:paraId="5CAAA296" w14:textId="77777777" w:rsidR="00985A72" w:rsidRPr="00A313BB" w:rsidRDefault="00985A72" w:rsidP="00985A72">
      <w:pPr>
        <w:spacing w:after="0"/>
        <w:jc w:val="both"/>
        <w:rPr>
          <w:rFonts w:eastAsia="Arial Unicode MS" w:cstheme="minorHAnsi"/>
        </w:rPr>
      </w:pPr>
      <w:r w:rsidRPr="00A313BB">
        <w:rPr>
          <w:rFonts w:cstheme="minorHAnsi"/>
        </w:rPr>
        <w:t xml:space="preserve">zwaną dalej </w:t>
      </w:r>
      <w:r w:rsidRPr="00A313BB">
        <w:rPr>
          <w:rFonts w:cstheme="minorHAnsi"/>
          <w:b/>
        </w:rPr>
        <w:t>„Grantodawcą”</w:t>
      </w:r>
      <w:r w:rsidRPr="00A313BB">
        <w:rPr>
          <w:rFonts w:cstheme="minorHAnsi"/>
        </w:rPr>
        <w:t xml:space="preserve">, </w:t>
      </w:r>
      <w:r w:rsidRPr="00A313BB">
        <w:rPr>
          <w:rFonts w:eastAsia="Arial Unicode MS" w:cstheme="minorHAnsi"/>
        </w:rPr>
        <w:t>reprezentowaną przez:</w:t>
      </w:r>
    </w:p>
    <w:p w14:paraId="192C30A8" w14:textId="77777777" w:rsidR="00985A72" w:rsidRPr="00A313BB" w:rsidRDefault="00985A72" w:rsidP="00985A72">
      <w:pPr>
        <w:spacing w:after="0"/>
        <w:jc w:val="both"/>
        <w:rPr>
          <w:rFonts w:eastAsia="Arial Unicode MS" w:cstheme="minorHAnsi"/>
          <w:b/>
        </w:rPr>
      </w:pPr>
      <w:r w:rsidRPr="00A313BB">
        <w:rPr>
          <w:rFonts w:eastAsia="Arial Unicode MS" w:cstheme="minorHAnsi"/>
          <w:b/>
        </w:rPr>
        <w:t xml:space="preserve">Marcina Jednorała </w:t>
      </w:r>
      <w:r w:rsidRPr="00A313BB">
        <w:rPr>
          <w:rFonts w:eastAsia="Arial Unicode MS" w:cstheme="minorHAnsi"/>
        </w:rPr>
        <w:t>jako Prezesa Zarządu,</w:t>
      </w:r>
      <w:r w:rsidRPr="00A313BB">
        <w:rPr>
          <w:rFonts w:eastAsia="Arial Unicode MS" w:cstheme="minorHAnsi"/>
          <w:b/>
        </w:rPr>
        <w:t xml:space="preserve">   </w:t>
      </w:r>
    </w:p>
    <w:p w14:paraId="4F53608B" w14:textId="77777777" w:rsidR="00985A72" w:rsidRPr="00A313BB" w:rsidRDefault="00985A72" w:rsidP="00985A72">
      <w:pPr>
        <w:spacing w:after="0"/>
        <w:jc w:val="both"/>
        <w:rPr>
          <w:rFonts w:eastAsia="Arial Unicode MS" w:cstheme="minorHAnsi"/>
        </w:rPr>
      </w:pPr>
      <w:r w:rsidRPr="00A313BB">
        <w:rPr>
          <w:rFonts w:eastAsia="Arial Unicode MS" w:cstheme="minorHAnsi"/>
          <w:b/>
        </w:rPr>
        <w:t xml:space="preserve">Jacka Kiełba </w:t>
      </w:r>
      <w:r w:rsidRPr="00A313BB">
        <w:rPr>
          <w:rFonts w:eastAsia="Arial Unicode MS" w:cstheme="minorHAnsi"/>
        </w:rPr>
        <w:t>jako Członka Zarządu,</w:t>
      </w:r>
    </w:p>
    <w:p w14:paraId="569E8763" w14:textId="77777777" w:rsidR="00985A72" w:rsidRPr="00A313BB" w:rsidRDefault="00985A72" w:rsidP="00985A72">
      <w:pPr>
        <w:pStyle w:val="redniasiatka1akcent21"/>
        <w:tabs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6200F2" w14:textId="77777777" w:rsidR="00190EE1" w:rsidRPr="00A313BB" w:rsidRDefault="00190EE1" w:rsidP="00F63B0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lastRenderedPageBreak/>
        <w:t>a</w:t>
      </w:r>
    </w:p>
    <w:p w14:paraId="0A7202B4" w14:textId="77777777" w:rsidR="00985A72" w:rsidRPr="00A313BB" w:rsidRDefault="00985A72" w:rsidP="00F63B08">
      <w:pPr>
        <w:spacing w:after="0" w:line="360" w:lineRule="auto"/>
        <w:ind w:left="-284" w:right="-143"/>
        <w:jc w:val="both"/>
        <w:rPr>
          <w:rFonts w:eastAsia="Times New Roman" w:cstheme="minorHAnsi"/>
          <w:i/>
          <w:lang w:eastAsia="pl-PL"/>
        </w:rPr>
      </w:pPr>
      <w:r w:rsidRPr="00A313BB">
        <w:rPr>
          <w:rFonts w:eastAsia="Times New Roman" w:cstheme="minorHAnsi"/>
          <w:i/>
          <w:lang w:eastAsia="pl-PL"/>
        </w:rPr>
        <w:t>(Wybrać właściwe w zależności od formy prowadzonej działalności gospodarczej)</w:t>
      </w:r>
    </w:p>
    <w:p w14:paraId="52DE6AC3" w14:textId="77777777" w:rsidR="00985A72" w:rsidRPr="00A313BB" w:rsidRDefault="00985A72" w:rsidP="00F63B08">
      <w:pPr>
        <w:spacing w:after="0" w:line="360" w:lineRule="auto"/>
        <w:ind w:left="-284" w:right="-143"/>
        <w:jc w:val="both"/>
        <w:rPr>
          <w:rFonts w:eastAsia="Times New Roman" w:cstheme="minorHAnsi"/>
          <w:lang w:eastAsia="pl-PL"/>
        </w:rPr>
      </w:pPr>
      <w:r w:rsidRPr="00A313BB">
        <w:rPr>
          <w:rFonts w:eastAsia="Times New Roman" w:cstheme="minorHAnsi"/>
          <w:lang w:eastAsia="pl-PL"/>
        </w:rPr>
        <w:t>…………………………………………………………., zamieszkałym w …………………………….. (kod pocztowy) przy ul. …………………., prowadzącym działalność gospodarczą pod nazwą …………………………………………………………………………. z siedzibą w ……………………………… (kod pocztowy) przy ul. …………………………………., numerem NIP: ………………., numerem REGON: ………………..</w:t>
      </w:r>
    </w:p>
    <w:p w14:paraId="39B29D99" w14:textId="77777777" w:rsidR="00985A72" w:rsidRPr="00A313BB" w:rsidRDefault="00985A72" w:rsidP="00F63B08">
      <w:pPr>
        <w:spacing w:after="0" w:line="360" w:lineRule="auto"/>
        <w:ind w:left="-284" w:right="-143"/>
        <w:jc w:val="both"/>
        <w:rPr>
          <w:rFonts w:eastAsia="Times New Roman" w:cstheme="minorHAnsi"/>
          <w:lang w:eastAsia="pl-PL"/>
        </w:rPr>
      </w:pPr>
      <w:r w:rsidRPr="00A313BB">
        <w:rPr>
          <w:rFonts w:eastAsia="Arial Unicode MS" w:cstheme="minorHAnsi"/>
          <w:lang w:eastAsia="pl-PL"/>
        </w:rPr>
        <w:t>reprezentowaną przez:</w:t>
      </w:r>
    </w:p>
    <w:p w14:paraId="1454B97F" w14:textId="77777777" w:rsidR="00985A72" w:rsidRPr="00A313BB" w:rsidRDefault="00985A72" w:rsidP="00F63B08">
      <w:pPr>
        <w:spacing w:after="0" w:line="360" w:lineRule="auto"/>
        <w:ind w:left="-284" w:right="-143"/>
        <w:jc w:val="both"/>
        <w:rPr>
          <w:rFonts w:eastAsia="Arial Unicode MS" w:cstheme="minorHAnsi"/>
          <w:lang w:eastAsia="pl-PL"/>
        </w:rPr>
      </w:pPr>
      <w:r w:rsidRPr="00A313BB">
        <w:rPr>
          <w:rFonts w:eastAsia="Arial Unicode MS" w:cstheme="minorHAnsi"/>
          <w:lang w:eastAsia="pl-PL"/>
        </w:rPr>
        <w:t>………………………………… - …………………………………………,</w:t>
      </w:r>
    </w:p>
    <w:p w14:paraId="115CF87C" w14:textId="77777777" w:rsidR="00985A72" w:rsidRPr="00A313BB" w:rsidRDefault="00985A72" w:rsidP="00F63B08">
      <w:pPr>
        <w:spacing w:after="0" w:line="360" w:lineRule="auto"/>
        <w:ind w:left="-284" w:right="-143"/>
        <w:jc w:val="center"/>
        <w:rPr>
          <w:rFonts w:eastAsia="Arial Unicode MS" w:cstheme="minorHAnsi"/>
          <w:i/>
          <w:lang w:eastAsia="pl-PL"/>
        </w:rPr>
      </w:pPr>
      <w:r w:rsidRPr="00A313BB">
        <w:rPr>
          <w:rFonts w:eastAsia="Arial Unicode MS" w:cstheme="minorHAnsi"/>
          <w:i/>
          <w:lang w:eastAsia="pl-PL"/>
        </w:rPr>
        <w:t>lub</w:t>
      </w:r>
    </w:p>
    <w:p w14:paraId="36B55B21" w14:textId="6055CB52" w:rsidR="00985A72" w:rsidRPr="00A313BB" w:rsidRDefault="00985A72" w:rsidP="00F63B08">
      <w:pPr>
        <w:spacing w:after="0" w:line="360" w:lineRule="auto"/>
        <w:ind w:left="-284" w:right="-143"/>
        <w:jc w:val="both"/>
        <w:rPr>
          <w:rFonts w:eastAsia="Times New Roman" w:cstheme="minorHAnsi"/>
          <w:lang w:eastAsia="pl-PL"/>
        </w:rPr>
      </w:pPr>
      <w:r w:rsidRPr="00A313BB">
        <w:rPr>
          <w:rFonts w:eastAsia="Times New Roman" w:cstheme="minorHAnsi"/>
          <w:lang w:eastAsia="pl-PL"/>
        </w:rPr>
        <w:t xml:space="preserve">…………………………………………………………., </w:t>
      </w:r>
      <w:r w:rsidRPr="00A313BB">
        <w:rPr>
          <w:rFonts w:eastAsia="Arial Unicode MS" w:cstheme="minorHAnsi"/>
          <w:lang w:eastAsia="pl-PL"/>
        </w:rPr>
        <w:t xml:space="preserve">wpisaną do Krajowego Rejestru Sądowego prowadzonego przez </w:t>
      </w:r>
      <w:r w:rsidRPr="00A313BB">
        <w:rPr>
          <w:rFonts w:eastAsia="Calibri" w:cstheme="minorHAnsi"/>
          <w:lang w:eastAsia="pl-PL"/>
        </w:rPr>
        <w:t xml:space="preserve">Sąd Rejonowy dla …………………………………, …. Wydział Gospodarczy KRS, </w:t>
      </w:r>
      <w:r w:rsidRPr="00A313BB">
        <w:rPr>
          <w:rFonts w:eastAsia="Arial Unicode MS" w:cstheme="minorHAnsi"/>
          <w:lang w:eastAsia="pl-PL"/>
        </w:rPr>
        <w:t>pod numerem KRS</w:t>
      </w:r>
      <w:r w:rsidRPr="00A313BB">
        <w:rPr>
          <w:rFonts w:eastAsia="Times New Roman" w:cstheme="minorHAnsi"/>
          <w:lang w:eastAsia="pl-PL"/>
        </w:rPr>
        <w:t xml:space="preserve"> ………………</w:t>
      </w:r>
      <w:r w:rsidRPr="00A313BB">
        <w:rPr>
          <w:rFonts w:eastAsia="Arial Unicode MS" w:cstheme="minorHAnsi"/>
          <w:lang w:eastAsia="pl-PL"/>
        </w:rPr>
        <w:t>, posługującą się numerem NIP:</w:t>
      </w:r>
      <w:r w:rsidRPr="00A313BB">
        <w:rPr>
          <w:rFonts w:eastAsia="Times New Roman" w:cstheme="minorHAnsi"/>
          <w:lang w:eastAsia="pl-PL"/>
        </w:rPr>
        <w:t xml:space="preserve"> ……………,</w:t>
      </w:r>
      <w:r w:rsidRPr="00A313BB">
        <w:rPr>
          <w:rFonts w:eastAsia="Arial Unicode MS" w:cstheme="minorHAnsi"/>
          <w:lang w:eastAsia="pl-PL"/>
        </w:rPr>
        <w:t xml:space="preserve"> numerem REGON:</w:t>
      </w:r>
      <w:r w:rsidR="00647E69" w:rsidRPr="00A313BB">
        <w:rPr>
          <w:rFonts w:eastAsia="Arial Unicode MS" w:cstheme="minorHAnsi"/>
          <w:lang w:eastAsia="pl-PL"/>
        </w:rPr>
        <w:t xml:space="preserve"> </w:t>
      </w:r>
      <w:r w:rsidRPr="00A313BB">
        <w:rPr>
          <w:rFonts w:eastAsia="Arial Unicode MS" w:cstheme="minorHAnsi"/>
          <w:lang w:eastAsia="pl-PL"/>
        </w:rPr>
        <w:t>…………………</w:t>
      </w:r>
      <w:r w:rsidRPr="00A313BB">
        <w:rPr>
          <w:rFonts w:eastAsia="Times New Roman" w:cstheme="minorHAnsi"/>
          <w:lang w:eastAsia="pl-PL"/>
        </w:rPr>
        <w:t>,</w:t>
      </w:r>
      <w:r w:rsidRPr="00A313BB">
        <w:rPr>
          <w:rFonts w:eastAsia="Arial Unicode MS" w:cstheme="minorHAnsi"/>
          <w:lang w:eastAsia="pl-PL"/>
        </w:rPr>
        <w:t xml:space="preserve"> której kapitał zakładowy wynosi………………………</w:t>
      </w:r>
      <w:r w:rsidRPr="00A313BB">
        <w:rPr>
          <w:rFonts w:eastAsia="Times New Roman" w:cstheme="minorHAnsi"/>
          <w:lang w:eastAsia="pl-PL"/>
        </w:rPr>
        <w:t xml:space="preserve"> złotych, kapitał wpłacony - …………………….. złotych</w:t>
      </w:r>
    </w:p>
    <w:p w14:paraId="6675CFA9" w14:textId="77777777" w:rsidR="00985A72" w:rsidRPr="00A313BB" w:rsidRDefault="00985A72" w:rsidP="00F63B08">
      <w:pPr>
        <w:spacing w:after="0" w:line="360" w:lineRule="auto"/>
        <w:ind w:left="-284" w:right="-143"/>
        <w:jc w:val="both"/>
        <w:rPr>
          <w:rFonts w:eastAsia="Times New Roman" w:cstheme="minorHAnsi"/>
          <w:lang w:eastAsia="pl-PL"/>
        </w:rPr>
      </w:pPr>
      <w:r w:rsidRPr="00A313BB">
        <w:rPr>
          <w:rFonts w:eastAsia="Arial Unicode MS" w:cstheme="minorHAnsi"/>
          <w:lang w:eastAsia="pl-PL"/>
        </w:rPr>
        <w:t>reprezentowaną przez:</w:t>
      </w:r>
    </w:p>
    <w:p w14:paraId="50AC7BF5" w14:textId="77777777" w:rsidR="00985A72" w:rsidRPr="00A313BB" w:rsidRDefault="00985A72" w:rsidP="00F63B08">
      <w:pPr>
        <w:spacing w:after="0" w:line="360" w:lineRule="auto"/>
        <w:ind w:left="-284" w:right="-143"/>
        <w:jc w:val="both"/>
        <w:rPr>
          <w:rFonts w:eastAsia="Times New Roman" w:cstheme="minorHAnsi"/>
          <w:lang w:eastAsia="pl-PL"/>
        </w:rPr>
      </w:pPr>
      <w:r w:rsidRPr="00A313BB">
        <w:rPr>
          <w:rFonts w:eastAsia="Arial Unicode MS" w:cstheme="minorHAnsi"/>
          <w:lang w:eastAsia="pl-PL"/>
        </w:rPr>
        <w:t>………………………………… - …………………………………………,</w:t>
      </w:r>
    </w:p>
    <w:p w14:paraId="0117388C" w14:textId="77777777" w:rsidR="00985A72" w:rsidRPr="00A313BB" w:rsidRDefault="00985A72" w:rsidP="00F63B08">
      <w:pPr>
        <w:spacing w:after="0" w:line="360" w:lineRule="auto"/>
        <w:ind w:left="-284" w:right="-143"/>
        <w:rPr>
          <w:rFonts w:eastAsia="Times New Roman" w:cstheme="minorHAnsi"/>
          <w:b/>
          <w:lang w:eastAsia="pl-PL"/>
        </w:rPr>
      </w:pPr>
      <w:r w:rsidRPr="00A313BB">
        <w:rPr>
          <w:rFonts w:eastAsia="Times New Roman" w:cstheme="minorHAnsi"/>
          <w:lang w:eastAsia="pl-PL"/>
        </w:rPr>
        <w:t xml:space="preserve">zwanym/-ą dalej </w:t>
      </w:r>
      <w:r w:rsidRPr="00A313BB">
        <w:rPr>
          <w:rFonts w:eastAsia="Times New Roman" w:cstheme="minorHAnsi"/>
          <w:b/>
          <w:lang w:eastAsia="pl-PL"/>
        </w:rPr>
        <w:t>„Grantobiorcą”,</w:t>
      </w:r>
    </w:p>
    <w:p w14:paraId="3E7D7A40" w14:textId="77777777" w:rsidR="00985A72" w:rsidRPr="00A313BB" w:rsidRDefault="00985A72" w:rsidP="00F63B08">
      <w:pPr>
        <w:spacing w:after="0" w:line="360" w:lineRule="auto"/>
        <w:ind w:left="-284" w:right="-143"/>
        <w:rPr>
          <w:rFonts w:eastAsia="Times New Roman" w:cstheme="minorHAnsi"/>
          <w:b/>
          <w:lang w:eastAsia="pl-PL"/>
        </w:rPr>
      </w:pPr>
    </w:p>
    <w:p w14:paraId="52C8CC03" w14:textId="72E10B5A" w:rsidR="00190EE1" w:rsidRPr="00A313BB" w:rsidRDefault="00190EE1" w:rsidP="00F63B08">
      <w:pPr>
        <w:spacing w:after="0" w:line="360" w:lineRule="auto"/>
        <w:ind w:left="-284" w:right="-143"/>
        <w:rPr>
          <w:rFonts w:eastAsia="Times New Roman" w:cstheme="minorHAnsi"/>
          <w:b/>
          <w:lang w:eastAsia="pl-PL"/>
        </w:rPr>
      </w:pPr>
      <w:r w:rsidRPr="00A313BB">
        <w:rPr>
          <w:rFonts w:cstheme="minorHAnsi"/>
        </w:rPr>
        <w:t xml:space="preserve">zwanymi dalej </w:t>
      </w:r>
      <w:r w:rsidRPr="00A313BB">
        <w:rPr>
          <w:rFonts w:cstheme="minorHAnsi"/>
          <w:b/>
        </w:rPr>
        <w:t>„Stronami Umowy”.</w:t>
      </w:r>
    </w:p>
    <w:p w14:paraId="7C47731E" w14:textId="77777777" w:rsidR="00190EE1" w:rsidRPr="00A313BB" w:rsidRDefault="00190EE1" w:rsidP="00F63B08">
      <w:pPr>
        <w:pStyle w:val="Standard"/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1708813C" w14:textId="77777777" w:rsidR="0087165A" w:rsidRDefault="00190EE1" w:rsidP="00F63B08">
      <w:pPr>
        <w:pStyle w:val="Nagwek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313BB">
        <w:rPr>
          <w:rFonts w:asciiTheme="minorHAnsi" w:hAnsiTheme="minorHAnsi" w:cstheme="minorHAnsi"/>
          <w:sz w:val="22"/>
          <w:szCs w:val="22"/>
        </w:rPr>
        <w:t>§ 1</w:t>
      </w:r>
    </w:p>
    <w:p w14:paraId="7EDAE728" w14:textId="7E081487" w:rsidR="00190EE1" w:rsidRPr="00A313BB" w:rsidRDefault="00190EE1" w:rsidP="00F63B08">
      <w:pPr>
        <w:pStyle w:val="Nagwek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313BB">
        <w:rPr>
          <w:rFonts w:asciiTheme="minorHAnsi" w:hAnsiTheme="minorHAnsi" w:cstheme="minorHAnsi"/>
          <w:sz w:val="22"/>
          <w:szCs w:val="22"/>
        </w:rPr>
        <w:t>Definicje</w:t>
      </w:r>
    </w:p>
    <w:p w14:paraId="2EE2D880" w14:textId="68D52BED" w:rsidR="00190EE1" w:rsidRPr="00A313BB" w:rsidRDefault="00190EE1" w:rsidP="00F63B0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Ilekroć w </w:t>
      </w:r>
      <w:r w:rsidR="00222CD2" w:rsidRPr="00A313BB">
        <w:rPr>
          <w:rFonts w:asciiTheme="minorHAnsi" w:hAnsiTheme="minorHAnsi" w:cstheme="minorHAnsi"/>
          <w:sz w:val="22"/>
        </w:rPr>
        <w:t>U</w:t>
      </w:r>
      <w:r w:rsidRPr="00A313BB">
        <w:rPr>
          <w:rFonts w:asciiTheme="minorHAnsi" w:hAnsiTheme="minorHAnsi" w:cstheme="minorHAnsi"/>
          <w:sz w:val="22"/>
        </w:rPr>
        <w:t>mowie jest mowa o:</w:t>
      </w:r>
    </w:p>
    <w:p w14:paraId="4F9880CA" w14:textId="77777777" w:rsidR="00190EE1" w:rsidRPr="00A313BB" w:rsidRDefault="00190EE1" w:rsidP="00F63B0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28919A81" w14:textId="550308ED" w:rsidR="005648B1" w:rsidRPr="00A313BB" w:rsidRDefault="00190EE1" w:rsidP="00F63B08">
      <w:pPr>
        <w:pStyle w:val="Standard"/>
        <w:numPr>
          <w:ilvl w:val="0"/>
          <w:numId w:val="34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„Grantodawcy”</w:t>
      </w:r>
      <w:r w:rsidR="003346D1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– </w:t>
      </w:r>
      <w:r w:rsidR="00A11FE8" w:rsidRPr="00A313BB">
        <w:rPr>
          <w:rFonts w:asciiTheme="minorHAnsi" w:hAnsiTheme="minorHAnsi" w:cstheme="minorHAnsi"/>
          <w:sz w:val="22"/>
        </w:rPr>
        <w:t xml:space="preserve">należy przez to rozumieć 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>podmiot</w:t>
      </w:r>
      <w:r w:rsidR="00B35757" w:rsidRPr="00A313BB">
        <w:rPr>
          <w:rFonts w:asciiTheme="minorHAnsi" w:hAnsiTheme="minorHAnsi" w:cstheme="minorHAnsi"/>
          <w:sz w:val="22"/>
          <w:shd w:val="clear" w:color="auto" w:fill="FFFFFF"/>
        </w:rPr>
        <w:t>y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realizując</w:t>
      </w:r>
      <w:r w:rsidR="00B35757" w:rsidRPr="00A313BB">
        <w:rPr>
          <w:rFonts w:asciiTheme="minorHAnsi" w:hAnsiTheme="minorHAnsi" w:cstheme="minorHAnsi"/>
          <w:sz w:val="22"/>
          <w:shd w:val="clear" w:color="auto" w:fill="FFFFFF"/>
        </w:rPr>
        <w:t>e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projekt grantowy</w:t>
      </w:r>
      <w:r w:rsidR="00950F63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, udzielające </w:t>
      </w:r>
      <w:r w:rsidR="002A2293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grantów na realizację zadań </w:t>
      </w:r>
      <w:r w:rsidR="00A058B0" w:rsidRPr="00A313BB">
        <w:rPr>
          <w:rFonts w:asciiTheme="minorHAnsi" w:hAnsiTheme="minorHAnsi" w:cstheme="minorHAnsi"/>
          <w:sz w:val="22"/>
          <w:shd w:val="clear" w:color="auto" w:fill="FFFFFF"/>
        </w:rPr>
        <w:t>służących osiągnięciu przez Grantobiorców ce</w:t>
      </w:r>
      <w:r w:rsidR="00F01A6E" w:rsidRPr="00A313BB">
        <w:rPr>
          <w:rFonts w:asciiTheme="minorHAnsi" w:hAnsiTheme="minorHAnsi" w:cstheme="minorHAnsi"/>
          <w:sz w:val="22"/>
          <w:shd w:val="clear" w:color="auto" w:fill="FFFFFF"/>
        </w:rPr>
        <w:t>lu projektu grantowego, tj</w:t>
      </w:r>
      <w:r w:rsidR="005648B1" w:rsidRPr="00A313BB">
        <w:rPr>
          <w:rFonts w:asciiTheme="minorHAnsi" w:hAnsiTheme="minorHAnsi" w:cstheme="minorHAnsi"/>
          <w:sz w:val="22"/>
          <w:shd w:val="clear" w:color="auto" w:fill="FFFFFF"/>
        </w:rPr>
        <w:t>:</w:t>
      </w:r>
    </w:p>
    <w:p w14:paraId="77EA9683" w14:textId="7E783813" w:rsidR="005648B1" w:rsidRPr="00A313BB" w:rsidRDefault="000D7060" w:rsidP="00F63B08">
      <w:pPr>
        <w:pStyle w:val="Standard"/>
        <w:spacing w:after="0" w:line="360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bookmarkStart w:id="4" w:name="_Hlk83036973"/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– </w:t>
      </w:r>
      <w:bookmarkEnd w:id="4"/>
      <w:r w:rsidR="007C5C9C" w:rsidRPr="00A313BB">
        <w:rPr>
          <w:rFonts w:asciiTheme="minorHAnsi" w:hAnsiTheme="minorHAnsi" w:cstheme="minorHAnsi"/>
          <w:sz w:val="22"/>
          <w:shd w:val="clear" w:color="auto" w:fill="FFFFFF"/>
        </w:rPr>
        <w:tab/>
      </w:r>
      <w:r w:rsidR="005648B1"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Dolnośląska Agencja Współpracy Gospodarczej Sp. z o.o., </w:t>
      </w:r>
      <w:r w:rsidR="0023733F"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al. Kasztanowa 3a-5, 53-125 </w:t>
      </w:r>
      <w:r w:rsidR="005648B1" w:rsidRPr="00A313BB">
        <w:rPr>
          <w:rFonts w:asciiTheme="minorHAnsi" w:eastAsia="Times New Roman" w:hAnsiTheme="minorHAnsi" w:cstheme="minorHAnsi"/>
          <w:sz w:val="22"/>
          <w:lang w:eastAsia="pl-PL"/>
        </w:rPr>
        <w:t>Wrocław</w:t>
      </w:r>
      <w:r w:rsidR="00BA62F9"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; </w:t>
      </w:r>
      <w:hyperlink r:id="rId8" w:history="1">
        <w:r w:rsidR="003873AF" w:rsidRPr="001B757F">
          <w:rPr>
            <w:rStyle w:val="Hipercze"/>
            <w:rFonts w:asciiTheme="minorHAnsi" w:eastAsia="Times New Roman" w:hAnsiTheme="minorHAnsi" w:cstheme="minorHAnsi"/>
            <w:sz w:val="22"/>
            <w:lang w:eastAsia="pl-PL"/>
          </w:rPr>
          <w:t>www.dawg.pl</w:t>
        </w:r>
      </w:hyperlink>
      <w:r w:rsidR="003873AF">
        <w:rPr>
          <w:rStyle w:val="Hipercze"/>
          <w:rFonts w:asciiTheme="minorHAnsi" w:eastAsia="Times New Roman" w:hAnsiTheme="minorHAnsi" w:cstheme="minorHAnsi"/>
          <w:color w:val="auto"/>
          <w:sz w:val="22"/>
          <w:lang w:eastAsia="pl-PL"/>
        </w:rPr>
        <w:t xml:space="preserve"> </w:t>
      </w:r>
      <w:r w:rsidR="00F31883"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(Lider </w:t>
      </w:r>
      <w:r w:rsidR="00503870" w:rsidRPr="00A313BB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="00F31883" w:rsidRPr="00A313BB">
        <w:rPr>
          <w:rFonts w:asciiTheme="minorHAnsi" w:eastAsia="Times New Roman" w:hAnsiTheme="minorHAnsi" w:cstheme="minorHAnsi"/>
          <w:sz w:val="22"/>
          <w:lang w:eastAsia="pl-PL"/>
        </w:rPr>
        <w:t>rojektu grantowego)</w:t>
      </w:r>
      <w:r w:rsidR="00856B5E" w:rsidRPr="00A313BB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E73CC92" w14:textId="00E1AA1A" w:rsidR="001A68D4" w:rsidRPr="00A313BB" w:rsidRDefault="001A68D4" w:rsidP="00F63B08">
      <w:pPr>
        <w:pStyle w:val="Standard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– </w:t>
      </w:r>
      <w:r w:rsidR="007C5C9C" w:rsidRPr="00A313BB">
        <w:rPr>
          <w:rFonts w:asciiTheme="minorHAnsi" w:hAnsiTheme="minorHAnsi" w:cstheme="minorHAnsi"/>
          <w:sz w:val="22"/>
          <w:shd w:val="clear" w:color="auto" w:fill="FFFFFF"/>
        </w:rPr>
        <w:tab/>
      </w:r>
      <w:r w:rsidRPr="00A313BB">
        <w:rPr>
          <w:rFonts w:asciiTheme="minorHAnsi" w:eastAsia="Times New Roman" w:hAnsiTheme="minorHAnsi" w:cstheme="minorHAnsi"/>
          <w:sz w:val="22"/>
          <w:lang w:eastAsia="pl-PL"/>
        </w:rPr>
        <w:t>Agencja Rozwoju Regionalnego „A</w:t>
      </w:r>
      <w:r w:rsidR="00AA5826" w:rsidRPr="00A313BB">
        <w:rPr>
          <w:rFonts w:asciiTheme="minorHAnsi" w:eastAsia="Times New Roman" w:hAnsiTheme="minorHAnsi" w:cstheme="minorHAnsi"/>
          <w:sz w:val="22"/>
          <w:lang w:eastAsia="pl-PL"/>
        </w:rPr>
        <w:t>RLEG</w:t>
      </w:r>
      <w:r w:rsidRPr="00A313BB">
        <w:rPr>
          <w:rFonts w:asciiTheme="minorHAnsi" w:eastAsia="Times New Roman" w:hAnsiTheme="minorHAnsi" w:cstheme="minorHAnsi"/>
          <w:sz w:val="22"/>
          <w:lang w:eastAsia="pl-PL"/>
        </w:rPr>
        <w:t>” Spółka Akcyjna</w:t>
      </w:r>
      <w:r w:rsidR="00134255" w:rsidRPr="00A313BB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 ul. Macieja Rataja 26, 59–220 Legnica</w:t>
      </w:r>
      <w:r w:rsidR="00CB6CE5" w:rsidRPr="00A313BB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BA497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hyperlink r:id="rId9" w:history="1">
        <w:r w:rsidR="00BA4974" w:rsidRPr="001B757F">
          <w:rPr>
            <w:rStyle w:val="Hipercze"/>
            <w:rFonts w:asciiTheme="minorHAnsi" w:eastAsia="Times New Roman" w:hAnsiTheme="minorHAnsi" w:cstheme="minorHAnsi"/>
            <w:sz w:val="22"/>
            <w:lang w:eastAsia="pl-PL"/>
          </w:rPr>
          <w:t>www.arleg.eu</w:t>
        </w:r>
      </w:hyperlink>
      <w:r w:rsidR="00BA4974">
        <w:rPr>
          <w:rStyle w:val="Hipercze"/>
          <w:rFonts w:asciiTheme="minorHAnsi" w:eastAsia="Times New Roman" w:hAnsiTheme="minorHAnsi" w:cstheme="minorHAnsi"/>
          <w:color w:val="auto"/>
          <w:sz w:val="22"/>
          <w:lang w:eastAsia="pl-PL"/>
        </w:rPr>
        <w:t xml:space="preserve"> </w:t>
      </w:r>
      <w:r w:rsidR="00F31883" w:rsidRPr="00A313BB">
        <w:rPr>
          <w:rFonts w:asciiTheme="minorHAnsi" w:eastAsia="Times New Roman" w:hAnsiTheme="minorHAnsi" w:cstheme="minorHAnsi"/>
          <w:sz w:val="22"/>
          <w:lang w:eastAsia="pl-PL"/>
        </w:rPr>
        <w:t>(</w:t>
      </w:r>
      <w:r w:rsidR="00710EF7"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Partner </w:t>
      </w:r>
      <w:r w:rsidR="00503870" w:rsidRPr="00A313BB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="00710EF7" w:rsidRPr="00A313BB">
        <w:rPr>
          <w:rFonts w:asciiTheme="minorHAnsi" w:eastAsia="Times New Roman" w:hAnsiTheme="minorHAnsi" w:cstheme="minorHAnsi"/>
          <w:sz w:val="22"/>
          <w:lang w:eastAsia="pl-PL"/>
        </w:rPr>
        <w:t>rojektu grantowego)</w:t>
      </w:r>
      <w:r w:rsidRPr="00A313BB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1A3D7566" w14:textId="48DD85D5" w:rsidR="00095BBE" w:rsidRPr="00A313BB" w:rsidRDefault="00856B5E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trike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 xml:space="preserve"> </w:t>
      </w:r>
      <w:r w:rsidR="00E75EB7" w:rsidRPr="00A313BB">
        <w:rPr>
          <w:rFonts w:asciiTheme="minorHAnsi" w:hAnsiTheme="minorHAnsi" w:cstheme="minorHAnsi"/>
          <w:b/>
          <w:sz w:val="22"/>
        </w:rPr>
        <w:t>„G</w:t>
      </w:r>
      <w:r w:rsidR="00190EE1" w:rsidRPr="00A313BB">
        <w:rPr>
          <w:rFonts w:asciiTheme="minorHAnsi" w:hAnsiTheme="minorHAnsi" w:cstheme="minorHAnsi"/>
          <w:b/>
          <w:sz w:val="22"/>
        </w:rPr>
        <w:t>rancie”</w:t>
      </w:r>
      <w:r w:rsidR="003A7640" w:rsidRPr="00A313BB">
        <w:rPr>
          <w:rFonts w:asciiTheme="minorHAnsi" w:hAnsiTheme="minorHAnsi" w:cstheme="minorHAnsi"/>
          <w:b/>
          <w:sz w:val="22"/>
        </w:rPr>
        <w:t xml:space="preserve"> </w:t>
      </w:r>
      <w:r w:rsidR="008914C9" w:rsidRPr="00A313BB">
        <w:rPr>
          <w:rFonts w:asciiTheme="minorHAnsi" w:hAnsiTheme="minorHAnsi" w:cstheme="minorHAnsi"/>
          <w:b/>
          <w:sz w:val="22"/>
        </w:rPr>
        <w:t>(„Bonie”)</w:t>
      </w:r>
      <w:r w:rsidR="00190EE1" w:rsidRPr="00A313BB">
        <w:rPr>
          <w:rFonts w:asciiTheme="minorHAnsi" w:hAnsiTheme="minorHAnsi" w:cstheme="minorHAnsi"/>
          <w:sz w:val="22"/>
        </w:rPr>
        <w:t xml:space="preserve">– </w:t>
      </w:r>
      <w:r w:rsidR="00840881" w:rsidRPr="00A313BB">
        <w:rPr>
          <w:rFonts w:asciiTheme="minorHAnsi" w:hAnsiTheme="minorHAnsi" w:cstheme="minorHAnsi"/>
          <w:sz w:val="22"/>
        </w:rPr>
        <w:t>należ</w:t>
      </w:r>
      <w:r w:rsidR="00A11FE8" w:rsidRPr="00A313BB">
        <w:rPr>
          <w:rFonts w:asciiTheme="minorHAnsi" w:hAnsiTheme="minorHAnsi" w:cstheme="minorHAnsi"/>
          <w:sz w:val="22"/>
        </w:rPr>
        <w:t xml:space="preserve">y przez to rozumieć </w:t>
      </w:r>
      <w:r w:rsidR="00617FA2" w:rsidRPr="00A313BB">
        <w:rPr>
          <w:rFonts w:asciiTheme="minorHAnsi" w:hAnsiTheme="minorHAnsi" w:cstheme="minorHAnsi"/>
          <w:sz w:val="22"/>
        </w:rPr>
        <w:t xml:space="preserve">środki finansowe, w tym środki Regionalnego Programu Operacyjnego Województwa Dolnośląskiego 2014-2020, które Grantodawca na podstawie </w:t>
      </w:r>
      <w:r w:rsidR="00082351" w:rsidRPr="00A313BB">
        <w:rPr>
          <w:rFonts w:asciiTheme="minorHAnsi" w:hAnsiTheme="minorHAnsi" w:cstheme="minorHAnsi"/>
          <w:sz w:val="22"/>
        </w:rPr>
        <w:t>U</w:t>
      </w:r>
      <w:r w:rsidR="00617FA2" w:rsidRPr="00A313BB">
        <w:rPr>
          <w:rFonts w:asciiTheme="minorHAnsi" w:hAnsiTheme="minorHAnsi" w:cstheme="minorHAnsi"/>
          <w:sz w:val="22"/>
        </w:rPr>
        <w:t xml:space="preserve">mowy powierzył Grantobiorcy na realizację zadań służących osiągnięciu celu projektu grantowego; </w:t>
      </w:r>
    </w:p>
    <w:p w14:paraId="42CD8540" w14:textId="0A32AFDE" w:rsidR="005E51C0" w:rsidRPr="00A313BB" w:rsidRDefault="00190EE1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strike/>
          <w:sz w:val="22"/>
          <w:lang w:bidi="hi-IN"/>
        </w:rPr>
      </w:pPr>
      <w:r w:rsidRPr="00A313BB">
        <w:rPr>
          <w:rFonts w:asciiTheme="minorHAnsi" w:hAnsiTheme="minorHAnsi" w:cstheme="minorHAnsi"/>
          <w:b/>
          <w:sz w:val="22"/>
        </w:rPr>
        <w:t>„Grantobiorcy”</w:t>
      </w:r>
      <w:r w:rsidR="003346D1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– </w:t>
      </w:r>
      <w:r w:rsidR="00A11FE8" w:rsidRPr="00A313BB">
        <w:rPr>
          <w:rFonts w:asciiTheme="minorHAnsi" w:hAnsiTheme="minorHAnsi" w:cstheme="minorHAnsi"/>
          <w:sz w:val="22"/>
        </w:rPr>
        <w:t xml:space="preserve">należy przez to rozumieć 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>odbiorc</w:t>
      </w:r>
      <w:r w:rsidR="00A11FE8" w:rsidRPr="00A313BB">
        <w:rPr>
          <w:rFonts w:asciiTheme="minorHAnsi" w:hAnsiTheme="minorHAnsi" w:cstheme="minorHAnsi"/>
          <w:sz w:val="22"/>
          <w:shd w:val="clear" w:color="auto" w:fill="FFFFFF"/>
        </w:rPr>
        <w:t>ę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ostateczn</w:t>
      </w:r>
      <w:r w:rsidR="00A11FE8" w:rsidRPr="00A313BB">
        <w:rPr>
          <w:rFonts w:asciiTheme="minorHAnsi" w:hAnsiTheme="minorHAnsi" w:cstheme="minorHAnsi"/>
          <w:sz w:val="22"/>
          <w:shd w:val="clear" w:color="auto" w:fill="FFFFFF"/>
        </w:rPr>
        <w:t>ego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będąc</w:t>
      </w:r>
      <w:r w:rsidR="00A11FE8" w:rsidRPr="00A313BB">
        <w:rPr>
          <w:rFonts w:asciiTheme="minorHAnsi" w:hAnsiTheme="minorHAnsi" w:cstheme="minorHAnsi"/>
          <w:sz w:val="22"/>
          <w:shd w:val="clear" w:color="auto" w:fill="FFFFFF"/>
        </w:rPr>
        <w:t>ego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podmiotem </w:t>
      </w:r>
      <w:r w:rsidRPr="00A313BB">
        <w:rPr>
          <w:rFonts w:asciiTheme="minorHAnsi" w:hAnsiTheme="minorHAnsi" w:cstheme="minorHAnsi"/>
          <w:sz w:val="22"/>
        </w:rPr>
        <w:lastRenderedPageBreak/>
        <w:t>publicznym albo prywatnym, inny</w:t>
      </w:r>
      <w:r w:rsidR="00C66934" w:rsidRPr="00A313BB">
        <w:rPr>
          <w:rFonts w:asciiTheme="minorHAnsi" w:hAnsiTheme="minorHAnsi" w:cstheme="minorHAnsi"/>
          <w:sz w:val="22"/>
        </w:rPr>
        <w:t>m</w:t>
      </w:r>
      <w:r w:rsidRPr="00A313BB">
        <w:rPr>
          <w:rFonts w:asciiTheme="minorHAnsi" w:hAnsiTheme="minorHAnsi" w:cstheme="minorHAnsi"/>
          <w:sz w:val="22"/>
        </w:rPr>
        <w:t xml:space="preserve"> niż Grantodawca, wybrany</w:t>
      </w:r>
      <w:r w:rsidR="00A11FE8" w:rsidRPr="00A313BB">
        <w:rPr>
          <w:rFonts w:asciiTheme="minorHAnsi" w:hAnsiTheme="minorHAnsi" w:cstheme="minorHAnsi"/>
          <w:sz w:val="22"/>
        </w:rPr>
        <w:t>m</w:t>
      </w:r>
      <w:r w:rsidRPr="00A313BB">
        <w:rPr>
          <w:rFonts w:asciiTheme="minorHAnsi" w:hAnsiTheme="minorHAnsi" w:cstheme="minorHAnsi"/>
          <w:sz w:val="22"/>
        </w:rPr>
        <w:t xml:space="preserve"> w drodze otwartego naboru ogłoszonego przez Grantodawcę w ramach realizacji pr</w:t>
      </w:r>
      <w:r w:rsidR="00F67CBC" w:rsidRPr="00A313BB">
        <w:rPr>
          <w:rFonts w:asciiTheme="minorHAnsi" w:hAnsiTheme="minorHAnsi" w:cstheme="minorHAnsi"/>
          <w:sz w:val="22"/>
        </w:rPr>
        <w:t>ojektu grantowego</w:t>
      </w:r>
      <w:r w:rsidR="00A31A91" w:rsidRPr="00A313BB">
        <w:rPr>
          <w:rFonts w:asciiTheme="minorHAnsi" w:hAnsiTheme="minorHAnsi" w:cstheme="minorHAnsi"/>
          <w:sz w:val="22"/>
        </w:rPr>
        <w:t xml:space="preserve">, który podpisał </w:t>
      </w:r>
      <w:r w:rsidR="00C260C4" w:rsidRPr="00A313BB">
        <w:rPr>
          <w:rFonts w:asciiTheme="minorHAnsi" w:hAnsiTheme="minorHAnsi" w:cstheme="minorHAnsi"/>
          <w:sz w:val="22"/>
        </w:rPr>
        <w:br/>
      </w:r>
      <w:r w:rsidR="00A31A91" w:rsidRPr="00A313BB">
        <w:rPr>
          <w:rFonts w:asciiTheme="minorHAnsi" w:hAnsiTheme="minorHAnsi" w:cstheme="minorHAnsi"/>
          <w:sz w:val="22"/>
        </w:rPr>
        <w:t>z Grantodawcą Umowę o powierzenie grantu.</w:t>
      </w:r>
      <w:r w:rsidRPr="00A313BB">
        <w:rPr>
          <w:rFonts w:asciiTheme="minorHAnsi" w:hAnsiTheme="minorHAnsi" w:cstheme="minorHAnsi"/>
          <w:sz w:val="22"/>
        </w:rPr>
        <w:t xml:space="preserve"> Grantobiorcami</w:t>
      </w:r>
      <w:r w:rsidR="00E23BF4">
        <w:rPr>
          <w:rFonts w:asciiTheme="minorHAnsi" w:hAnsiTheme="minorHAnsi" w:cstheme="minorHAnsi"/>
          <w:sz w:val="22"/>
        </w:rPr>
        <w:t xml:space="preserve"> mogą być</w:t>
      </w:r>
      <w:r w:rsidR="00095BBE" w:rsidRPr="00A313BB">
        <w:rPr>
          <w:rFonts w:asciiTheme="minorHAnsi" w:hAnsiTheme="minorHAnsi" w:cstheme="minorHAnsi"/>
          <w:sz w:val="22"/>
        </w:rPr>
        <w:t xml:space="preserve"> </w:t>
      </w:r>
      <w:r w:rsidR="005E51C0" w:rsidRPr="00A313BB">
        <w:rPr>
          <w:rFonts w:asciiTheme="minorHAnsi" w:eastAsia="SimSun" w:hAnsiTheme="minorHAnsi" w:cstheme="minorHAnsi"/>
          <w:sz w:val="22"/>
          <w:lang w:bidi="hi-IN"/>
        </w:rPr>
        <w:t xml:space="preserve">wyłącznie mikroprzedsiębiorstwa, </w:t>
      </w:r>
      <w:r w:rsidR="000A1A8A">
        <w:rPr>
          <w:rFonts w:asciiTheme="minorHAnsi" w:eastAsia="SimSun" w:hAnsiTheme="minorHAnsi" w:cstheme="minorHAnsi"/>
          <w:sz w:val="22"/>
          <w:lang w:bidi="hi-IN"/>
        </w:rPr>
        <w:t>małe</w:t>
      </w:r>
      <w:r w:rsidR="007959BE">
        <w:rPr>
          <w:rFonts w:asciiTheme="minorHAnsi" w:eastAsia="SimSun" w:hAnsiTheme="minorHAnsi" w:cstheme="minorHAnsi"/>
          <w:sz w:val="22"/>
          <w:lang w:bidi="hi-IN"/>
        </w:rPr>
        <w:t xml:space="preserve"> lub </w:t>
      </w:r>
      <w:r w:rsidR="005E51C0" w:rsidRPr="00A313BB">
        <w:rPr>
          <w:rFonts w:asciiTheme="minorHAnsi" w:eastAsia="SimSun" w:hAnsiTheme="minorHAnsi" w:cstheme="minorHAnsi"/>
          <w:sz w:val="22"/>
          <w:lang w:bidi="hi-IN"/>
        </w:rPr>
        <w:t>średnie</w:t>
      </w:r>
      <w:r w:rsidR="00BB7266" w:rsidRPr="00A313BB">
        <w:rPr>
          <w:rFonts w:asciiTheme="minorHAnsi" w:eastAsia="SimSun" w:hAnsiTheme="minorHAnsi" w:cstheme="minorHAnsi"/>
          <w:sz w:val="22"/>
          <w:lang w:bidi="hi-IN"/>
        </w:rPr>
        <w:t xml:space="preserve"> przedsiębiorstwa (MŚP) z obszaru województwa dolnośląskiego</w:t>
      </w:r>
      <w:r w:rsidR="005E51C0" w:rsidRPr="00A313BB">
        <w:rPr>
          <w:rFonts w:asciiTheme="minorHAnsi" w:eastAsia="SimSun" w:hAnsiTheme="minorHAnsi" w:cstheme="minorHAnsi"/>
          <w:sz w:val="22"/>
          <w:lang w:bidi="hi-IN"/>
        </w:rPr>
        <w:t>, spełniające warunki określone w Załączniku I do Rozporządzenia Komisji (UE) nr 651/2014 z dnia 17 czerwca 2014 r. uznającego niektóre rodzaje pomocy za zgodne z rynkiem wewnętrznym w zastosowaniu art. 107 i 108 Traktatu;</w:t>
      </w:r>
    </w:p>
    <w:p w14:paraId="617DAEC1" w14:textId="28640B56" w:rsidR="00095BBE" w:rsidRPr="00A313BB" w:rsidRDefault="00190EE1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„IZ RPO”</w:t>
      </w:r>
      <w:r w:rsidR="003346D1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–</w:t>
      </w:r>
      <w:r w:rsidR="00143979" w:rsidRPr="00A313BB">
        <w:rPr>
          <w:rFonts w:asciiTheme="minorHAnsi" w:hAnsiTheme="minorHAnsi" w:cstheme="minorHAnsi"/>
          <w:sz w:val="22"/>
        </w:rPr>
        <w:t xml:space="preserve"> należy przez to rozumieć </w:t>
      </w:r>
      <w:r w:rsidRPr="00A313BB">
        <w:rPr>
          <w:rFonts w:asciiTheme="minorHAnsi" w:hAnsiTheme="minorHAnsi" w:cstheme="minorHAnsi"/>
          <w:sz w:val="22"/>
        </w:rPr>
        <w:t>Instytucj</w:t>
      </w:r>
      <w:r w:rsidR="006860A5" w:rsidRPr="00A313BB">
        <w:rPr>
          <w:rFonts w:asciiTheme="minorHAnsi" w:hAnsiTheme="minorHAnsi" w:cstheme="minorHAnsi"/>
          <w:sz w:val="22"/>
        </w:rPr>
        <w:t>ę</w:t>
      </w:r>
      <w:r w:rsidRPr="00A313BB">
        <w:rPr>
          <w:rFonts w:asciiTheme="minorHAnsi" w:hAnsiTheme="minorHAnsi" w:cstheme="minorHAnsi"/>
          <w:sz w:val="22"/>
        </w:rPr>
        <w:t xml:space="preserve"> Zarządzając</w:t>
      </w:r>
      <w:r w:rsidR="006860A5" w:rsidRPr="00A313BB">
        <w:rPr>
          <w:rFonts w:asciiTheme="minorHAnsi" w:hAnsiTheme="minorHAnsi" w:cstheme="minorHAnsi"/>
          <w:sz w:val="22"/>
        </w:rPr>
        <w:t>ą</w:t>
      </w:r>
      <w:r w:rsidRPr="00A313BB">
        <w:rPr>
          <w:rFonts w:asciiTheme="minorHAnsi" w:hAnsiTheme="minorHAnsi" w:cstheme="minorHAnsi"/>
          <w:sz w:val="22"/>
        </w:rPr>
        <w:t xml:space="preserve"> Regionalnym Programem Operacyjnym dla Województwa Dolnośląskiego</w:t>
      </w:r>
      <w:r w:rsidR="001C45BB" w:rsidRPr="00A313BB">
        <w:rPr>
          <w:rFonts w:asciiTheme="minorHAnsi" w:hAnsiTheme="minorHAnsi" w:cstheme="minorHAnsi"/>
          <w:sz w:val="22"/>
        </w:rPr>
        <w:t xml:space="preserve"> (dalej RPO WD)</w:t>
      </w:r>
      <w:r w:rsidRPr="00A313BB">
        <w:rPr>
          <w:rFonts w:asciiTheme="minorHAnsi" w:hAnsiTheme="minorHAnsi" w:cstheme="minorHAnsi"/>
          <w:sz w:val="22"/>
        </w:rPr>
        <w:t xml:space="preserve"> </w:t>
      </w:r>
      <w:r w:rsidR="003346D1" w:rsidRPr="00A313BB">
        <w:rPr>
          <w:rFonts w:asciiTheme="minorHAnsi" w:hAnsiTheme="minorHAnsi" w:cstheme="minorHAnsi"/>
          <w:sz w:val="22"/>
        </w:rPr>
        <w:t>–</w:t>
      </w:r>
      <w:r w:rsidRPr="00A313BB">
        <w:rPr>
          <w:rFonts w:asciiTheme="minorHAnsi" w:hAnsiTheme="minorHAnsi" w:cstheme="minorHAnsi"/>
          <w:sz w:val="22"/>
        </w:rPr>
        <w:t xml:space="preserve"> Zarząd Województwa Dolnośląskiego;</w:t>
      </w:r>
    </w:p>
    <w:p w14:paraId="2DA61F65" w14:textId="463D8614" w:rsidR="00095BBE" w:rsidRPr="00A313BB" w:rsidRDefault="00190EE1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„IP RPO”</w:t>
      </w:r>
      <w:r w:rsidRPr="00A313BB">
        <w:rPr>
          <w:rFonts w:asciiTheme="minorHAnsi" w:hAnsiTheme="minorHAnsi" w:cstheme="minorHAnsi"/>
          <w:sz w:val="22"/>
        </w:rPr>
        <w:t xml:space="preserve"> </w:t>
      </w:r>
      <w:r w:rsidR="003346D1" w:rsidRPr="00A313BB">
        <w:rPr>
          <w:rFonts w:asciiTheme="minorHAnsi" w:hAnsiTheme="minorHAnsi" w:cstheme="minorHAnsi"/>
          <w:sz w:val="22"/>
        </w:rPr>
        <w:t>–</w:t>
      </w:r>
      <w:r w:rsidR="006860A5" w:rsidRPr="00A313BB">
        <w:rPr>
          <w:rFonts w:asciiTheme="minorHAnsi" w:hAnsiTheme="minorHAnsi" w:cstheme="minorHAnsi"/>
          <w:sz w:val="22"/>
        </w:rPr>
        <w:t xml:space="preserve"> należy przez to rozumieć </w:t>
      </w:r>
      <w:r w:rsidRPr="00A313BB">
        <w:rPr>
          <w:rFonts w:asciiTheme="minorHAnsi" w:hAnsiTheme="minorHAnsi" w:cstheme="minorHAnsi"/>
          <w:sz w:val="22"/>
        </w:rPr>
        <w:t>Instytucj</w:t>
      </w:r>
      <w:r w:rsidR="006860A5" w:rsidRPr="00A313BB">
        <w:rPr>
          <w:rFonts w:asciiTheme="minorHAnsi" w:hAnsiTheme="minorHAnsi" w:cstheme="minorHAnsi"/>
          <w:sz w:val="22"/>
        </w:rPr>
        <w:t>ę</w:t>
      </w:r>
      <w:r w:rsidRPr="00A313BB">
        <w:rPr>
          <w:rFonts w:asciiTheme="minorHAnsi" w:hAnsiTheme="minorHAnsi" w:cstheme="minorHAnsi"/>
          <w:sz w:val="22"/>
        </w:rPr>
        <w:t xml:space="preserve"> Pośrednicząc</w:t>
      </w:r>
      <w:r w:rsidR="006860A5" w:rsidRPr="00A313BB">
        <w:rPr>
          <w:rFonts w:asciiTheme="minorHAnsi" w:hAnsiTheme="minorHAnsi" w:cstheme="minorHAnsi"/>
          <w:sz w:val="22"/>
        </w:rPr>
        <w:t>ą</w:t>
      </w:r>
      <w:r w:rsidRPr="00A313BB">
        <w:rPr>
          <w:rFonts w:asciiTheme="minorHAnsi" w:hAnsiTheme="minorHAnsi" w:cstheme="minorHAnsi"/>
          <w:sz w:val="22"/>
        </w:rPr>
        <w:t xml:space="preserve"> </w:t>
      </w:r>
      <w:r w:rsidR="0085797D" w:rsidRPr="00A313BB">
        <w:rPr>
          <w:rFonts w:asciiTheme="minorHAnsi" w:hAnsiTheme="minorHAnsi" w:cstheme="minorHAnsi"/>
          <w:sz w:val="22"/>
        </w:rPr>
        <w:t xml:space="preserve">dla </w:t>
      </w:r>
      <w:r w:rsidRPr="00A313BB">
        <w:rPr>
          <w:rFonts w:asciiTheme="minorHAnsi" w:hAnsiTheme="minorHAnsi" w:cstheme="minorHAnsi"/>
          <w:sz w:val="22"/>
        </w:rPr>
        <w:t>R</w:t>
      </w:r>
      <w:r w:rsidR="00AC0262" w:rsidRPr="00A313BB">
        <w:rPr>
          <w:rFonts w:asciiTheme="minorHAnsi" w:hAnsiTheme="minorHAnsi" w:cstheme="minorHAnsi"/>
          <w:sz w:val="22"/>
        </w:rPr>
        <w:t>PO WD</w:t>
      </w:r>
      <w:r w:rsidRPr="00A313BB">
        <w:rPr>
          <w:rFonts w:asciiTheme="minorHAnsi" w:hAnsiTheme="minorHAnsi" w:cstheme="minorHAnsi"/>
          <w:sz w:val="22"/>
        </w:rPr>
        <w:t xml:space="preserve"> – Dolnośląsk</w:t>
      </w:r>
      <w:r w:rsidR="00A259C2" w:rsidRPr="00A313BB">
        <w:rPr>
          <w:rFonts w:asciiTheme="minorHAnsi" w:hAnsiTheme="minorHAnsi" w:cstheme="minorHAnsi"/>
          <w:sz w:val="22"/>
        </w:rPr>
        <w:t>a</w:t>
      </w:r>
      <w:r w:rsidRPr="00A313BB">
        <w:rPr>
          <w:rFonts w:asciiTheme="minorHAnsi" w:hAnsiTheme="minorHAnsi" w:cstheme="minorHAnsi"/>
          <w:sz w:val="22"/>
        </w:rPr>
        <w:t xml:space="preserve"> Instytucj</w:t>
      </w:r>
      <w:r w:rsidR="00A259C2" w:rsidRPr="00A313BB">
        <w:rPr>
          <w:rFonts w:asciiTheme="minorHAnsi" w:hAnsiTheme="minorHAnsi" w:cstheme="minorHAnsi"/>
          <w:sz w:val="22"/>
        </w:rPr>
        <w:t>a</w:t>
      </w:r>
      <w:r w:rsidRPr="00A313BB">
        <w:rPr>
          <w:rFonts w:asciiTheme="minorHAnsi" w:hAnsiTheme="minorHAnsi" w:cstheme="minorHAnsi"/>
          <w:sz w:val="22"/>
        </w:rPr>
        <w:t xml:space="preserve"> Pośrednicząc</w:t>
      </w:r>
      <w:r w:rsidR="00A259C2" w:rsidRPr="00A313BB">
        <w:rPr>
          <w:rFonts w:asciiTheme="minorHAnsi" w:hAnsiTheme="minorHAnsi" w:cstheme="minorHAnsi"/>
          <w:sz w:val="22"/>
        </w:rPr>
        <w:t>a</w:t>
      </w:r>
      <w:r w:rsidRPr="00A313BB">
        <w:rPr>
          <w:rFonts w:asciiTheme="minorHAnsi" w:hAnsiTheme="minorHAnsi" w:cstheme="minorHAnsi"/>
          <w:sz w:val="22"/>
        </w:rPr>
        <w:t xml:space="preserve">; </w:t>
      </w:r>
    </w:p>
    <w:p w14:paraId="72A979F9" w14:textId="340E64C1" w:rsidR="004C316A" w:rsidRPr="00A313BB" w:rsidRDefault="004C316A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bCs/>
          <w:sz w:val="22"/>
        </w:rPr>
        <w:t>„EFRR”</w:t>
      </w:r>
      <w:r w:rsidRPr="00A313BB">
        <w:rPr>
          <w:rFonts w:asciiTheme="minorHAnsi" w:hAnsiTheme="minorHAnsi" w:cstheme="minorHAnsi"/>
          <w:sz w:val="22"/>
        </w:rPr>
        <w:t>- należy przez to rozumieć Europejski Fundusz Rozwoju Regionalnego</w:t>
      </w:r>
      <w:r w:rsidR="00D9331F">
        <w:rPr>
          <w:rFonts w:asciiTheme="minorHAnsi" w:hAnsiTheme="minorHAnsi" w:cstheme="minorHAnsi"/>
          <w:sz w:val="22"/>
        </w:rPr>
        <w:t>;</w:t>
      </w:r>
    </w:p>
    <w:p w14:paraId="7DD704A3" w14:textId="7232BB72" w:rsidR="00095BBE" w:rsidRPr="00A313BB" w:rsidRDefault="00190EE1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„pomocy de minimis”</w:t>
      </w:r>
      <w:r w:rsidRPr="00A313BB">
        <w:rPr>
          <w:rFonts w:asciiTheme="minorHAnsi" w:hAnsiTheme="minorHAnsi" w:cstheme="minorHAnsi"/>
          <w:sz w:val="22"/>
        </w:rPr>
        <w:t xml:space="preserve"> – </w:t>
      </w:r>
      <w:r w:rsidR="002D5703" w:rsidRPr="00A313BB">
        <w:rPr>
          <w:rFonts w:asciiTheme="minorHAnsi" w:hAnsiTheme="minorHAnsi" w:cstheme="minorHAnsi"/>
          <w:sz w:val="22"/>
        </w:rPr>
        <w:t xml:space="preserve">należy przez to rozumieć </w:t>
      </w:r>
      <w:r w:rsidRPr="00A313BB">
        <w:rPr>
          <w:rFonts w:asciiTheme="minorHAnsi" w:hAnsiTheme="minorHAnsi" w:cstheme="minorHAnsi"/>
          <w:sz w:val="22"/>
        </w:rPr>
        <w:t>pomoc udzielan</w:t>
      </w:r>
      <w:r w:rsidR="002D5703" w:rsidRPr="00A313BB">
        <w:rPr>
          <w:rFonts w:asciiTheme="minorHAnsi" w:hAnsiTheme="minorHAnsi" w:cstheme="minorHAnsi"/>
          <w:sz w:val="22"/>
        </w:rPr>
        <w:t>ą</w:t>
      </w:r>
      <w:r w:rsidRPr="00A313BB">
        <w:rPr>
          <w:rFonts w:asciiTheme="minorHAnsi" w:hAnsiTheme="minorHAnsi" w:cstheme="minorHAnsi"/>
          <w:sz w:val="22"/>
        </w:rPr>
        <w:t xml:space="preserve">  na podstawie </w:t>
      </w:r>
      <w:bookmarkStart w:id="5" w:name="_Hlk99353135"/>
      <w:r w:rsidRPr="00A313BB">
        <w:rPr>
          <w:rFonts w:asciiTheme="minorHAnsi" w:hAnsiTheme="minorHAnsi" w:cstheme="minorHAnsi"/>
          <w:sz w:val="22"/>
        </w:rPr>
        <w:t>rozporządzenia Ministra Infrastruktury i Rozwoju z dnia 19 marca 2015 r. w sprawie udzielania pomocy de minimis w ramach regionalnych programów operacyjnych na lata 2014-2020</w:t>
      </w:r>
      <w:bookmarkStart w:id="6" w:name="_Hlk83122731"/>
      <w:bookmarkEnd w:id="5"/>
      <w:r w:rsidR="00FC49C7">
        <w:rPr>
          <w:rFonts w:asciiTheme="minorHAnsi" w:hAnsiTheme="minorHAnsi" w:cstheme="minorHAnsi"/>
          <w:sz w:val="22"/>
        </w:rPr>
        <w:t>.</w:t>
      </w:r>
      <w:bookmarkEnd w:id="6"/>
      <w:r w:rsidR="006E7829" w:rsidRPr="00A313BB">
        <w:rPr>
          <w:rFonts w:asciiTheme="minorHAnsi" w:hAnsiTheme="minorHAnsi" w:cstheme="minorHAnsi"/>
          <w:sz w:val="22"/>
        </w:rPr>
        <w:t>;</w:t>
      </w:r>
    </w:p>
    <w:p w14:paraId="1066892E" w14:textId="1F4E0930" w:rsidR="00D80FA1" w:rsidRPr="00A313BB" w:rsidRDefault="00D80FA1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</w:t>
      </w:r>
      <w:r w:rsidR="00E97026" w:rsidRPr="00A313BB">
        <w:rPr>
          <w:rFonts w:asciiTheme="minorHAnsi" w:hAnsiTheme="minorHAnsi" w:cstheme="minorHAnsi"/>
          <w:b/>
          <w:sz w:val="22"/>
        </w:rPr>
        <w:t>p</w:t>
      </w:r>
      <w:r w:rsidRPr="00A313BB">
        <w:rPr>
          <w:rFonts w:asciiTheme="minorHAnsi" w:hAnsiTheme="minorHAnsi" w:cstheme="minorHAnsi"/>
          <w:b/>
          <w:sz w:val="22"/>
        </w:rPr>
        <w:t>rojekcie grantowym”</w:t>
      </w:r>
      <w:r w:rsidRPr="00A313BB">
        <w:rPr>
          <w:rFonts w:asciiTheme="minorHAnsi" w:hAnsiTheme="minorHAnsi" w:cstheme="minorHAnsi"/>
          <w:sz w:val="22"/>
        </w:rPr>
        <w:t xml:space="preserve"> – </w:t>
      </w:r>
      <w:r w:rsidR="002D5703" w:rsidRPr="00A313BB">
        <w:rPr>
          <w:rFonts w:asciiTheme="minorHAnsi" w:hAnsiTheme="minorHAnsi" w:cstheme="minorHAnsi"/>
          <w:sz w:val="22"/>
        </w:rPr>
        <w:t xml:space="preserve">należy przez to rozumieć </w:t>
      </w:r>
      <w:r w:rsidRPr="00A313BB">
        <w:rPr>
          <w:rFonts w:asciiTheme="minorHAnsi" w:hAnsiTheme="minorHAnsi" w:cstheme="minorHAnsi"/>
          <w:sz w:val="22"/>
        </w:rPr>
        <w:t>przedsięwzięcie</w:t>
      </w:r>
      <w:r w:rsidR="00FC400C" w:rsidRPr="00A313BB">
        <w:rPr>
          <w:rFonts w:asciiTheme="minorHAnsi" w:hAnsiTheme="minorHAnsi" w:cstheme="minorHAnsi"/>
          <w:sz w:val="22"/>
        </w:rPr>
        <w:t xml:space="preserve"> </w:t>
      </w:r>
      <w:r w:rsidR="002D5703" w:rsidRPr="00A313BB">
        <w:rPr>
          <w:rFonts w:asciiTheme="minorHAnsi" w:hAnsiTheme="minorHAnsi" w:cstheme="minorHAnsi"/>
          <w:sz w:val="22"/>
        </w:rPr>
        <w:t>-</w:t>
      </w:r>
      <w:r w:rsidR="00FF107C" w:rsidRPr="00A313BB">
        <w:rPr>
          <w:rFonts w:asciiTheme="minorHAnsi" w:hAnsiTheme="minorHAnsi" w:cstheme="minorHAnsi"/>
          <w:sz w:val="22"/>
        </w:rPr>
        <w:t xml:space="preserve"> projekt </w:t>
      </w:r>
      <w:r w:rsidR="00FC400C" w:rsidRPr="00A313BB">
        <w:rPr>
          <w:rFonts w:asciiTheme="minorHAnsi" w:hAnsiTheme="minorHAnsi" w:cstheme="minorHAnsi"/>
          <w:sz w:val="22"/>
        </w:rPr>
        <w:t>Grantodawcy</w:t>
      </w:r>
      <w:r w:rsidR="00071259" w:rsidRPr="00A313BB">
        <w:rPr>
          <w:rFonts w:asciiTheme="minorHAnsi" w:hAnsiTheme="minorHAnsi" w:cstheme="minorHAnsi"/>
          <w:sz w:val="22"/>
        </w:rPr>
        <w:t xml:space="preserve"> </w:t>
      </w:r>
      <w:r w:rsidR="00BB3A53" w:rsidRPr="00A313BB">
        <w:rPr>
          <w:rFonts w:asciiTheme="minorHAnsi" w:hAnsiTheme="minorHAnsi" w:cstheme="minorHAnsi"/>
          <w:sz w:val="22"/>
        </w:rPr>
        <w:br/>
      </w:r>
      <w:r w:rsidR="00071259" w:rsidRPr="00A313BB">
        <w:rPr>
          <w:rFonts w:asciiTheme="minorHAnsi" w:hAnsiTheme="minorHAnsi" w:cstheme="minorHAnsi"/>
          <w:sz w:val="22"/>
        </w:rPr>
        <w:t>o nazwie ”Bony na wsparcie innowacyjności dolnośląskich przedsiębiorstw</w:t>
      </w:r>
      <w:r w:rsidR="00FF107C" w:rsidRPr="00A313BB">
        <w:rPr>
          <w:rFonts w:asciiTheme="minorHAnsi" w:hAnsiTheme="minorHAnsi" w:cstheme="minorHAnsi"/>
          <w:sz w:val="22"/>
        </w:rPr>
        <w:t>”</w:t>
      </w:r>
      <w:r w:rsidR="00FC400C" w:rsidRPr="00A313BB">
        <w:rPr>
          <w:rFonts w:asciiTheme="minorHAnsi" w:hAnsiTheme="minorHAnsi" w:cstheme="minorHAnsi"/>
          <w:sz w:val="22"/>
        </w:rPr>
        <w:t>,</w:t>
      </w:r>
      <w:r w:rsidRPr="00A313BB">
        <w:rPr>
          <w:rFonts w:asciiTheme="minorHAnsi" w:hAnsiTheme="minorHAnsi" w:cstheme="minorHAnsi"/>
          <w:sz w:val="22"/>
        </w:rPr>
        <w:t xml:space="preserve"> w ramach którego Grantodawca udziela </w:t>
      </w:r>
      <w:r w:rsidR="00377577" w:rsidRPr="00A313BB">
        <w:rPr>
          <w:rFonts w:asciiTheme="minorHAnsi" w:hAnsiTheme="minorHAnsi" w:cstheme="minorHAnsi"/>
          <w:sz w:val="22"/>
        </w:rPr>
        <w:t>Gran</w:t>
      </w:r>
      <w:r w:rsidR="00C9723D" w:rsidRPr="00A313BB">
        <w:rPr>
          <w:rFonts w:asciiTheme="minorHAnsi" w:hAnsiTheme="minorHAnsi" w:cstheme="minorHAnsi"/>
          <w:sz w:val="22"/>
        </w:rPr>
        <w:t xml:space="preserve">tobiorcom </w:t>
      </w:r>
      <w:r w:rsidRPr="00A313BB">
        <w:rPr>
          <w:rFonts w:asciiTheme="minorHAnsi" w:hAnsiTheme="minorHAnsi" w:cstheme="minorHAnsi"/>
          <w:sz w:val="22"/>
        </w:rPr>
        <w:t xml:space="preserve">grantów na realizację zadań służących osiągnięciu celu tego </w:t>
      </w:r>
      <w:r w:rsidR="000646B2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 przez Grantobiorców</w:t>
      </w:r>
      <w:r w:rsidR="00102119" w:rsidRPr="00A313BB">
        <w:rPr>
          <w:rFonts w:asciiTheme="minorHAnsi" w:hAnsiTheme="minorHAnsi" w:cstheme="minorHAnsi"/>
          <w:sz w:val="22"/>
        </w:rPr>
        <w:t xml:space="preserve">, </w:t>
      </w:r>
      <w:r w:rsidRPr="00A313BB">
        <w:rPr>
          <w:rFonts w:asciiTheme="minorHAnsi" w:hAnsiTheme="minorHAnsi" w:cstheme="minorHAnsi"/>
          <w:sz w:val="22"/>
        </w:rPr>
        <w:t xml:space="preserve">objęte współfinansowaniem UE z Europejskiego Funduszu Rozwoju Regionalnego, realizowane w ramach 1 Osi Priorytetowej w </w:t>
      </w:r>
      <w:r w:rsidR="00AC0262" w:rsidRPr="00A313BB">
        <w:rPr>
          <w:rFonts w:asciiTheme="minorHAnsi" w:hAnsiTheme="minorHAnsi" w:cstheme="minorHAnsi"/>
          <w:sz w:val="22"/>
        </w:rPr>
        <w:t>RPO WD</w:t>
      </w:r>
      <w:r w:rsidR="00C70547">
        <w:rPr>
          <w:rFonts w:asciiTheme="minorHAnsi" w:hAnsiTheme="minorHAnsi" w:cstheme="minorHAnsi"/>
          <w:sz w:val="22"/>
        </w:rPr>
        <w:t>;</w:t>
      </w:r>
    </w:p>
    <w:p w14:paraId="41E8DB78" w14:textId="145720E0" w:rsidR="00095BBE" w:rsidRPr="00A313BB" w:rsidRDefault="00190EE1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</w:t>
      </w:r>
      <w:r w:rsidR="00E97026" w:rsidRPr="00A313BB">
        <w:rPr>
          <w:rFonts w:asciiTheme="minorHAnsi" w:hAnsiTheme="minorHAnsi" w:cstheme="minorHAnsi"/>
          <w:b/>
          <w:sz w:val="22"/>
        </w:rPr>
        <w:t>p</w:t>
      </w:r>
      <w:r w:rsidRPr="00A313BB">
        <w:rPr>
          <w:rFonts w:asciiTheme="minorHAnsi" w:hAnsiTheme="minorHAnsi" w:cstheme="minorHAnsi"/>
          <w:b/>
          <w:sz w:val="22"/>
        </w:rPr>
        <w:t>rojekcie”</w:t>
      </w:r>
      <w:r w:rsidRPr="00A313BB">
        <w:rPr>
          <w:rFonts w:asciiTheme="minorHAnsi" w:hAnsiTheme="minorHAnsi" w:cstheme="minorHAnsi"/>
          <w:sz w:val="22"/>
        </w:rPr>
        <w:t xml:space="preserve"> – </w:t>
      </w:r>
      <w:r w:rsidR="00940200" w:rsidRPr="00A313BB">
        <w:rPr>
          <w:rFonts w:asciiTheme="minorHAnsi" w:hAnsiTheme="minorHAnsi" w:cstheme="minorHAnsi"/>
          <w:sz w:val="22"/>
        </w:rPr>
        <w:t xml:space="preserve">należy przez to rozumieć </w:t>
      </w:r>
      <w:r w:rsidRPr="00A313BB">
        <w:rPr>
          <w:rFonts w:asciiTheme="minorHAnsi" w:hAnsiTheme="minorHAnsi" w:cstheme="minorHAnsi"/>
          <w:sz w:val="22"/>
        </w:rPr>
        <w:t>przedsięwzię</w:t>
      </w:r>
      <w:r w:rsidR="005A7EF9" w:rsidRPr="00A313BB">
        <w:rPr>
          <w:rFonts w:asciiTheme="minorHAnsi" w:hAnsiTheme="minorHAnsi" w:cstheme="minorHAnsi"/>
          <w:sz w:val="22"/>
        </w:rPr>
        <w:t>cie</w:t>
      </w:r>
      <w:r w:rsidR="003357D8" w:rsidRPr="00A313BB">
        <w:rPr>
          <w:rFonts w:asciiTheme="minorHAnsi" w:hAnsiTheme="minorHAnsi" w:cstheme="minorHAnsi"/>
          <w:sz w:val="22"/>
        </w:rPr>
        <w:t xml:space="preserve"> będące </w:t>
      </w:r>
      <w:r w:rsidR="00EF5054" w:rsidRPr="00A313BB">
        <w:rPr>
          <w:rFonts w:asciiTheme="minorHAnsi" w:hAnsiTheme="minorHAnsi" w:cstheme="minorHAnsi"/>
          <w:sz w:val="22"/>
        </w:rPr>
        <w:t xml:space="preserve">przedmiotem wniosku </w:t>
      </w:r>
      <w:r w:rsidR="00BB3A53" w:rsidRPr="00A313BB">
        <w:rPr>
          <w:rFonts w:asciiTheme="minorHAnsi" w:hAnsiTheme="minorHAnsi" w:cstheme="minorHAnsi"/>
          <w:sz w:val="22"/>
        </w:rPr>
        <w:br/>
      </w:r>
      <w:r w:rsidR="00EF5054" w:rsidRPr="00A313BB">
        <w:rPr>
          <w:rFonts w:asciiTheme="minorHAnsi" w:hAnsiTheme="minorHAnsi" w:cstheme="minorHAnsi"/>
          <w:sz w:val="22"/>
        </w:rPr>
        <w:t>o powierzenie grantu</w:t>
      </w:r>
      <w:r w:rsidR="005A7EF9" w:rsidRPr="00A313BB">
        <w:rPr>
          <w:rFonts w:asciiTheme="minorHAnsi" w:hAnsiTheme="minorHAnsi" w:cstheme="minorHAnsi"/>
          <w:sz w:val="22"/>
        </w:rPr>
        <w:t xml:space="preserve"> </w:t>
      </w:r>
      <w:r w:rsidR="00FB6DBE" w:rsidRPr="00A313BB">
        <w:rPr>
          <w:rFonts w:asciiTheme="minorHAnsi" w:hAnsiTheme="minorHAnsi" w:cstheme="minorHAnsi"/>
          <w:sz w:val="22"/>
        </w:rPr>
        <w:t xml:space="preserve">złożonego w odpowiedzi na prowadzony przez Grantodawcę nabór wniosków w ramach projektu grantowego, </w:t>
      </w:r>
      <w:r w:rsidR="005A7EF9" w:rsidRPr="00A313BB">
        <w:rPr>
          <w:rFonts w:asciiTheme="minorHAnsi" w:hAnsiTheme="minorHAnsi" w:cstheme="minorHAnsi"/>
          <w:sz w:val="22"/>
        </w:rPr>
        <w:t>w ramach którego Grantobiorca</w:t>
      </w:r>
      <w:r w:rsidRPr="00A313BB">
        <w:rPr>
          <w:rFonts w:asciiTheme="minorHAnsi" w:hAnsiTheme="minorHAnsi" w:cstheme="minorHAnsi"/>
          <w:sz w:val="22"/>
        </w:rPr>
        <w:t xml:space="preserve"> realizuje zadania wynikające z wniosku o </w:t>
      </w:r>
      <w:r w:rsidR="00173ECE" w:rsidRPr="00A313BB">
        <w:rPr>
          <w:rFonts w:asciiTheme="minorHAnsi" w:hAnsiTheme="minorHAnsi" w:cstheme="minorHAnsi"/>
          <w:sz w:val="22"/>
        </w:rPr>
        <w:t>powierzenie</w:t>
      </w:r>
      <w:r w:rsidRPr="00A313BB">
        <w:rPr>
          <w:rFonts w:asciiTheme="minorHAnsi" w:hAnsiTheme="minorHAnsi" w:cstheme="minorHAnsi"/>
          <w:sz w:val="22"/>
        </w:rPr>
        <w:t xml:space="preserve"> gran</w:t>
      </w:r>
      <w:r w:rsidR="00247D9F" w:rsidRPr="00A313BB">
        <w:rPr>
          <w:rFonts w:asciiTheme="minorHAnsi" w:hAnsiTheme="minorHAnsi" w:cstheme="minorHAnsi"/>
          <w:sz w:val="22"/>
        </w:rPr>
        <w:t>tu i</w:t>
      </w:r>
      <w:r w:rsidRPr="00A313BB">
        <w:rPr>
          <w:rFonts w:asciiTheme="minorHAnsi" w:hAnsiTheme="minorHAnsi" w:cstheme="minorHAnsi"/>
          <w:sz w:val="22"/>
        </w:rPr>
        <w:t xml:space="preserve"> </w:t>
      </w:r>
      <w:r w:rsidR="00E305D5" w:rsidRPr="00A313BB">
        <w:rPr>
          <w:rFonts w:asciiTheme="minorHAnsi" w:hAnsiTheme="minorHAnsi" w:cstheme="minorHAnsi"/>
          <w:sz w:val="22"/>
        </w:rPr>
        <w:t>będące przedmiotem Umowy</w:t>
      </w:r>
      <w:r w:rsidRPr="00A313BB">
        <w:rPr>
          <w:rFonts w:asciiTheme="minorHAnsi" w:hAnsiTheme="minorHAnsi" w:cstheme="minorHAnsi"/>
          <w:sz w:val="22"/>
        </w:rPr>
        <w:t>;</w:t>
      </w:r>
    </w:p>
    <w:p w14:paraId="35BB57B9" w14:textId="0FC34B2F" w:rsidR="00B96E4B" w:rsidRPr="00A313BB" w:rsidRDefault="00B96E4B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„</w:t>
      </w:r>
      <w:r w:rsidRPr="00A313BB">
        <w:rPr>
          <w:rFonts w:asciiTheme="minorHAnsi" w:hAnsiTheme="minorHAnsi" w:cstheme="minorHAnsi"/>
          <w:b/>
          <w:bCs/>
          <w:sz w:val="22"/>
        </w:rPr>
        <w:t>przekazani</w:t>
      </w:r>
      <w:r w:rsidR="00560898" w:rsidRPr="00A313BB">
        <w:rPr>
          <w:rFonts w:asciiTheme="minorHAnsi" w:hAnsiTheme="minorHAnsi" w:cstheme="minorHAnsi"/>
          <w:b/>
          <w:bCs/>
          <w:sz w:val="22"/>
        </w:rPr>
        <w:t>u</w:t>
      </w:r>
      <w:r w:rsidR="008D1EA3" w:rsidRPr="00A313BB">
        <w:rPr>
          <w:rFonts w:asciiTheme="minorHAnsi" w:hAnsiTheme="minorHAnsi" w:cstheme="minorHAnsi"/>
          <w:b/>
          <w:bCs/>
          <w:sz w:val="22"/>
        </w:rPr>
        <w:t>/przesłani</w:t>
      </w:r>
      <w:r w:rsidR="00560898" w:rsidRPr="00A313BB">
        <w:rPr>
          <w:rFonts w:asciiTheme="minorHAnsi" w:hAnsiTheme="minorHAnsi" w:cstheme="minorHAnsi"/>
          <w:b/>
          <w:bCs/>
          <w:sz w:val="22"/>
        </w:rPr>
        <w:t>u</w:t>
      </w:r>
      <w:r w:rsidR="008D1EA3" w:rsidRPr="00A313BB">
        <w:rPr>
          <w:rFonts w:asciiTheme="minorHAnsi" w:hAnsiTheme="minorHAnsi" w:cstheme="minorHAnsi"/>
          <w:b/>
          <w:bCs/>
          <w:sz w:val="22"/>
        </w:rPr>
        <w:t xml:space="preserve"> informacji</w:t>
      </w:r>
      <w:r w:rsidR="00AF4E46" w:rsidRPr="00A313BB">
        <w:rPr>
          <w:rFonts w:asciiTheme="minorHAnsi" w:hAnsiTheme="minorHAnsi" w:cstheme="minorHAnsi"/>
          <w:b/>
          <w:bCs/>
          <w:sz w:val="22"/>
        </w:rPr>
        <w:t xml:space="preserve"> drogą elektroniczną</w:t>
      </w:r>
      <w:r w:rsidR="00AF4E46" w:rsidRPr="00A313BB">
        <w:rPr>
          <w:rFonts w:asciiTheme="minorHAnsi" w:hAnsiTheme="minorHAnsi" w:cstheme="minorHAnsi"/>
          <w:sz w:val="22"/>
        </w:rPr>
        <w:t xml:space="preserve">” - należy przez to rozumieć przekazanie/przesłanie informacji drugiej Stronie </w:t>
      </w:r>
      <w:r w:rsidR="007C384F" w:rsidRPr="00A313BB">
        <w:rPr>
          <w:rFonts w:asciiTheme="minorHAnsi" w:hAnsiTheme="minorHAnsi" w:cstheme="minorHAnsi"/>
          <w:sz w:val="22"/>
        </w:rPr>
        <w:t xml:space="preserve">przy pomocy poczty elektronicznej na adresy </w:t>
      </w:r>
      <w:r w:rsidR="00BB3A53" w:rsidRPr="00A313BB">
        <w:rPr>
          <w:rFonts w:asciiTheme="minorHAnsi" w:hAnsiTheme="minorHAnsi" w:cstheme="minorHAnsi"/>
          <w:sz w:val="22"/>
        </w:rPr>
        <w:br/>
      </w:r>
      <w:r w:rsidR="007C384F" w:rsidRPr="00A313BB">
        <w:rPr>
          <w:rFonts w:asciiTheme="minorHAnsi" w:hAnsiTheme="minorHAnsi" w:cstheme="minorHAnsi"/>
          <w:sz w:val="22"/>
        </w:rPr>
        <w:t xml:space="preserve">e-mail wskazane </w:t>
      </w:r>
      <w:r w:rsidR="007C384F" w:rsidRPr="008C6C5A">
        <w:rPr>
          <w:rFonts w:asciiTheme="minorHAnsi" w:hAnsiTheme="minorHAnsi" w:cstheme="minorHAnsi"/>
          <w:sz w:val="22"/>
        </w:rPr>
        <w:t xml:space="preserve">w </w:t>
      </w:r>
      <w:r w:rsidR="00585FF9" w:rsidRPr="008C6C5A">
        <w:rPr>
          <w:rFonts w:asciiTheme="minorHAnsi" w:hAnsiTheme="minorHAnsi" w:cstheme="minorHAnsi"/>
          <w:sz w:val="22"/>
        </w:rPr>
        <w:t xml:space="preserve">§15 ust. </w:t>
      </w:r>
      <w:r w:rsidR="00560898" w:rsidRPr="008C6C5A">
        <w:rPr>
          <w:rFonts w:asciiTheme="minorHAnsi" w:hAnsiTheme="minorHAnsi" w:cstheme="minorHAnsi"/>
          <w:sz w:val="22"/>
        </w:rPr>
        <w:t>3</w:t>
      </w:r>
      <w:r w:rsidR="00585FF9" w:rsidRPr="008C6C5A">
        <w:rPr>
          <w:rFonts w:asciiTheme="minorHAnsi" w:hAnsiTheme="minorHAnsi" w:cstheme="minorHAnsi"/>
          <w:sz w:val="22"/>
        </w:rPr>
        <w:t xml:space="preserve"> pkt </w:t>
      </w:r>
      <w:r w:rsidR="00461535" w:rsidRPr="008C6C5A">
        <w:rPr>
          <w:rFonts w:asciiTheme="minorHAnsi" w:hAnsiTheme="minorHAnsi" w:cstheme="minorHAnsi"/>
          <w:sz w:val="22"/>
        </w:rPr>
        <w:t>1 i pkt 2</w:t>
      </w:r>
      <w:r w:rsidR="00585FF9" w:rsidRPr="008C6C5A">
        <w:rPr>
          <w:rFonts w:asciiTheme="minorHAnsi" w:hAnsiTheme="minorHAnsi" w:cstheme="minorHAnsi"/>
          <w:sz w:val="22"/>
        </w:rPr>
        <w:t xml:space="preserve"> Umowy</w:t>
      </w:r>
      <w:r w:rsidR="00C70547">
        <w:rPr>
          <w:rFonts w:asciiTheme="minorHAnsi" w:hAnsiTheme="minorHAnsi" w:cstheme="minorHAnsi"/>
          <w:sz w:val="22"/>
        </w:rPr>
        <w:t>;</w:t>
      </w:r>
    </w:p>
    <w:p w14:paraId="50CAC87F" w14:textId="4240C948" w:rsidR="00095BBE" w:rsidRPr="00A313BB" w:rsidRDefault="00190EE1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„SZOOP 2014-2020”</w:t>
      </w:r>
      <w:r w:rsidR="00FC4580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–</w:t>
      </w:r>
      <w:r w:rsidR="00FC4580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należy przez to rozumieć dokument programowy „Szczegółowy opis osi priorytetowych Regionalnego Programu Operacyjnego Województwa Dolnośląskiego 2014-2020”;</w:t>
      </w:r>
    </w:p>
    <w:p w14:paraId="0E7A87A8" w14:textId="42694437" w:rsidR="00095BBE" w:rsidRPr="008C6C5A" w:rsidRDefault="00190EE1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„środkach europejskich”</w:t>
      </w:r>
      <w:r w:rsidR="00A13FD5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– należy przez to rozumieć środki, o których mowa w </w:t>
      </w:r>
      <w:r w:rsidRPr="008C6C5A">
        <w:rPr>
          <w:rFonts w:asciiTheme="minorHAnsi" w:hAnsiTheme="minorHAnsi" w:cstheme="minorHAnsi"/>
          <w:sz w:val="22"/>
        </w:rPr>
        <w:t>art. 5 ust. 3 pkt 1, 2 i 4 ustawy o finansach publicznych;</w:t>
      </w:r>
    </w:p>
    <w:p w14:paraId="0DB2F181" w14:textId="7C9F0449" w:rsidR="00190EE1" w:rsidRPr="00A313BB" w:rsidRDefault="00190EE1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sz w:val="22"/>
          <w:lang w:bidi="hi-IN"/>
        </w:rPr>
      </w:pPr>
      <w:r w:rsidRPr="00A313BB">
        <w:rPr>
          <w:rFonts w:asciiTheme="minorHAnsi" w:hAnsiTheme="minorHAnsi" w:cstheme="minorHAnsi"/>
          <w:b/>
          <w:sz w:val="22"/>
        </w:rPr>
        <w:t>„środkach własnych”</w:t>
      </w:r>
      <w:r w:rsidR="00A13FD5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–</w:t>
      </w:r>
      <w:r w:rsidR="00A13FD5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należy przez to rozumieć przeznaczone na realizację </w:t>
      </w:r>
      <w:r w:rsidR="00503870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 finansowe środki własne Grantobiorcy;</w:t>
      </w:r>
    </w:p>
    <w:p w14:paraId="24E7A18E" w14:textId="59F4F733" w:rsidR="00095BBE" w:rsidRPr="00A313BB" w:rsidRDefault="00190EE1" w:rsidP="00F63B08">
      <w:pPr>
        <w:pStyle w:val="Standard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lastRenderedPageBreak/>
        <w:t>„wkładzie własnym”</w:t>
      </w:r>
      <w:r w:rsidRPr="00A313BB">
        <w:rPr>
          <w:rFonts w:asciiTheme="minorHAnsi" w:hAnsiTheme="minorHAnsi" w:cstheme="minorHAnsi"/>
          <w:sz w:val="22"/>
        </w:rPr>
        <w:t xml:space="preserve"> – </w:t>
      </w:r>
      <w:r w:rsidR="00940200" w:rsidRPr="00A313BB">
        <w:rPr>
          <w:rFonts w:asciiTheme="minorHAnsi" w:hAnsiTheme="minorHAnsi" w:cstheme="minorHAnsi"/>
          <w:sz w:val="22"/>
        </w:rPr>
        <w:t xml:space="preserve">należy przez to rozumieć </w:t>
      </w:r>
      <w:r w:rsidRPr="00A313BB">
        <w:rPr>
          <w:rFonts w:asciiTheme="minorHAnsi" w:hAnsiTheme="minorHAnsi" w:cstheme="minorHAnsi"/>
          <w:sz w:val="22"/>
        </w:rPr>
        <w:t xml:space="preserve">środki finansowe zabezpieczone przez Grantobiorcę, które zostaną przeznaczone na pokrycie </w:t>
      </w:r>
      <w:r w:rsidR="001F1017" w:rsidRPr="00A313BB">
        <w:rPr>
          <w:rFonts w:asciiTheme="minorHAnsi" w:hAnsiTheme="minorHAnsi" w:cstheme="minorHAnsi"/>
          <w:sz w:val="22"/>
        </w:rPr>
        <w:t xml:space="preserve">części </w:t>
      </w:r>
      <w:r w:rsidRPr="00A313BB">
        <w:rPr>
          <w:rFonts w:asciiTheme="minorHAnsi" w:hAnsiTheme="minorHAnsi" w:cstheme="minorHAnsi"/>
          <w:sz w:val="22"/>
        </w:rPr>
        <w:t>wydatków kwalifikowalnych i nie zostaną Grantobiorcy przekazane w formie dofinansowania (różnica między kwotą wydatków kwalifikowalnych</w:t>
      </w:r>
      <w:r w:rsidR="00565DE8" w:rsidRPr="00A313BB">
        <w:rPr>
          <w:rFonts w:asciiTheme="minorHAnsi" w:hAnsiTheme="minorHAnsi" w:cstheme="minorHAnsi"/>
          <w:sz w:val="22"/>
        </w:rPr>
        <w:t>,</w:t>
      </w:r>
      <w:r w:rsidRPr="00A313BB">
        <w:rPr>
          <w:rFonts w:asciiTheme="minorHAnsi" w:hAnsiTheme="minorHAnsi" w:cstheme="minorHAnsi"/>
          <w:sz w:val="22"/>
        </w:rPr>
        <w:t xml:space="preserve"> a kwotą dofinansowania przekazaną Grantobiorcy, zgodnie z </w:t>
      </w:r>
      <w:r w:rsidR="0062764B">
        <w:rPr>
          <w:rFonts w:asciiTheme="minorHAnsi" w:hAnsiTheme="minorHAnsi" w:cstheme="minorHAnsi"/>
          <w:sz w:val="22"/>
        </w:rPr>
        <w:t>poziomem</w:t>
      </w:r>
      <w:r w:rsidRPr="00A313BB">
        <w:rPr>
          <w:rFonts w:asciiTheme="minorHAnsi" w:hAnsiTheme="minorHAnsi" w:cstheme="minorHAnsi"/>
          <w:sz w:val="22"/>
        </w:rPr>
        <w:t xml:space="preserve"> dofinansowania dla </w:t>
      </w:r>
      <w:r w:rsidR="009E49D8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rojektu);</w:t>
      </w:r>
    </w:p>
    <w:p w14:paraId="652D8732" w14:textId="64AA019B" w:rsidR="00095BBE" w:rsidRPr="00A313BB" w:rsidRDefault="00190EE1" w:rsidP="00F63B08">
      <w:pPr>
        <w:pStyle w:val="Standard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„wniosku o płatność”</w:t>
      </w:r>
      <w:r w:rsidRPr="00A313BB">
        <w:rPr>
          <w:rFonts w:asciiTheme="minorHAnsi" w:hAnsiTheme="minorHAnsi" w:cstheme="minorHAnsi"/>
          <w:sz w:val="22"/>
        </w:rPr>
        <w:t>–</w:t>
      </w:r>
      <w:r w:rsidR="00E536B7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należy przez to rozumieć</w:t>
      </w:r>
      <w:r w:rsidR="00E63986" w:rsidRPr="00A313BB">
        <w:rPr>
          <w:rFonts w:asciiTheme="minorHAnsi" w:hAnsiTheme="minorHAnsi" w:cstheme="minorHAnsi"/>
          <w:sz w:val="22"/>
        </w:rPr>
        <w:t xml:space="preserve"> wniosek</w:t>
      </w:r>
      <w:r w:rsidR="00810E9B" w:rsidRPr="00A313BB">
        <w:rPr>
          <w:rFonts w:asciiTheme="minorHAnsi" w:hAnsiTheme="minorHAnsi" w:cstheme="minorHAnsi"/>
          <w:sz w:val="22"/>
        </w:rPr>
        <w:t xml:space="preserve"> Grantobiorcy</w:t>
      </w:r>
      <w:r w:rsidR="00CE2FBD" w:rsidRPr="00A313BB">
        <w:rPr>
          <w:rFonts w:asciiTheme="minorHAnsi" w:hAnsiTheme="minorHAnsi" w:cstheme="minorHAnsi"/>
          <w:sz w:val="22"/>
        </w:rPr>
        <w:t xml:space="preserve"> o refundację </w:t>
      </w:r>
      <w:r w:rsidR="0024407A" w:rsidRPr="00A313BB">
        <w:rPr>
          <w:rFonts w:asciiTheme="minorHAnsi" w:hAnsiTheme="minorHAnsi" w:cstheme="minorHAnsi"/>
          <w:sz w:val="22"/>
        </w:rPr>
        <w:t xml:space="preserve">części </w:t>
      </w:r>
      <w:r w:rsidR="00CE2FBD" w:rsidRPr="00A313BB">
        <w:rPr>
          <w:rFonts w:asciiTheme="minorHAnsi" w:hAnsiTheme="minorHAnsi" w:cstheme="minorHAnsi"/>
          <w:sz w:val="22"/>
        </w:rPr>
        <w:t>wydatków kwalifikowalnych</w:t>
      </w:r>
      <w:r w:rsidR="00810E9B" w:rsidRPr="00A313BB">
        <w:rPr>
          <w:rFonts w:asciiTheme="minorHAnsi" w:hAnsiTheme="minorHAnsi" w:cstheme="minorHAnsi"/>
          <w:sz w:val="22"/>
        </w:rPr>
        <w:t xml:space="preserve"> złożony na</w:t>
      </w:r>
      <w:r w:rsidRPr="00A313BB">
        <w:rPr>
          <w:rFonts w:asciiTheme="minorHAnsi" w:hAnsiTheme="minorHAnsi" w:cstheme="minorHAnsi"/>
          <w:sz w:val="22"/>
        </w:rPr>
        <w:t xml:space="preserve"> określony</w:t>
      </w:r>
      <w:r w:rsidR="00810E9B" w:rsidRPr="00A313BB">
        <w:rPr>
          <w:rFonts w:asciiTheme="minorHAnsi" w:hAnsiTheme="minorHAnsi" w:cstheme="minorHAnsi"/>
          <w:sz w:val="22"/>
        </w:rPr>
        <w:t>m</w:t>
      </w:r>
      <w:r w:rsidRPr="00A313BB">
        <w:rPr>
          <w:rFonts w:asciiTheme="minorHAnsi" w:hAnsiTheme="minorHAnsi" w:cstheme="minorHAnsi"/>
          <w:sz w:val="22"/>
        </w:rPr>
        <w:t xml:space="preserve"> przez Grantodawcę,</w:t>
      </w:r>
      <w:r w:rsidR="00E536B7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standardowy</w:t>
      </w:r>
      <w:r w:rsidR="00810E9B" w:rsidRPr="00A313BB">
        <w:rPr>
          <w:rFonts w:asciiTheme="minorHAnsi" w:hAnsiTheme="minorHAnsi" w:cstheme="minorHAnsi"/>
          <w:sz w:val="22"/>
        </w:rPr>
        <w:t>m</w:t>
      </w:r>
      <w:r w:rsidRPr="00A313BB">
        <w:rPr>
          <w:rFonts w:asciiTheme="minorHAnsi" w:hAnsiTheme="minorHAnsi" w:cstheme="minorHAnsi"/>
          <w:sz w:val="22"/>
        </w:rPr>
        <w:t xml:space="preserve"> formularz</w:t>
      </w:r>
      <w:r w:rsidR="00810E9B" w:rsidRPr="00A313BB">
        <w:rPr>
          <w:rFonts w:asciiTheme="minorHAnsi" w:hAnsiTheme="minorHAnsi" w:cstheme="minorHAnsi"/>
          <w:sz w:val="22"/>
        </w:rPr>
        <w:t>u</w:t>
      </w:r>
      <w:r w:rsidRPr="00A313BB">
        <w:rPr>
          <w:rFonts w:asciiTheme="minorHAnsi" w:hAnsiTheme="minorHAnsi" w:cstheme="minorHAnsi"/>
          <w:sz w:val="22"/>
        </w:rPr>
        <w:t xml:space="preserve"> wraz z</w:t>
      </w:r>
      <w:r w:rsidR="00810E9B" w:rsidRPr="00A313BB">
        <w:rPr>
          <w:rFonts w:asciiTheme="minorHAnsi" w:hAnsiTheme="minorHAnsi" w:cstheme="minorHAnsi"/>
          <w:sz w:val="22"/>
        </w:rPr>
        <w:t xml:space="preserve"> wymaganymi</w:t>
      </w:r>
      <w:r w:rsidRPr="00A313BB">
        <w:rPr>
          <w:rFonts w:asciiTheme="minorHAnsi" w:hAnsiTheme="minorHAnsi" w:cstheme="minorHAnsi"/>
          <w:sz w:val="22"/>
        </w:rPr>
        <w:t xml:space="preserve"> załącznikami;</w:t>
      </w:r>
    </w:p>
    <w:p w14:paraId="1EA8755D" w14:textId="0C63BC02" w:rsidR="00095BBE" w:rsidRPr="00A313BB" w:rsidRDefault="00190EE1" w:rsidP="00F63B08">
      <w:pPr>
        <w:pStyle w:val="Standard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„wydatkach kwalifikowalnych”</w:t>
      </w:r>
      <w:r w:rsidRPr="00A313BB">
        <w:rPr>
          <w:rFonts w:asciiTheme="minorHAnsi" w:hAnsiTheme="minorHAnsi" w:cstheme="minorHAnsi"/>
          <w:sz w:val="22"/>
        </w:rPr>
        <w:t xml:space="preserve"> – należy przez to rozumieć koszty lub poniesione wydatki </w:t>
      </w:r>
      <w:r w:rsidR="00BB3A53" w:rsidRPr="00A313BB">
        <w:rPr>
          <w:rFonts w:asciiTheme="minorHAnsi" w:hAnsiTheme="minorHAnsi" w:cstheme="minorHAnsi"/>
          <w:sz w:val="22"/>
        </w:rPr>
        <w:br/>
      </w:r>
      <w:r w:rsidRPr="00A313BB">
        <w:rPr>
          <w:rFonts w:asciiTheme="minorHAnsi" w:hAnsiTheme="minorHAnsi" w:cstheme="minorHAnsi"/>
          <w:sz w:val="22"/>
        </w:rPr>
        <w:t>w związku z</w:t>
      </w:r>
      <w:r w:rsidR="00657C4D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realizacją</w:t>
      </w:r>
      <w:r w:rsidR="00A119EF" w:rsidRPr="00A313BB">
        <w:rPr>
          <w:rFonts w:asciiTheme="minorHAnsi" w:hAnsiTheme="minorHAnsi" w:cstheme="minorHAnsi"/>
          <w:sz w:val="22"/>
        </w:rPr>
        <w:t xml:space="preserve"> </w:t>
      </w:r>
      <w:r w:rsidR="00503870" w:rsidRPr="00A313BB">
        <w:rPr>
          <w:rFonts w:asciiTheme="minorHAnsi" w:hAnsiTheme="minorHAnsi" w:cstheme="minorHAnsi"/>
          <w:sz w:val="22"/>
        </w:rPr>
        <w:t>p</w:t>
      </w:r>
      <w:r w:rsidR="00A119EF" w:rsidRPr="00A313BB">
        <w:rPr>
          <w:rFonts w:asciiTheme="minorHAnsi" w:hAnsiTheme="minorHAnsi" w:cstheme="minorHAnsi"/>
          <w:sz w:val="22"/>
        </w:rPr>
        <w:t>rojektu</w:t>
      </w:r>
      <w:r w:rsidRPr="00A313BB">
        <w:rPr>
          <w:rFonts w:asciiTheme="minorHAnsi" w:hAnsiTheme="minorHAnsi" w:cstheme="minorHAnsi"/>
          <w:sz w:val="22"/>
        </w:rPr>
        <w:t xml:space="preserve">, kwalifikujące się do refundacji, uznane za kwalifikowalne ze względu na spełnienie kryteriów określonych m.in. </w:t>
      </w:r>
      <w:r w:rsidR="009623F6" w:rsidRPr="00A313BB">
        <w:rPr>
          <w:rFonts w:asciiTheme="minorHAnsi" w:hAnsiTheme="minorHAnsi" w:cstheme="minorHAnsi"/>
          <w:sz w:val="22"/>
        </w:rPr>
        <w:t xml:space="preserve">w Rozporządzeniu Parlamentu Europejskiego </w:t>
      </w:r>
      <w:r w:rsidR="00BB3A53" w:rsidRPr="00A313BB">
        <w:rPr>
          <w:rFonts w:asciiTheme="minorHAnsi" w:hAnsiTheme="minorHAnsi" w:cstheme="minorHAnsi"/>
          <w:sz w:val="22"/>
        </w:rPr>
        <w:br/>
      </w:r>
      <w:r w:rsidR="009623F6" w:rsidRPr="00A313BB">
        <w:rPr>
          <w:rFonts w:asciiTheme="minorHAnsi" w:hAnsiTheme="minorHAnsi" w:cstheme="minorHAnsi"/>
          <w:sz w:val="22"/>
        </w:rPr>
        <w:t xml:space="preserve">i Rady (UE) Nr 1303/2013 z dnia 17 grudnia 2013, </w:t>
      </w:r>
      <w:r w:rsidRPr="00A313BB">
        <w:rPr>
          <w:rFonts w:asciiTheme="minorHAnsi" w:hAnsiTheme="minorHAnsi" w:cstheme="minorHAnsi"/>
          <w:sz w:val="22"/>
        </w:rPr>
        <w:t>w Ustawie wdrożeniowej, Wytycznych</w:t>
      </w:r>
      <w:r w:rsidR="009623F6" w:rsidRPr="00A313BB">
        <w:rPr>
          <w:rFonts w:asciiTheme="minorHAnsi" w:hAnsiTheme="minorHAnsi" w:cstheme="minorHAnsi"/>
          <w:sz w:val="22"/>
        </w:rPr>
        <w:t xml:space="preserve"> Ministra Infrastruktury i Rozwoju </w:t>
      </w:r>
      <w:r w:rsidRPr="00A313BB">
        <w:rPr>
          <w:rFonts w:asciiTheme="minorHAnsi" w:hAnsiTheme="minorHAnsi" w:cstheme="minorHAnsi"/>
          <w:sz w:val="22"/>
        </w:rPr>
        <w:t>w zakresie kwalifikowalności</w:t>
      </w:r>
      <w:r w:rsidR="00E536B7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wydatków w ramach Europejskiego Funduszu Rozwoju Regionalnego, Europejskiego Funduszu Społecznego oraz Funduszu Spójności na lata 2014-2020, SZOOP 2014-2020, jak również w zasadach określonych w Regulaminie uczestnictwa w </w:t>
      </w:r>
      <w:r w:rsidR="00B84535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rojekcie</w:t>
      </w:r>
      <w:r w:rsidR="00932AFE" w:rsidRPr="00A313BB">
        <w:rPr>
          <w:rFonts w:asciiTheme="minorHAnsi" w:hAnsiTheme="minorHAnsi" w:cstheme="minorHAnsi"/>
          <w:sz w:val="22"/>
        </w:rPr>
        <w:t xml:space="preserve"> grantowym</w:t>
      </w:r>
      <w:r w:rsidRPr="00A313BB">
        <w:rPr>
          <w:rFonts w:asciiTheme="minorHAnsi" w:hAnsiTheme="minorHAnsi" w:cstheme="minorHAnsi"/>
          <w:sz w:val="22"/>
        </w:rPr>
        <w:t>;</w:t>
      </w:r>
    </w:p>
    <w:p w14:paraId="24947DC2" w14:textId="477EBBD3" w:rsidR="0050470F" w:rsidRPr="00A313BB" w:rsidRDefault="0050470F" w:rsidP="00F63B08">
      <w:pPr>
        <w:pStyle w:val="Standard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 xml:space="preserve">„Wytycznych w zakresie kwalifikowalności wydatków” </w:t>
      </w:r>
      <w:r w:rsidRPr="00A313BB">
        <w:rPr>
          <w:rFonts w:asciiTheme="minorHAnsi" w:hAnsiTheme="minorHAnsi" w:cstheme="minorHAnsi"/>
          <w:sz w:val="22"/>
        </w:rPr>
        <w:t>– należy przez to rozumieć wydane przez Ministra</w:t>
      </w:r>
      <w:r w:rsidR="009623F6" w:rsidRPr="00A313BB">
        <w:rPr>
          <w:rFonts w:asciiTheme="minorHAnsi" w:hAnsiTheme="minorHAnsi" w:cstheme="minorHAnsi"/>
          <w:sz w:val="22"/>
        </w:rPr>
        <w:t xml:space="preserve"> Infrastruktury i Rozwoju</w:t>
      </w:r>
      <w:r w:rsidRPr="00A313BB">
        <w:rPr>
          <w:rFonts w:asciiTheme="minorHAnsi" w:hAnsiTheme="minorHAnsi" w:cstheme="minorHAnsi"/>
          <w:sz w:val="22"/>
        </w:rPr>
        <w:t xml:space="preserve"> „Wytyczne w zakresie kwalifikowalności wydatków w ramach Europejskiego Funduszu Rozwoju Regionalnego, Europejskiego Funduszu Społecznego oraz Funduszu Spójności na lata 2014-2020, będące instrumentem prawnym, do którego stosowania, w zakresie w jakim powołują się na nie Umowa i dokumentacja konkursowa,  Grantobiorcy zobowiązani są na podstawie zapisów niniejszej Umowy;</w:t>
      </w:r>
    </w:p>
    <w:p w14:paraId="037EB473" w14:textId="69306035" w:rsidR="006673D7" w:rsidRPr="00D2076C" w:rsidRDefault="0050470F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„Regulaminie</w:t>
      </w:r>
      <w:r w:rsidR="00965321" w:rsidRPr="00A313BB">
        <w:rPr>
          <w:rFonts w:asciiTheme="minorHAnsi" w:hAnsiTheme="minorHAnsi" w:cstheme="minorHAnsi"/>
          <w:b/>
          <w:sz w:val="22"/>
        </w:rPr>
        <w:t>”</w:t>
      </w:r>
      <w:r w:rsidR="00A259C2" w:rsidRPr="00A313BB">
        <w:rPr>
          <w:rFonts w:asciiTheme="minorHAnsi" w:hAnsiTheme="minorHAnsi" w:cstheme="minorHAnsi"/>
          <w:sz w:val="22"/>
        </w:rPr>
        <w:t xml:space="preserve"> </w:t>
      </w:r>
      <w:r w:rsidR="00A837D3" w:rsidRPr="00A313BB">
        <w:rPr>
          <w:rFonts w:asciiTheme="minorHAnsi" w:hAnsiTheme="minorHAnsi" w:cstheme="minorHAnsi"/>
          <w:sz w:val="22"/>
        </w:rPr>
        <w:t xml:space="preserve">należy przez to rozumieć </w:t>
      </w:r>
      <w:r w:rsidRPr="00A313BB">
        <w:rPr>
          <w:rFonts w:asciiTheme="minorHAnsi" w:hAnsiTheme="minorHAnsi" w:cstheme="minorHAnsi"/>
          <w:sz w:val="22"/>
        </w:rPr>
        <w:t>dokument określający przedmiot i zasady naborów przeprowadzanych w trybie konkursowym</w:t>
      </w:r>
      <w:r w:rsidR="00EA6AB0" w:rsidRPr="00A313BB">
        <w:rPr>
          <w:rFonts w:asciiTheme="minorHAnsi" w:hAnsiTheme="minorHAnsi" w:cstheme="minorHAnsi"/>
          <w:sz w:val="22"/>
        </w:rPr>
        <w:t xml:space="preserve"> w ramach </w:t>
      </w:r>
      <w:r w:rsidR="00FB11D0" w:rsidRPr="00A313BB">
        <w:rPr>
          <w:rFonts w:asciiTheme="minorHAnsi" w:hAnsiTheme="minorHAnsi" w:cstheme="minorHAnsi"/>
          <w:sz w:val="22"/>
        </w:rPr>
        <w:t>projektu grantowego</w:t>
      </w:r>
      <w:r w:rsidRPr="00A313BB">
        <w:rPr>
          <w:rFonts w:asciiTheme="minorHAnsi" w:hAnsiTheme="minorHAnsi" w:cstheme="minorHAnsi"/>
          <w:sz w:val="22"/>
        </w:rPr>
        <w:t xml:space="preserve">, w celu </w:t>
      </w:r>
      <w:r w:rsidR="00596653" w:rsidRPr="00A313BB">
        <w:rPr>
          <w:rFonts w:asciiTheme="minorHAnsi" w:hAnsiTheme="minorHAnsi" w:cstheme="minorHAnsi"/>
          <w:sz w:val="22"/>
        </w:rPr>
        <w:t>powierzenia</w:t>
      </w:r>
      <w:r w:rsidRPr="00A313BB">
        <w:rPr>
          <w:rFonts w:asciiTheme="minorHAnsi" w:hAnsiTheme="minorHAnsi" w:cstheme="minorHAnsi"/>
          <w:sz w:val="22"/>
        </w:rPr>
        <w:t xml:space="preserve"> dofinansowania w formie grantów, na podstawie złożonych wniosków o </w:t>
      </w:r>
      <w:r w:rsidR="00B84535" w:rsidRPr="00A313BB">
        <w:rPr>
          <w:rFonts w:asciiTheme="minorHAnsi" w:hAnsiTheme="minorHAnsi" w:cstheme="minorHAnsi"/>
          <w:sz w:val="22"/>
        </w:rPr>
        <w:t>powierzenie</w:t>
      </w:r>
      <w:r w:rsidRPr="00A313BB">
        <w:rPr>
          <w:rFonts w:asciiTheme="minorHAnsi" w:hAnsiTheme="minorHAnsi" w:cstheme="minorHAnsi"/>
          <w:sz w:val="22"/>
        </w:rPr>
        <w:t xml:space="preserve"> grantu, </w:t>
      </w:r>
      <w:r w:rsidR="00BB3A53" w:rsidRPr="00A313BB">
        <w:rPr>
          <w:rFonts w:asciiTheme="minorHAnsi" w:hAnsiTheme="minorHAnsi" w:cstheme="minorHAnsi"/>
          <w:sz w:val="22"/>
        </w:rPr>
        <w:br/>
      </w:r>
      <w:r w:rsidRPr="00A313BB">
        <w:rPr>
          <w:rFonts w:asciiTheme="minorHAnsi" w:hAnsiTheme="minorHAnsi" w:cstheme="minorHAnsi"/>
          <w:sz w:val="22"/>
        </w:rPr>
        <w:t xml:space="preserve">a także zasady dotyczące podpisywania umów oraz realizacji i rozliczania projektów, które realizują cel 1 Osi priorytetowej Przedsiębiorstwa i innowacje, działanie 1.2 Innowacyjne przedsiębiorstwa, poddziałanie 1.2.1 Innowacyjne przedsiębiorstwa – konkurs horyzontalny, </w:t>
      </w:r>
      <w:r w:rsidR="00EC6A95" w:rsidRPr="00A313BB">
        <w:rPr>
          <w:rFonts w:asciiTheme="minorHAnsi" w:hAnsiTheme="minorHAnsi" w:cstheme="minorHAnsi"/>
          <w:sz w:val="22"/>
        </w:rPr>
        <w:t>Typ</w:t>
      </w:r>
      <w:r w:rsidRPr="00A313BB">
        <w:rPr>
          <w:rFonts w:asciiTheme="minorHAnsi" w:hAnsiTheme="minorHAnsi" w:cstheme="minorHAnsi"/>
          <w:sz w:val="22"/>
        </w:rPr>
        <w:t xml:space="preserve"> 1.2.C.b Usługi dla przedsiębiorstw – „Bon na innowację”, w ramach Regionalnego Programu Operacyjnego Województwa Dolnośląskiego 2014 – 2020;</w:t>
      </w:r>
      <w:r w:rsidR="005C71B0" w:rsidRPr="00A313BB">
        <w:rPr>
          <w:rFonts w:asciiTheme="minorHAnsi" w:hAnsiTheme="minorHAnsi" w:cstheme="minorHAnsi"/>
          <w:sz w:val="22"/>
        </w:rPr>
        <w:t xml:space="preserve"> Regulamin dostępny jest </w:t>
      </w:r>
      <w:r w:rsidR="005C71B0" w:rsidRPr="00D2076C">
        <w:rPr>
          <w:rFonts w:asciiTheme="minorHAnsi" w:hAnsiTheme="minorHAnsi" w:cstheme="minorHAnsi"/>
          <w:sz w:val="22"/>
        </w:rPr>
        <w:t>na stronach internetowych Grantodawcy</w:t>
      </w:r>
      <w:r w:rsidR="00BA62F9" w:rsidRPr="00D2076C">
        <w:rPr>
          <w:rFonts w:asciiTheme="minorHAnsi" w:hAnsiTheme="minorHAnsi" w:cstheme="minorHAnsi"/>
          <w:sz w:val="22"/>
        </w:rPr>
        <w:t>;</w:t>
      </w:r>
    </w:p>
    <w:p w14:paraId="23CE27A9" w14:textId="25BC3493" w:rsidR="00DB340D" w:rsidRPr="00D2076C" w:rsidRDefault="008001AE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sz w:val="22"/>
        </w:rPr>
      </w:pPr>
      <w:r w:rsidRPr="00D2076C">
        <w:rPr>
          <w:rFonts w:asciiTheme="minorHAnsi" w:hAnsiTheme="minorHAnsi" w:cstheme="minorHAnsi"/>
          <w:b/>
          <w:sz w:val="22"/>
        </w:rPr>
        <w:t>„Wykonawc</w:t>
      </w:r>
      <w:r w:rsidR="007C4903">
        <w:rPr>
          <w:rFonts w:asciiTheme="minorHAnsi" w:hAnsiTheme="minorHAnsi" w:cstheme="minorHAnsi"/>
          <w:b/>
          <w:sz w:val="22"/>
        </w:rPr>
        <w:t>a</w:t>
      </w:r>
      <w:r w:rsidRPr="00D2076C">
        <w:rPr>
          <w:rFonts w:asciiTheme="minorHAnsi" w:hAnsiTheme="minorHAnsi" w:cstheme="minorHAnsi"/>
          <w:b/>
          <w:sz w:val="22"/>
        </w:rPr>
        <w:t xml:space="preserve"> audytu technologicznego</w:t>
      </w:r>
      <w:r w:rsidR="00F674D3" w:rsidRPr="00D2076C">
        <w:rPr>
          <w:rFonts w:asciiTheme="minorHAnsi" w:hAnsiTheme="minorHAnsi" w:cstheme="minorHAnsi"/>
          <w:b/>
          <w:sz w:val="22"/>
        </w:rPr>
        <w:t xml:space="preserve"> –</w:t>
      </w:r>
      <w:r w:rsidRPr="00D2076C">
        <w:rPr>
          <w:rFonts w:asciiTheme="minorHAnsi" w:hAnsiTheme="minorHAnsi" w:cstheme="minorHAnsi"/>
          <w:b/>
          <w:sz w:val="22"/>
        </w:rPr>
        <w:t xml:space="preserve"> </w:t>
      </w:r>
      <w:r w:rsidR="00F674D3" w:rsidRPr="00D2076C">
        <w:rPr>
          <w:rFonts w:asciiTheme="minorHAnsi" w:hAnsiTheme="minorHAnsi" w:cstheme="minorHAnsi"/>
          <w:bCs/>
          <w:sz w:val="22"/>
        </w:rPr>
        <w:t xml:space="preserve">należy przez to rozumieć </w:t>
      </w:r>
      <w:r w:rsidR="0002397E" w:rsidRPr="00D2076C">
        <w:rPr>
          <w:rFonts w:asciiTheme="minorHAnsi" w:hAnsiTheme="minorHAnsi" w:cstheme="minorHAnsi"/>
          <w:bCs/>
          <w:sz w:val="22"/>
        </w:rPr>
        <w:t>wykonawcę</w:t>
      </w:r>
      <w:r w:rsidR="0002397E" w:rsidRPr="00A313BB">
        <w:rPr>
          <w:rFonts w:asciiTheme="minorHAnsi" w:hAnsiTheme="minorHAnsi" w:cstheme="minorHAnsi"/>
          <w:bCs/>
          <w:sz w:val="22"/>
        </w:rPr>
        <w:t xml:space="preserve"> realizującego usługę audytu </w:t>
      </w:r>
      <w:r w:rsidR="0002397E" w:rsidRPr="00A8576A">
        <w:rPr>
          <w:rFonts w:asciiTheme="minorHAnsi" w:hAnsiTheme="minorHAnsi" w:cstheme="minorHAnsi"/>
          <w:bCs/>
          <w:sz w:val="22"/>
        </w:rPr>
        <w:t>technologicznego</w:t>
      </w:r>
      <w:r w:rsidR="00417BFB" w:rsidRPr="00A8576A">
        <w:rPr>
          <w:rFonts w:asciiTheme="minorHAnsi" w:hAnsiTheme="minorHAnsi" w:cstheme="minorHAnsi"/>
          <w:bCs/>
          <w:sz w:val="22"/>
        </w:rPr>
        <w:t xml:space="preserve">, określonego w </w:t>
      </w:r>
      <w:r w:rsidR="007F3C34" w:rsidRPr="00A8576A">
        <w:rPr>
          <w:rFonts w:asciiTheme="minorHAnsi" w:hAnsiTheme="minorHAnsi" w:cstheme="minorHAnsi"/>
          <w:sz w:val="22"/>
        </w:rPr>
        <w:t xml:space="preserve">§5 ust. </w:t>
      </w:r>
      <w:r w:rsidR="0072265D">
        <w:rPr>
          <w:rFonts w:asciiTheme="minorHAnsi" w:hAnsiTheme="minorHAnsi" w:cstheme="minorHAnsi"/>
          <w:sz w:val="22"/>
        </w:rPr>
        <w:t>2</w:t>
      </w:r>
      <w:r w:rsidR="007F3C34" w:rsidRPr="00A8576A">
        <w:rPr>
          <w:rFonts w:asciiTheme="minorHAnsi" w:hAnsiTheme="minorHAnsi" w:cstheme="minorHAnsi"/>
          <w:sz w:val="22"/>
        </w:rPr>
        <w:t xml:space="preserve"> pkt 2 Umowy</w:t>
      </w:r>
      <w:r w:rsidR="007F3C34" w:rsidRPr="00D2076C">
        <w:rPr>
          <w:rFonts w:asciiTheme="minorHAnsi" w:hAnsiTheme="minorHAnsi" w:cstheme="minorHAnsi"/>
          <w:sz w:val="22"/>
        </w:rPr>
        <w:t>,</w:t>
      </w:r>
      <w:r w:rsidR="00517DD3" w:rsidRPr="00D2076C">
        <w:rPr>
          <w:rFonts w:asciiTheme="minorHAnsi" w:hAnsiTheme="minorHAnsi" w:cstheme="minorHAnsi"/>
          <w:bCs/>
          <w:sz w:val="22"/>
        </w:rPr>
        <w:t xml:space="preserve"> w ramach </w:t>
      </w:r>
      <w:r w:rsidR="00503870" w:rsidRPr="00D2076C">
        <w:rPr>
          <w:rFonts w:asciiTheme="minorHAnsi" w:hAnsiTheme="minorHAnsi" w:cstheme="minorHAnsi"/>
          <w:bCs/>
          <w:sz w:val="22"/>
        </w:rPr>
        <w:t>p</w:t>
      </w:r>
      <w:r w:rsidR="00517DD3" w:rsidRPr="00D2076C">
        <w:rPr>
          <w:rFonts w:asciiTheme="minorHAnsi" w:hAnsiTheme="minorHAnsi" w:cstheme="minorHAnsi"/>
          <w:bCs/>
          <w:sz w:val="22"/>
        </w:rPr>
        <w:t>rojektu</w:t>
      </w:r>
      <w:r w:rsidR="0002397E" w:rsidRPr="00D2076C">
        <w:rPr>
          <w:rFonts w:asciiTheme="minorHAnsi" w:hAnsiTheme="minorHAnsi" w:cstheme="minorHAnsi"/>
          <w:bCs/>
          <w:sz w:val="22"/>
        </w:rPr>
        <w:t>,</w:t>
      </w:r>
      <w:r w:rsidR="00DF662F" w:rsidRPr="00D2076C">
        <w:rPr>
          <w:rFonts w:asciiTheme="minorHAnsi" w:hAnsiTheme="minorHAnsi" w:cstheme="minorHAnsi"/>
          <w:bCs/>
          <w:sz w:val="22"/>
        </w:rPr>
        <w:t xml:space="preserve"> </w:t>
      </w:r>
      <w:r w:rsidR="00BB21A7" w:rsidRPr="00D2076C">
        <w:rPr>
          <w:rFonts w:asciiTheme="minorHAnsi" w:hAnsiTheme="minorHAnsi" w:cstheme="minorHAnsi"/>
          <w:bCs/>
          <w:sz w:val="22"/>
        </w:rPr>
        <w:t>wybran</w:t>
      </w:r>
      <w:r w:rsidR="0024407A" w:rsidRPr="00D2076C">
        <w:rPr>
          <w:rFonts w:asciiTheme="minorHAnsi" w:hAnsiTheme="minorHAnsi" w:cstheme="minorHAnsi"/>
          <w:bCs/>
          <w:sz w:val="22"/>
        </w:rPr>
        <w:t>ego</w:t>
      </w:r>
      <w:r w:rsidR="00BB21A7" w:rsidRPr="00D2076C">
        <w:rPr>
          <w:rFonts w:asciiTheme="minorHAnsi" w:hAnsiTheme="minorHAnsi" w:cstheme="minorHAnsi"/>
          <w:bCs/>
          <w:sz w:val="22"/>
        </w:rPr>
        <w:t xml:space="preserve"> </w:t>
      </w:r>
      <w:r w:rsidR="00DF662F" w:rsidRPr="00D2076C">
        <w:rPr>
          <w:rFonts w:asciiTheme="minorHAnsi" w:hAnsiTheme="minorHAnsi" w:cstheme="minorHAnsi"/>
          <w:bCs/>
          <w:sz w:val="22"/>
        </w:rPr>
        <w:t xml:space="preserve">zgodnie z </w:t>
      </w:r>
      <w:r w:rsidR="00EA7D7B" w:rsidRPr="00D2076C">
        <w:rPr>
          <w:rFonts w:asciiTheme="minorHAnsi" w:hAnsiTheme="minorHAnsi" w:cstheme="minorHAnsi"/>
          <w:bCs/>
          <w:sz w:val="22"/>
        </w:rPr>
        <w:t xml:space="preserve">zapisami </w:t>
      </w:r>
      <w:r w:rsidR="00EA7D7B" w:rsidRPr="00D2076C">
        <w:rPr>
          <w:rFonts w:asciiTheme="minorHAnsi" w:hAnsiTheme="minorHAnsi" w:cstheme="minorHAnsi"/>
          <w:sz w:val="22"/>
        </w:rPr>
        <w:t xml:space="preserve">§6 Umowy, </w:t>
      </w:r>
      <w:r w:rsidR="00024FFB" w:rsidRPr="00D2076C">
        <w:rPr>
          <w:rFonts w:asciiTheme="minorHAnsi" w:hAnsiTheme="minorHAnsi" w:cstheme="minorHAnsi"/>
          <w:sz w:val="22"/>
        </w:rPr>
        <w:t>§14 Regulaminu oraz „Zasadami wyboru Wykonawców usług</w:t>
      </w:r>
      <w:r w:rsidR="00D9140A" w:rsidRPr="00D2076C">
        <w:rPr>
          <w:rFonts w:asciiTheme="minorHAnsi" w:hAnsiTheme="minorHAnsi" w:cstheme="minorHAnsi"/>
          <w:sz w:val="22"/>
        </w:rPr>
        <w:t xml:space="preserve"> badawczo-rozwojowych oraz audytu technologicznego” stanowiącymi Załącznik nr </w:t>
      </w:r>
      <w:r w:rsidR="008F134B" w:rsidRPr="00D2076C">
        <w:rPr>
          <w:rFonts w:asciiTheme="minorHAnsi" w:hAnsiTheme="minorHAnsi" w:cstheme="minorHAnsi"/>
          <w:sz w:val="22"/>
        </w:rPr>
        <w:t xml:space="preserve">7 do </w:t>
      </w:r>
      <w:r w:rsidR="008F134B" w:rsidRPr="00D2076C">
        <w:rPr>
          <w:rFonts w:asciiTheme="minorHAnsi" w:hAnsiTheme="minorHAnsi" w:cstheme="minorHAnsi"/>
          <w:sz w:val="22"/>
        </w:rPr>
        <w:lastRenderedPageBreak/>
        <w:t>Umowy</w:t>
      </w:r>
      <w:r w:rsidR="00C70547">
        <w:rPr>
          <w:rFonts w:asciiTheme="minorHAnsi" w:hAnsiTheme="minorHAnsi" w:cstheme="minorHAnsi"/>
          <w:sz w:val="22"/>
        </w:rPr>
        <w:t>;</w:t>
      </w:r>
    </w:p>
    <w:p w14:paraId="66A9730C" w14:textId="7FD596B7" w:rsidR="00A259C2" w:rsidRPr="00A313BB" w:rsidRDefault="0050470F" w:rsidP="00F63B08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„Wykonawc</w:t>
      </w:r>
      <w:r w:rsidR="00EF4056">
        <w:rPr>
          <w:rFonts w:asciiTheme="minorHAnsi" w:hAnsiTheme="minorHAnsi" w:cstheme="minorHAnsi"/>
          <w:b/>
          <w:sz w:val="22"/>
        </w:rPr>
        <w:t>a</w:t>
      </w:r>
      <w:r w:rsidRPr="00A313BB">
        <w:rPr>
          <w:rFonts w:asciiTheme="minorHAnsi" w:hAnsiTheme="minorHAnsi" w:cstheme="minorHAnsi"/>
          <w:b/>
          <w:sz w:val="22"/>
        </w:rPr>
        <w:t xml:space="preserve"> usługi</w:t>
      </w:r>
      <w:r w:rsidR="00064618" w:rsidRPr="00A313BB">
        <w:rPr>
          <w:rFonts w:asciiTheme="minorHAnsi" w:hAnsiTheme="minorHAnsi" w:cstheme="minorHAnsi"/>
          <w:b/>
          <w:sz w:val="22"/>
        </w:rPr>
        <w:t xml:space="preserve"> badawczo</w:t>
      </w:r>
      <w:r w:rsidR="001B2F1A" w:rsidRPr="00A313BB">
        <w:rPr>
          <w:rFonts w:asciiTheme="minorHAnsi" w:hAnsiTheme="minorHAnsi" w:cstheme="minorHAnsi"/>
          <w:b/>
          <w:sz w:val="22"/>
        </w:rPr>
        <w:t>-rozwojowej</w:t>
      </w:r>
      <w:r w:rsidRPr="00A313BB">
        <w:rPr>
          <w:rFonts w:asciiTheme="minorHAnsi" w:hAnsiTheme="minorHAnsi" w:cstheme="minorHAnsi"/>
          <w:b/>
          <w:sz w:val="22"/>
        </w:rPr>
        <w:t>”</w:t>
      </w:r>
      <w:r w:rsidRPr="00A313BB">
        <w:rPr>
          <w:rFonts w:asciiTheme="minorHAnsi" w:hAnsiTheme="minorHAnsi" w:cstheme="minorHAnsi"/>
          <w:sz w:val="22"/>
        </w:rPr>
        <w:t xml:space="preserve"> –</w:t>
      </w:r>
      <w:r w:rsidR="00A259C2" w:rsidRPr="00A313BB">
        <w:rPr>
          <w:rFonts w:asciiTheme="minorHAnsi" w:hAnsiTheme="minorHAnsi" w:cstheme="minorHAnsi"/>
          <w:sz w:val="22"/>
        </w:rPr>
        <w:t xml:space="preserve"> </w:t>
      </w:r>
      <w:r w:rsidR="00832240" w:rsidRPr="00A313BB">
        <w:rPr>
          <w:rFonts w:asciiTheme="minorHAnsi" w:hAnsiTheme="minorHAnsi" w:cstheme="minorHAnsi"/>
          <w:sz w:val="22"/>
        </w:rPr>
        <w:t xml:space="preserve">należy przez to rozumieć </w:t>
      </w:r>
      <w:r w:rsidR="00A259C2" w:rsidRPr="00A313BB">
        <w:rPr>
          <w:rFonts w:asciiTheme="minorHAnsi" w:hAnsiTheme="minorHAnsi" w:cstheme="minorHAnsi"/>
          <w:sz w:val="22"/>
        </w:rPr>
        <w:t>jednostk</w:t>
      </w:r>
      <w:r w:rsidR="00832240" w:rsidRPr="00A313BB">
        <w:rPr>
          <w:rFonts w:asciiTheme="minorHAnsi" w:hAnsiTheme="minorHAnsi" w:cstheme="minorHAnsi"/>
          <w:sz w:val="22"/>
        </w:rPr>
        <w:t>ę</w:t>
      </w:r>
      <w:r w:rsidR="00A259C2" w:rsidRPr="00A313BB">
        <w:rPr>
          <w:rFonts w:asciiTheme="minorHAnsi" w:hAnsiTheme="minorHAnsi" w:cstheme="minorHAnsi"/>
          <w:sz w:val="22"/>
        </w:rPr>
        <w:t xml:space="preserve"> naukow</w:t>
      </w:r>
      <w:r w:rsidR="00832240" w:rsidRPr="00A313BB">
        <w:rPr>
          <w:rFonts w:asciiTheme="minorHAnsi" w:hAnsiTheme="minorHAnsi" w:cstheme="minorHAnsi"/>
          <w:sz w:val="22"/>
        </w:rPr>
        <w:t>ą</w:t>
      </w:r>
      <w:r w:rsidR="00A259C2" w:rsidRPr="00A313BB">
        <w:rPr>
          <w:rFonts w:asciiTheme="minorHAnsi" w:hAnsiTheme="minorHAnsi" w:cstheme="minorHAnsi"/>
          <w:sz w:val="22"/>
        </w:rPr>
        <w:t xml:space="preserve"> rozumian</w:t>
      </w:r>
      <w:r w:rsidR="00C81903" w:rsidRPr="00A313BB">
        <w:rPr>
          <w:rFonts w:asciiTheme="minorHAnsi" w:hAnsiTheme="minorHAnsi" w:cstheme="minorHAnsi"/>
          <w:sz w:val="22"/>
        </w:rPr>
        <w:t>ą</w:t>
      </w:r>
      <w:r w:rsidR="00A259C2" w:rsidRPr="00A313BB">
        <w:rPr>
          <w:rFonts w:asciiTheme="minorHAnsi" w:hAnsiTheme="minorHAnsi" w:cstheme="minorHAnsi"/>
          <w:sz w:val="22"/>
        </w:rPr>
        <w:t xml:space="preserve"> jako organizacja prowadząca badania i upowszechniająca wiedzę, określona w art. 2 pkt 83 rozporządzenia Komisji (UE) nr 651/2014 [GBER] i posiadająca siedzibę na terytorium Rzeczypospolitej Polskiej, która zalicza się do jednej z poniższych kategorii zgodnie z aktualnie obowiązującymi przepisami prawa w tym zakresie: </w:t>
      </w:r>
    </w:p>
    <w:p w14:paraId="0DAF71EC" w14:textId="7FE7B607" w:rsidR="00A259C2" w:rsidRPr="00A313BB" w:rsidRDefault="00A259C2" w:rsidP="00F63B08">
      <w:pPr>
        <w:pStyle w:val="Akapitzlist"/>
        <w:widowControl w:val="0"/>
        <w:spacing w:after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1) </w:t>
      </w:r>
      <w:r w:rsidR="00C81903"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 xml:space="preserve">„organizacje prowadzące badania i upowszechniające wiedzę”, określone w art. 2 pkt 83 rozporządzenia KE (UE) nr 651/2014 uznającego niektóre rodzaje pomocy za zgodne </w:t>
      </w:r>
      <w:r w:rsidR="00BB3A53" w:rsidRPr="00A313BB">
        <w:rPr>
          <w:rFonts w:asciiTheme="minorHAnsi" w:hAnsiTheme="minorHAnsi" w:cstheme="minorHAnsi"/>
          <w:sz w:val="22"/>
        </w:rPr>
        <w:br/>
      </w:r>
      <w:r w:rsidRPr="00A313BB">
        <w:rPr>
          <w:rFonts w:asciiTheme="minorHAnsi" w:hAnsiTheme="minorHAnsi" w:cstheme="minorHAnsi"/>
          <w:sz w:val="22"/>
        </w:rPr>
        <w:t xml:space="preserve">z rynkiem wewnętrznym w zastosowaniu art. 107 i 108 Traktatu, posiadające kategorię naukową A+, A albo B przyznaną na podstawie przepisów o szkolnictwie wyższym i nauce; lub </w:t>
      </w:r>
    </w:p>
    <w:p w14:paraId="1EB2270E" w14:textId="1A03C222" w:rsidR="00A259C2" w:rsidRPr="00A313BB" w:rsidRDefault="00A259C2" w:rsidP="00F63B08">
      <w:pPr>
        <w:pStyle w:val="Akapitzlist"/>
        <w:widowControl w:val="0"/>
        <w:spacing w:after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2) </w:t>
      </w:r>
      <w:r w:rsidR="00C81903"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 xml:space="preserve">spółki celowe uczelni, o których mowa w art. 149 ust. 1 ustawy z dnia 20 lipca 2018 r. Prawo o szkolnictwie wyższym i nauce lub spółki celowe jednostki naukowej; lub </w:t>
      </w:r>
    </w:p>
    <w:p w14:paraId="33910008" w14:textId="773F3682" w:rsidR="00A259C2" w:rsidRPr="00A313BB" w:rsidRDefault="00A259C2" w:rsidP="00F63B08">
      <w:pPr>
        <w:pStyle w:val="Akapitzlist"/>
        <w:widowControl w:val="0"/>
        <w:spacing w:after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3) </w:t>
      </w:r>
      <w:r w:rsidR="00C81903"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 xml:space="preserve">centra transferu technologii uczelni, o których mowa w art. 148 ust. 1 ustawy Prawo </w:t>
      </w:r>
      <w:r w:rsidR="00BB3A53" w:rsidRPr="00A313BB">
        <w:rPr>
          <w:rFonts w:asciiTheme="minorHAnsi" w:hAnsiTheme="minorHAnsi" w:cstheme="minorHAnsi"/>
          <w:sz w:val="22"/>
        </w:rPr>
        <w:br/>
      </w:r>
      <w:r w:rsidRPr="00A313BB">
        <w:rPr>
          <w:rFonts w:asciiTheme="minorHAnsi" w:hAnsiTheme="minorHAnsi" w:cstheme="minorHAnsi"/>
          <w:sz w:val="22"/>
        </w:rPr>
        <w:t xml:space="preserve">o szkolnictwie wyższym i nauce; lub </w:t>
      </w:r>
    </w:p>
    <w:p w14:paraId="5CBAF25E" w14:textId="73CBEF38" w:rsidR="00A259C2" w:rsidRPr="00A313BB" w:rsidRDefault="00A259C2" w:rsidP="00F63B08">
      <w:pPr>
        <w:pStyle w:val="Akapitzlist"/>
        <w:widowControl w:val="0"/>
        <w:spacing w:after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4) </w:t>
      </w:r>
      <w:r w:rsidR="00C81903"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 xml:space="preserve">przedsiębiorcy posiadający status centrum badawczo-rozwojowego, o którym mowa w art. 17 ust. 1 ustawy z dnia 30 maja 2008 r. o niektórych formach wspierania działalności innowacyjnej; lub </w:t>
      </w:r>
    </w:p>
    <w:p w14:paraId="0AF0FA96" w14:textId="59AC10BF" w:rsidR="00A259C2" w:rsidRPr="00A313BB" w:rsidRDefault="00A259C2" w:rsidP="00F63B08">
      <w:pPr>
        <w:pStyle w:val="Akapitzlist"/>
        <w:widowControl w:val="0"/>
        <w:spacing w:after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5) </w:t>
      </w:r>
      <w:r w:rsidR="00C81903"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 xml:space="preserve">akredytowane laboratoria (posiadające akredytację Polskiego Centrum Akredytacji) lub notyfikowane laboratoria przez podmioty, o których mowa w art. 21 ust. 1 ustawy z dnia 30 sierpnia 2002r. o systemie oceny zgodności; lub </w:t>
      </w:r>
    </w:p>
    <w:p w14:paraId="024E1E4E" w14:textId="390B5909" w:rsidR="00C15FCD" w:rsidRPr="00A313BB" w:rsidRDefault="00A259C2" w:rsidP="00F63B08">
      <w:pPr>
        <w:pStyle w:val="Akapitzlist"/>
        <w:widowControl w:val="0"/>
        <w:spacing w:after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6) </w:t>
      </w:r>
      <w:r w:rsidR="00C81903"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 xml:space="preserve">Sieć Badawcza Łukasiewicz, o której mowa w art. 1 ust. 1 ustawy z dnia 21 lutego 2019r. </w:t>
      </w:r>
      <w:r w:rsidR="00BB3A53" w:rsidRPr="00A313BB">
        <w:rPr>
          <w:rFonts w:asciiTheme="minorHAnsi" w:hAnsiTheme="minorHAnsi" w:cstheme="minorHAnsi"/>
          <w:sz w:val="22"/>
        </w:rPr>
        <w:br/>
      </w:r>
      <w:r w:rsidRPr="00A313BB">
        <w:rPr>
          <w:rFonts w:asciiTheme="minorHAnsi" w:hAnsiTheme="minorHAnsi" w:cstheme="minorHAnsi"/>
          <w:sz w:val="22"/>
        </w:rPr>
        <w:t>o Sieci Badawczej Łukasiewicz</w:t>
      </w:r>
      <w:r w:rsidR="00C15FCD" w:rsidRPr="00A313BB">
        <w:rPr>
          <w:rFonts w:asciiTheme="minorHAnsi" w:hAnsiTheme="minorHAnsi" w:cstheme="minorHAnsi"/>
          <w:sz w:val="22"/>
        </w:rPr>
        <w:t>,</w:t>
      </w:r>
    </w:p>
    <w:p w14:paraId="5043F510" w14:textId="1F64F76B" w:rsidR="006673D7" w:rsidRDefault="00C15FCD" w:rsidP="00F63B08">
      <w:pPr>
        <w:pStyle w:val="Akapitzlist"/>
        <w:widowControl w:val="0"/>
        <w:spacing w:after="0" w:line="360" w:lineRule="auto"/>
        <w:ind w:left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realizującą </w:t>
      </w:r>
      <w:r w:rsidR="00063F0E" w:rsidRPr="00A313BB">
        <w:rPr>
          <w:rFonts w:asciiTheme="minorHAnsi" w:hAnsiTheme="minorHAnsi" w:cstheme="minorHAnsi"/>
          <w:sz w:val="22"/>
        </w:rPr>
        <w:t xml:space="preserve">w ramach projektu </w:t>
      </w:r>
      <w:r w:rsidRPr="00A313BB">
        <w:rPr>
          <w:rFonts w:asciiTheme="minorHAnsi" w:hAnsiTheme="minorHAnsi" w:cstheme="minorHAnsi"/>
          <w:sz w:val="22"/>
        </w:rPr>
        <w:t>usługę badawczo-rozwojową</w:t>
      </w:r>
      <w:r w:rsidR="008B5679" w:rsidRPr="00A313BB">
        <w:rPr>
          <w:rFonts w:asciiTheme="minorHAnsi" w:hAnsiTheme="minorHAnsi" w:cstheme="minorHAnsi"/>
          <w:sz w:val="22"/>
        </w:rPr>
        <w:t>,</w:t>
      </w:r>
      <w:r w:rsidR="008B5679" w:rsidRPr="00A313BB">
        <w:rPr>
          <w:rFonts w:asciiTheme="minorHAnsi" w:hAnsiTheme="minorHAnsi" w:cstheme="minorHAnsi"/>
          <w:bCs/>
          <w:sz w:val="22"/>
        </w:rPr>
        <w:t xml:space="preserve"> określoną w </w:t>
      </w:r>
      <w:r w:rsidR="008B5679" w:rsidRPr="00A313BB">
        <w:rPr>
          <w:rFonts w:asciiTheme="minorHAnsi" w:hAnsiTheme="minorHAnsi" w:cstheme="minorHAnsi"/>
          <w:sz w:val="22"/>
        </w:rPr>
        <w:t xml:space="preserve">§5 ust. </w:t>
      </w:r>
      <w:r w:rsidR="00D47139" w:rsidRPr="00A313BB">
        <w:rPr>
          <w:rFonts w:asciiTheme="minorHAnsi" w:hAnsiTheme="minorHAnsi" w:cstheme="minorHAnsi"/>
          <w:sz w:val="22"/>
        </w:rPr>
        <w:t>2</w:t>
      </w:r>
      <w:r w:rsidR="008B5679" w:rsidRPr="00A313BB">
        <w:rPr>
          <w:rFonts w:asciiTheme="minorHAnsi" w:hAnsiTheme="minorHAnsi" w:cstheme="minorHAnsi"/>
          <w:sz w:val="22"/>
        </w:rPr>
        <w:t xml:space="preserve"> pkt 1 Umowy,</w:t>
      </w:r>
      <w:r w:rsidR="00063F0E" w:rsidRPr="00A313BB">
        <w:rPr>
          <w:rFonts w:asciiTheme="minorHAnsi" w:hAnsiTheme="minorHAnsi" w:cstheme="minorHAnsi"/>
          <w:sz w:val="22"/>
        </w:rPr>
        <w:t xml:space="preserve"> wybraną zgodnie z zapisami §6 Umowy, §14 Regulaminu oraz „Zasadami </w:t>
      </w:r>
      <w:r w:rsidR="00063F0E" w:rsidRPr="00D2076C">
        <w:rPr>
          <w:rFonts w:asciiTheme="minorHAnsi" w:hAnsiTheme="minorHAnsi" w:cstheme="minorHAnsi"/>
          <w:sz w:val="22"/>
        </w:rPr>
        <w:t>wyboru Wykonawców usług badawczo-rozwojowych oraz audytu technologicznego” stanowiącymi Załącznik nr 7 do Umowy.</w:t>
      </w:r>
    </w:p>
    <w:p w14:paraId="1C7AD05B" w14:textId="77777777" w:rsidR="00A74108" w:rsidRPr="00D2076C" w:rsidRDefault="00A74108" w:rsidP="00F63B08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5880DF21" w14:textId="77777777" w:rsidR="00A74108" w:rsidRDefault="008A094D" w:rsidP="00F63B08">
      <w:pPr>
        <w:pStyle w:val="Nagwek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2076C">
        <w:rPr>
          <w:rFonts w:asciiTheme="minorHAnsi" w:hAnsiTheme="minorHAnsi" w:cstheme="minorHAnsi"/>
          <w:sz w:val="22"/>
          <w:szCs w:val="22"/>
        </w:rPr>
        <w:t>§ 2</w:t>
      </w:r>
    </w:p>
    <w:p w14:paraId="2D45001B" w14:textId="4A8E8493" w:rsidR="00190EE1" w:rsidRPr="00D2076C" w:rsidRDefault="00190EE1" w:rsidP="00F63B08">
      <w:pPr>
        <w:pStyle w:val="Nagwek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2076C">
        <w:rPr>
          <w:rFonts w:asciiTheme="minorHAnsi" w:hAnsiTheme="minorHAnsi" w:cstheme="minorHAnsi"/>
          <w:sz w:val="22"/>
          <w:szCs w:val="22"/>
        </w:rPr>
        <w:t xml:space="preserve">Przedmiot </w:t>
      </w:r>
      <w:r w:rsidR="00BF341C" w:rsidRPr="00D2076C">
        <w:rPr>
          <w:rFonts w:asciiTheme="minorHAnsi" w:hAnsiTheme="minorHAnsi" w:cstheme="minorHAnsi"/>
          <w:sz w:val="22"/>
          <w:szCs w:val="22"/>
        </w:rPr>
        <w:t>U</w:t>
      </w:r>
      <w:r w:rsidRPr="00D2076C">
        <w:rPr>
          <w:rFonts w:asciiTheme="minorHAnsi" w:hAnsiTheme="minorHAnsi" w:cstheme="minorHAnsi"/>
          <w:sz w:val="22"/>
          <w:szCs w:val="22"/>
        </w:rPr>
        <w:t>mowy</w:t>
      </w:r>
    </w:p>
    <w:p w14:paraId="4B21D3F7" w14:textId="24DD7234" w:rsidR="00190EE1" w:rsidRPr="00D2076C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D2076C">
        <w:rPr>
          <w:rFonts w:asciiTheme="minorHAnsi" w:hAnsiTheme="minorHAnsi" w:cstheme="minorHAnsi"/>
          <w:sz w:val="22"/>
        </w:rPr>
        <w:t xml:space="preserve">Umowa określa zasady udzielenia przez Grantodawcę dofinansowania realizacji </w:t>
      </w:r>
      <w:r w:rsidR="0087452F" w:rsidRPr="00D2076C">
        <w:rPr>
          <w:rFonts w:asciiTheme="minorHAnsi" w:hAnsiTheme="minorHAnsi" w:cstheme="minorHAnsi"/>
          <w:sz w:val="22"/>
        </w:rPr>
        <w:t>p</w:t>
      </w:r>
      <w:r w:rsidRPr="00D2076C">
        <w:rPr>
          <w:rFonts w:asciiTheme="minorHAnsi" w:hAnsiTheme="minorHAnsi" w:cstheme="minorHAnsi"/>
          <w:sz w:val="22"/>
        </w:rPr>
        <w:t>rojektu pt. …</w:t>
      </w:r>
      <w:r w:rsidR="003B58C3" w:rsidRPr="00D2076C">
        <w:rPr>
          <w:rFonts w:asciiTheme="minorHAnsi" w:hAnsiTheme="minorHAnsi" w:cstheme="minorHAnsi"/>
          <w:sz w:val="22"/>
        </w:rPr>
        <w:t>…</w:t>
      </w:r>
      <w:r w:rsidRPr="00D2076C">
        <w:rPr>
          <w:rFonts w:asciiTheme="minorHAnsi" w:hAnsiTheme="minorHAnsi" w:cstheme="minorHAnsi"/>
          <w:sz w:val="22"/>
        </w:rPr>
        <w:t>............................</w:t>
      </w:r>
      <w:r w:rsidR="003B58C3" w:rsidRPr="00D2076C">
        <w:rPr>
          <w:rFonts w:asciiTheme="minorHAnsi" w:hAnsiTheme="minorHAnsi" w:cstheme="minorHAnsi"/>
          <w:sz w:val="22"/>
        </w:rPr>
        <w:t>.........................................................................</w:t>
      </w:r>
      <w:r w:rsidRPr="00D2076C">
        <w:rPr>
          <w:rFonts w:asciiTheme="minorHAnsi" w:hAnsiTheme="minorHAnsi" w:cstheme="minorHAnsi"/>
          <w:sz w:val="22"/>
        </w:rPr>
        <w:t xml:space="preserve">..., określonego szczegółowo we wniosku o </w:t>
      </w:r>
      <w:r w:rsidR="00A65963" w:rsidRPr="00D2076C">
        <w:rPr>
          <w:rFonts w:asciiTheme="minorHAnsi" w:hAnsiTheme="minorHAnsi" w:cstheme="minorHAnsi"/>
          <w:sz w:val="22"/>
        </w:rPr>
        <w:t>powierzenie</w:t>
      </w:r>
      <w:r w:rsidR="00715821" w:rsidRPr="00D2076C">
        <w:rPr>
          <w:rFonts w:asciiTheme="minorHAnsi" w:hAnsiTheme="minorHAnsi" w:cstheme="minorHAnsi"/>
          <w:sz w:val="22"/>
        </w:rPr>
        <w:t xml:space="preserve"> grantu</w:t>
      </w:r>
      <w:r w:rsidR="00DE66B1" w:rsidRPr="00D2076C">
        <w:rPr>
          <w:rFonts w:asciiTheme="minorHAnsi" w:hAnsiTheme="minorHAnsi" w:cstheme="minorHAnsi"/>
          <w:sz w:val="22"/>
        </w:rPr>
        <w:t xml:space="preserve"> stanowią</w:t>
      </w:r>
      <w:r w:rsidR="00466954" w:rsidRPr="00D2076C">
        <w:rPr>
          <w:rFonts w:asciiTheme="minorHAnsi" w:hAnsiTheme="minorHAnsi" w:cstheme="minorHAnsi"/>
          <w:sz w:val="22"/>
        </w:rPr>
        <w:t>cym Załącznik nr 1 do Umowy</w:t>
      </w:r>
      <w:r w:rsidRPr="00D2076C">
        <w:rPr>
          <w:rFonts w:asciiTheme="minorHAnsi" w:hAnsiTheme="minorHAnsi" w:cstheme="minorHAnsi"/>
          <w:sz w:val="22"/>
        </w:rPr>
        <w:t xml:space="preserve"> oraz inne prawa i obowiązki Stron Umowy.</w:t>
      </w:r>
    </w:p>
    <w:p w14:paraId="6BCD817F" w14:textId="6EE7707A" w:rsidR="00190EE1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lastRenderedPageBreak/>
        <w:t xml:space="preserve">Grantobiorca zobowiązuje się do realizacji Umowy z należytą starannością i wykorzystania dofinansowania na zasadach określonych w Umowie, Regulaminie </w:t>
      </w:r>
      <w:r w:rsidR="00E04656" w:rsidRPr="00A313BB">
        <w:rPr>
          <w:rFonts w:asciiTheme="minorHAnsi" w:hAnsiTheme="minorHAnsi" w:cstheme="minorHAnsi"/>
          <w:sz w:val="22"/>
        </w:rPr>
        <w:t>oraz we wniosku o p</w:t>
      </w:r>
      <w:r w:rsidR="00CB0970" w:rsidRPr="00A313BB">
        <w:rPr>
          <w:rFonts w:asciiTheme="minorHAnsi" w:hAnsiTheme="minorHAnsi" w:cstheme="minorHAnsi"/>
          <w:sz w:val="22"/>
        </w:rPr>
        <w:t>owierze</w:t>
      </w:r>
      <w:r w:rsidR="00E04656" w:rsidRPr="00A313BB">
        <w:rPr>
          <w:rFonts w:asciiTheme="minorHAnsi" w:hAnsiTheme="minorHAnsi" w:cstheme="minorHAnsi"/>
          <w:sz w:val="22"/>
        </w:rPr>
        <w:t>nie grantu</w:t>
      </w:r>
      <w:r w:rsidR="00A47DB9" w:rsidRPr="00A313BB">
        <w:rPr>
          <w:rFonts w:asciiTheme="minorHAnsi" w:hAnsiTheme="minorHAnsi" w:cstheme="minorHAnsi"/>
          <w:sz w:val="22"/>
        </w:rPr>
        <w:t>.</w:t>
      </w:r>
    </w:p>
    <w:p w14:paraId="45EDCC03" w14:textId="77777777" w:rsidR="00190EE1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Grantobiorca jest uprawniony do otrzymania dofinansowania wyłącznie w formie refundacji.</w:t>
      </w:r>
    </w:p>
    <w:p w14:paraId="4EB87810" w14:textId="3FD2DBE6" w:rsidR="00190EE1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Całkowita wartość </w:t>
      </w:r>
      <w:r w:rsidR="00F3450B" w:rsidRPr="00A313BB">
        <w:rPr>
          <w:rFonts w:asciiTheme="minorHAnsi" w:hAnsiTheme="minorHAnsi" w:cstheme="minorHAnsi"/>
          <w:sz w:val="22"/>
        </w:rPr>
        <w:t>p</w:t>
      </w:r>
      <w:r w:rsidR="00F90B3E" w:rsidRPr="00A313BB">
        <w:rPr>
          <w:rFonts w:asciiTheme="minorHAnsi" w:hAnsiTheme="minorHAnsi" w:cstheme="minorHAnsi"/>
          <w:sz w:val="22"/>
        </w:rPr>
        <w:t>rojektu</w:t>
      </w:r>
      <w:r w:rsidRPr="00A313BB">
        <w:rPr>
          <w:rFonts w:asciiTheme="minorHAnsi" w:hAnsiTheme="minorHAnsi" w:cstheme="minorHAnsi"/>
          <w:sz w:val="22"/>
        </w:rPr>
        <w:t xml:space="preserve"> wynosi</w:t>
      </w:r>
      <w:r w:rsidR="00C74173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…..................</w:t>
      </w:r>
      <w:r w:rsidR="00C74173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PLN (słownie:</w:t>
      </w:r>
      <w:r w:rsidR="00C74173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...</w:t>
      </w:r>
      <w:r w:rsidR="00F90B3E" w:rsidRPr="00A313BB">
        <w:rPr>
          <w:rFonts w:asciiTheme="minorHAnsi" w:hAnsiTheme="minorHAnsi" w:cstheme="minorHAnsi"/>
          <w:sz w:val="22"/>
        </w:rPr>
        <w:t>..............</w:t>
      </w:r>
      <w:r w:rsidRPr="00A313BB">
        <w:rPr>
          <w:rFonts w:asciiTheme="minorHAnsi" w:hAnsiTheme="minorHAnsi" w:cstheme="minorHAnsi"/>
          <w:sz w:val="22"/>
        </w:rPr>
        <w:t>.........................</w:t>
      </w:r>
      <w:r w:rsidR="00C74173" w:rsidRPr="00A313BB">
        <w:rPr>
          <w:rFonts w:asciiTheme="minorHAnsi" w:hAnsiTheme="minorHAnsi" w:cstheme="minorHAnsi"/>
          <w:sz w:val="22"/>
        </w:rPr>
        <w:t xml:space="preserve"> </w:t>
      </w:r>
      <w:r w:rsidR="00BD6C54" w:rsidRPr="00A313BB">
        <w:rPr>
          <w:rFonts w:asciiTheme="minorHAnsi" w:hAnsiTheme="minorHAnsi" w:cstheme="minorHAnsi"/>
          <w:sz w:val="22"/>
        </w:rPr>
        <w:t>złot</w:t>
      </w:r>
      <w:r w:rsidR="00F95207" w:rsidRPr="00A313BB">
        <w:rPr>
          <w:rFonts w:asciiTheme="minorHAnsi" w:hAnsiTheme="minorHAnsi" w:cstheme="minorHAnsi"/>
          <w:sz w:val="22"/>
        </w:rPr>
        <w:t>y</w:t>
      </w:r>
      <w:r w:rsidR="00BD6C54" w:rsidRPr="00A313BB">
        <w:rPr>
          <w:rFonts w:asciiTheme="minorHAnsi" w:hAnsiTheme="minorHAnsi" w:cstheme="minorHAnsi"/>
          <w:sz w:val="22"/>
        </w:rPr>
        <w:t>c</w:t>
      </w:r>
      <w:r w:rsidR="00F95207" w:rsidRPr="00A313BB">
        <w:rPr>
          <w:rFonts w:asciiTheme="minorHAnsi" w:hAnsiTheme="minorHAnsi" w:cstheme="minorHAnsi"/>
          <w:sz w:val="22"/>
        </w:rPr>
        <w:t>h …/100</w:t>
      </w:r>
      <w:r w:rsidRPr="00A313BB">
        <w:rPr>
          <w:rFonts w:asciiTheme="minorHAnsi" w:hAnsiTheme="minorHAnsi" w:cstheme="minorHAnsi"/>
          <w:sz w:val="22"/>
        </w:rPr>
        <w:t>).</w:t>
      </w:r>
    </w:p>
    <w:p w14:paraId="15E2EA03" w14:textId="63A0A1ED" w:rsidR="00190EE1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Całkowite wydatki kwalifikowalne </w:t>
      </w:r>
      <w:r w:rsidR="00F3450B" w:rsidRPr="00A313BB">
        <w:rPr>
          <w:rFonts w:asciiTheme="minorHAnsi" w:hAnsiTheme="minorHAnsi" w:cstheme="minorHAnsi"/>
          <w:sz w:val="22"/>
        </w:rPr>
        <w:t>p</w:t>
      </w:r>
      <w:r w:rsidR="00F90B3E" w:rsidRPr="00A313BB">
        <w:rPr>
          <w:rFonts w:asciiTheme="minorHAnsi" w:hAnsiTheme="minorHAnsi" w:cstheme="minorHAnsi"/>
          <w:sz w:val="22"/>
        </w:rPr>
        <w:t>rojektu</w:t>
      </w:r>
      <w:r w:rsidRPr="00A313BB">
        <w:rPr>
          <w:rFonts w:asciiTheme="minorHAnsi" w:hAnsiTheme="minorHAnsi" w:cstheme="minorHAnsi"/>
          <w:sz w:val="22"/>
        </w:rPr>
        <w:t xml:space="preserve"> wynoszą</w:t>
      </w:r>
      <w:r w:rsidR="00C74173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…......................</w:t>
      </w:r>
      <w:r w:rsidR="00C74173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PLN (słownie:</w:t>
      </w:r>
      <w:r w:rsidR="00C74173" w:rsidRPr="00A313BB">
        <w:rPr>
          <w:rFonts w:asciiTheme="minorHAnsi" w:hAnsiTheme="minorHAnsi" w:cstheme="minorHAnsi"/>
          <w:sz w:val="22"/>
        </w:rPr>
        <w:t xml:space="preserve"> ……………….</w:t>
      </w:r>
      <w:r w:rsidRPr="00A313BB">
        <w:rPr>
          <w:rFonts w:asciiTheme="minorHAnsi" w:hAnsiTheme="minorHAnsi" w:cstheme="minorHAnsi"/>
          <w:sz w:val="22"/>
        </w:rPr>
        <w:t>.....................</w:t>
      </w:r>
      <w:r w:rsidR="00C74173" w:rsidRPr="00A313BB">
        <w:rPr>
          <w:rFonts w:asciiTheme="minorHAnsi" w:hAnsiTheme="minorHAnsi" w:cstheme="minorHAnsi"/>
          <w:sz w:val="22"/>
        </w:rPr>
        <w:t xml:space="preserve"> złotych …/100</w:t>
      </w:r>
      <w:r w:rsidRPr="00A313BB">
        <w:rPr>
          <w:rFonts w:asciiTheme="minorHAnsi" w:hAnsiTheme="minorHAnsi" w:cstheme="minorHAnsi"/>
          <w:sz w:val="22"/>
        </w:rPr>
        <w:t>).</w:t>
      </w:r>
    </w:p>
    <w:p w14:paraId="3D3833A8" w14:textId="1A55064D" w:rsidR="00190EE1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Grantodawca </w:t>
      </w:r>
      <w:r w:rsidR="00D62D97" w:rsidRPr="00A313BB">
        <w:rPr>
          <w:rFonts w:asciiTheme="minorHAnsi" w:hAnsiTheme="minorHAnsi" w:cstheme="minorHAnsi"/>
          <w:sz w:val="22"/>
        </w:rPr>
        <w:t>powierza</w:t>
      </w:r>
      <w:r w:rsidRPr="00A313BB">
        <w:rPr>
          <w:rFonts w:asciiTheme="minorHAnsi" w:hAnsiTheme="minorHAnsi" w:cstheme="minorHAnsi"/>
          <w:sz w:val="22"/>
        </w:rPr>
        <w:t xml:space="preserve"> Gr</w:t>
      </w:r>
      <w:r w:rsidR="00F57C95" w:rsidRPr="00A313BB">
        <w:rPr>
          <w:rFonts w:asciiTheme="minorHAnsi" w:hAnsiTheme="minorHAnsi" w:cstheme="minorHAnsi"/>
          <w:sz w:val="22"/>
        </w:rPr>
        <w:t xml:space="preserve">antobiorcy na realizację </w:t>
      </w:r>
      <w:r w:rsidR="00F3450B" w:rsidRPr="00A313BB">
        <w:rPr>
          <w:rFonts w:asciiTheme="minorHAnsi" w:hAnsiTheme="minorHAnsi" w:cstheme="minorHAnsi"/>
          <w:sz w:val="22"/>
        </w:rPr>
        <w:t>p</w:t>
      </w:r>
      <w:r w:rsidR="00F90B3E" w:rsidRPr="00A313BB">
        <w:rPr>
          <w:rFonts w:asciiTheme="minorHAnsi" w:hAnsiTheme="minorHAnsi" w:cstheme="minorHAnsi"/>
          <w:sz w:val="22"/>
        </w:rPr>
        <w:t>rojektu</w:t>
      </w:r>
      <w:r w:rsidR="00F57C95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dofinansowanie w formie grantu, w kwocie nieprzekraczającej</w:t>
      </w:r>
      <w:r w:rsidR="005B3A65" w:rsidRPr="00A313BB">
        <w:rPr>
          <w:rFonts w:asciiTheme="minorHAnsi" w:hAnsiTheme="minorHAnsi" w:cstheme="minorHAnsi"/>
          <w:sz w:val="22"/>
        </w:rPr>
        <w:t xml:space="preserve"> ……….</w:t>
      </w:r>
      <w:r w:rsidRPr="00A313BB">
        <w:rPr>
          <w:rFonts w:asciiTheme="minorHAnsi" w:hAnsiTheme="minorHAnsi" w:cstheme="minorHAnsi"/>
          <w:sz w:val="22"/>
        </w:rPr>
        <w:t>.............</w:t>
      </w:r>
      <w:r w:rsidR="005B3A65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PLN (słownie:</w:t>
      </w:r>
      <w:r w:rsidR="005B3A65" w:rsidRPr="00A313BB">
        <w:rPr>
          <w:rFonts w:asciiTheme="minorHAnsi" w:hAnsiTheme="minorHAnsi" w:cstheme="minorHAnsi"/>
          <w:sz w:val="22"/>
        </w:rPr>
        <w:t xml:space="preserve"> …….</w:t>
      </w:r>
      <w:r w:rsidRPr="00A313BB">
        <w:rPr>
          <w:rFonts w:asciiTheme="minorHAnsi" w:hAnsiTheme="minorHAnsi" w:cstheme="minorHAnsi"/>
          <w:sz w:val="22"/>
        </w:rPr>
        <w:t>........................</w:t>
      </w:r>
      <w:r w:rsidR="005B3A65" w:rsidRPr="00A313BB">
        <w:rPr>
          <w:rFonts w:asciiTheme="minorHAnsi" w:hAnsiTheme="minorHAnsi" w:cstheme="minorHAnsi"/>
          <w:sz w:val="22"/>
        </w:rPr>
        <w:t xml:space="preserve"> złotych …/100</w:t>
      </w:r>
      <w:r w:rsidRPr="00A313BB">
        <w:rPr>
          <w:rFonts w:asciiTheme="minorHAnsi" w:hAnsiTheme="minorHAnsi" w:cstheme="minorHAnsi"/>
          <w:sz w:val="22"/>
        </w:rPr>
        <w:t>), stanowiącej ......% kwoty całkowitych wydatków kwalifikowalnych.</w:t>
      </w:r>
    </w:p>
    <w:p w14:paraId="30228135" w14:textId="2FAA7C88" w:rsidR="00190EE1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Różnica między całkowitą kwotą </w:t>
      </w:r>
      <w:r w:rsidR="00F90B3E" w:rsidRPr="00A313BB">
        <w:rPr>
          <w:rFonts w:asciiTheme="minorHAnsi" w:hAnsiTheme="minorHAnsi" w:cstheme="minorHAnsi"/>
          <w:sz w:val="22"/>
        </w:rPr>
        <w:t xml:space="preserve">wydatków kwalifikowalnych </w:t>
      </w:r>
      <w:r w:rsidR="00F3450B" w:rsidRPr="00A313BB">
        <w:rPr>
          <w:rFonts w:asciiTheme="minorHAnsi" w:hAnsiTheme="minorHAnsi" w:cstheme="minorHAnsi"/>
          <w:sz w:val="22"/>
        </w:rPr>
        <w:t>p</w:t>
      </w:r>
      <w:r w:rsidR="00F90B3E" w:rsidRPr="00A313BB">
        <w:rPr>
          <w:rFonts w:asciiTheme="minorHAnsi" w:hAnsiTheme="minorHAnsi" w:cstheme="minorHAnsi"/>
          <w:sz w:val="22"/>
        </w:rPr>
        <w:t>rojektu</w:t>
      </w:r>
      <w:r w:rsidRPr="00A313BB">
        <w:rPr>
          <w:rFonts w:asciiTheme="minorHAnsi" w:hAnsiTheme="minorHAnsi" w:cstheme="minorHAnsi"/>
          <w:sz w:val="22"/>
        </w:rPr>
        <w:t xml:space="preserve"> a kwotą dofinansowania </w:t>
      </w:r>
      <w:r w:rsidR="00D62D97" w:rsidRPr="00A313BB">
        <w:rPr>
          <w:rFonts w:asciiTheme="minorHAnsi" w:hAnsiTheme="minorHAnsi" w:cstheme="minorHAnsi"/>
          <w:sz w:val="22"/>
        </w:rPr>
        <w:t>powierzoną</w:t>
      </w:r>
      <w:r w:rsidRPr="00A313BB">
        <w:rPr>
          <w:rFonts w:asciiTheme="minorHAnsi" w:hAnsiTheme="minorHAnsi" w:cstheme="minorHAnsi"/>
          <w:sz w:val="22"/>
        </w:rPr>
        <w:t xml:space="preserve"> Grantobiorcy st</w:t>
      </w:r>
      <w:r w:rsidR="00A3381D" w:rsidRPr="00A313BB">
        <w:rPr>
          <w:rFonts w:asciiTheme="minorHAnsi" w:hAnsiTheme="minorHAnsi" w:cstheme="minorHAnsi"/>
          <w:sz w:val="22"/>
        </w:rPr>
        <w:t>anowi wkład własny Grantobiorcy i wynosi ............... PLN (słownie:.....................</w:t>
      </w:r>
      <w:r w:rsidR="00C7215F" w:rsidRPr="00A313BB">
        <w:rPr>
          <w:rFonts w:asciiTheme="minorHAnsi" w:hAnsiTheme="minorHAnsi" w:cstheme="minorHAnsi"/>
          <w:sz w:val="22"/>
        </w:rPr>
        <w:t xml:space="preserve"> złotych …/100</w:t>
      </w:r>
      <w:r w:rsidR="00A3381D" w:rsidRPr="00A313BB">
        <w:rPr>
          <w:rFonts w:asciiTheme="minorHAnsi" w:hAnsiTheme="minorHAnsi" w:cstheme="minorHAnsi"/>
          <w:sz w:val="22"/>
        </w:rPr>
        <w:t>)</w:t>
      </w:r>
      <w:r w:rsidR="0014088F" w:rsidRPr="00A313BB">
        <w:rPr>
          <w:rFonts w:asciiTheme="minorHAnsi" w:hAnsiTheme="minorHAnsi" w:cstheme="minorHAnsi"/>
          <w:sz w:val="22"/>
        </w:rPr>
        <w:t>, stanowiący ......% kwoty całkowitych wydatków kwalifikowalnych.</w:t>
      </w:r>
    </w:p>
    <w:p w14:paraId="36C3AB8A" w14:textId="570E770C" w:rsidR="00190EE1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Grantobiorca zobowiązuje się do </w:t>
      </w:r>
      <w:r w:rsidR="00F57C95" w:rsidRPr="00A313BB">
        <w:rPr>
          <w:rFonts w:asciiTheme="minorHAnsi" w:hAnsiTheme="minorHAnsi" w:cstheme="minorHAnsi"/>
          <w:sz w:val="22"/>
        </w:rPr>
        <w:t xml:space="preserve">zapewnienia finansowania usługi/usług </w:t>
      </w:r>
      <w:r w:rsidR="00103AA0" w:rsidRPr="00A313BB">
        <w:rPr>
          <w:rFonts w:asciiTheme="minorHAnsi" w:hAnsiTheme="minorHAnsi" w:cstheme="minorHAnsi"/>
          <w:sz w:val="22"/>
        </w:rPr>
        <w:t xml:space="preserve">objętych </w:t>
      </w:r>
      <w:r w:rsidR="003A39A4" w:rsidRPr="00A313BB">
        <w:rPr>
          <w:rFonts w:asciiTheme="minorHAnsi" w:hAnsiTheme="minorHAnsi" w:cstheme="minorHAnsi"/>
          <w:sz w:val="22"/>
        </w:rPr>
        <w:t>U</w:t>
      </w:r>
      <w:r w:rsidR="00103AA0" w:rsidRPr="00A313BB">
        <w:rPr>
          <w:rFonts w:asciiTheme="minorHAnsi" w:hAnsiTheme="minorHAnsi" w:cstheme="minorHAnsi"/>
          <w:sz w:val="22"/>
        </w:rPr>
        <w:t xml:space="preserve">mową </w:t>
      </w:r>
      <w:r w:rsidRPr="00A313BB">
        <w:rPr>
          <w:rFonts w:asciiTheme="minorHAnsi" w:hAnsiTheme="minorHAnsi" w:cstheme="minorHAnsi"/>
          <w:sz w:val="22"/>
        </w:rPr>
        <w:t>oraz do pokrycia ze środków własnych wszelkich wydatków niekwalifikowalnych</w:t>
      </w:r>
      <w:r w:rsidR="00C12CF3" w:rsidRPr="00A313BB">
        <w:rPr>
          <w:rFonts w:asciiTheme="minorHAnsi" w:hAnsiTheme="minorHAnsi" w:cstheme="minorHAnsi"/>
          <w:sz w:val="22"/>
        </w:rPr>
        <w:t>, które zostaną</w:t>
      </w:r>
      <w:r w:rsidR="00C912DC" w:rsidRPr="00A313BB">
        <w:rPr>
          <w:rFonts w:asciiTheme="minorHAnsi" w:hAnsiTheme="minorHAnsi" w:cstheme="minorHAnsi"/>
          <w:sz w:val="22"/>
        </w:rPr>
        <w:t xml:space="preserve"> poniesione</w:t>
      </w:r>
      <w:r w:rsidRPr="00A313BB">
        <w:rPr>
          <w:rFonts w:asciiTheme="minorHAnsi" w:hAnsiTheme="minorHAnsi" w:cstheme="minorHAnsi"/>
          <w:sz w:val="22"/>
        </w:rPr>
        <w:t xml:space="preserve"> w ramach </w:t>
      </w:r>
      <w:r w:rsidR="003A39A4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rojektu.</w:t>
      </w:r>
    </w:p>
    <w:p w14:paraId="0B98AC72" w14:textId="450EF518" w:rsidR="005E06D8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Dofinansowanie, o którym mowa w ust. 6 przekazywane jest zgodnie z zasadami </w:t>
      </w:r>
      <w:r w:rsidR="00DA1CEC">
        <w:rPr>
          <w:rFonts w:asciiTheme="minorHAnsi" w:hAnsiTheme="minorHAnsi" w:cstheme="minorHAnsi"/>
          <w:sz w:val="22"/>
        </w:rPr>
        <w:t>określonymi w</w:t>
      </w:r>
      <w:r w:rsidRPr="00A313BB">
        <w:rPr>
          <w:rFonts w:asciiTheme="minorHAnsi" w:hAnsiTheme="minorHAnsi" w:cstheme="minorHAnsi"/>
          <w:sz w:val="22"/>
        </w:rPr>
        <w:t xml:space="preserve"> S</w:t>
      </w:r>
      <w:r w:rsidR="00A3381D" w:rsidRPr="00A313BB">
        <w:rPr>
          <w:rFonts w:asciiTheme="minorHAnsi" w:hAnsiTheme="minorHAnsi" w:cstheme="minorHAnsi"/>
          <w:sz w:val="22"/>
        </w:rPr>
        <w:t>Z</w:t>
      </w:r>
      <w:r w:rsidRPr="00A313BB">
        <w:rPr>
          <w:rFonts w:asciiTheme="minorHAnsi" w:hAnsiTheme="minorHAnsi" w:cstheme="minorHAnsi"/>
          <w:sz w:val="22"/>
        </w:rPr>
        <w:t>OOP 2014-2020, właściwy</w:t>
      </w:r>
      <w:r w:rsidR="00A3381D" w:rsidRPr="00A313BB">
        <w:rPr>
          <w:rFonts w:asciiTheme="minorHAnsi" w:hAnsiTheme="minorHAnsi" w:cstheme="minorHAnsi"/>
          <w:sz w:val="22"/>
        </w:rPr>
        <w:t>mi</w:t>
      </w:r>
      <w:r w:rsidRPr="00A313BB">
        <w:rPr>
          <w:rFonts w:asciiTheme="minorHAnsi" w:hAnsiTheme="minorHAnsi" w:cstheme="minorHAnsi"/>
          <w:sz w:val="22"/>
        </w:rPr>
        <w:t xml:space="preserve"> zapis</w:t>
      </w:r>
      <w:r w:rsidR="00A3381D" w:rsidRPr="00A313BB">
        <w:rPr>
          <w:rFonts w:asciiTheme="minorHAnsi" w:hAnsiTheme="minorHAnsi" w:cstheme="minorHAnsi"/>
          <w:sz w:val="22"/>
        </w:rPr>
        <w:t>ami</w:t>
      </w:r>
      <w:r w:rsidRPr="00A313BB">
        <w:rPr>
          <w:rFonts w:asciiTheme="minorHAnsi" w:hAnsiTheme="minorHAnsi" w:cstheme="minorHAnsi"/>
          <w:sz w:val="22"/>
        </w:rPr>
        <w:t xml:space="preserve"> prawa wspól</w:t>
      </w:r>
      <w:r w:rsidR="00A3381D" w:rsidRPr="00A313BB">
        <w:rPr>
          <w:rFonts w:asciiTheme="minorHAnsi" w:hAnsiTheme="minorHAnsi" w:cstheme="minorHAnsi"/>
          <w:sz w:val="22"/>
        </w:rPr>
        <w:t>notowego i krajowego dotyczącymi</w:t>
      </w:r>
      <w:r w:rsidRPr="00A313BB">
        <w:rPr>
          <w:rFonts w:asciiTheme="minorHAnsi" w:hAnsiTheme="minorHAnsi" w:cstheme="minorHAnsi"/>
          <w:sz w:val="22"/>
        </w:rPr>
        <w:t xml:space="preserve"> zasad udzielania tej pomocy, obowiązujący</w:t>
      </w:r>
      <w:r w:rsidR="00A3381D" w:rsidRPr="00A313BB">
        <w:rPr>
          <w:rFonts w:asciiTheme="minorHAnsi" w:hAnsiTheme="minorHAnsi" w:cstheme="minorHAnsi"/>
          <w:sz w:val="22"/>
        </w:rPr>
        <w:t>mi</w:t>
      </w:r>
      <w:r w:rsidRPr="00A313BB">
        <w:rPr>
          <w:rFonts w:asciiTheme="minorHAnsi" w:hAnsiTheme="minorHAnsi" w:cstheme="minorHAnsi"/>
          <w:sz w:val="22"/>
        </w:rPr>
        <w:t xml:space="preserve"> w momencie udzielania wsparcia oraz na warunkach określonych w niniejszej Umowie i Regulaminie.</w:t>
      </w:r>
    </w:p>
    <w:p w14:paraId="7B1C46AF" w14:textId="054B6831" w:rsidR="005E06D8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Wsparcie w ramach niniejszej Umowy stanowi pomoc de minimis</w:t>
      </w:r>
      <w:r w:rsidR="00E74F32" w:rsidRPr="00A313BB">
        <w:rPr>
          <w:rFonts w:asciiTheme="minorHAnsi" w:hAnsiTheme="minorHAnsi" w:cstheme="minorHAnsi"/>
          <w:sz w:val="22"/>
        </w:rPr>
        <w:t>.</w:t>
      </w:r>
    </w:p>
    <w:p w14:paraId="06D0AD66" w14:textId="63D3BD65" w:rsidR="005E06D8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Dofinansowanie, o którym mowa w ust. 6</w:t>
      </w:r>
      <w:r w:rsidR="005634DB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zostanie przekazane na rachunek bankowy Grantobiorcy o</w:t>
      </w:r>
      <w:r w:rsidR="00C6615F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numerze</w:t>
      </w:r>
      <w:r w:rsidR="00C6615F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........................................................</w:t>
      </w:r>
      <w:r w:rsidR="005E06D8" w:rsidRPr="00A313BB">
        <w:rPr>
          <w:rFonts w:asciiTheme="minorHAnsi" w:hAnsiTheme="minorHAnsi" w:cstheme="minorHAnsi"/>
          <w:sz w:val="22"/>
        </w:rPr>
        <w:t>..................................</w:t>
      </w:r>
      <w:r w:rsidR="003B60A6" w:rsidRPr="00A313BB">
        <w:rPr>
          <w:rFonts w:asciiTheme="minorHAnsi" w:hAnsiTheme="minorHAnsi" w:cstheme="minorHAnsi"/>
          <w:sz w:val="22"/>
        </w:rPr>
        <w:t>.</w:t>
      </w:r>
      <w:r w:rsidR="002A682E" w:rsidRPr="00A313BB">
        <w:rPr>
          <w:rFonts w:asciiTheme="minorHAnsi" w:hAnsiTheme="minorHAnsi" w:cstheme="minorHAnsi"/>
          <w:sz w:val="22"/>
        </w:rPr>
        <w:t>.</w:t>
      </w:r>
    </w:p>
    <w:p w14:paraId="1AA5F8AA" w14:textId="3AC9FC48" w:rsidR="00190EE1" w:rsidRPr="00A313BB" w:rsidRDefault="00190EE1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 dniu podpisania</w:t>
      </w:r>
      <w:r w:rsidR="00844D30" w:rsidRPr="00A313BB">
        <w:rPr>
          <w:rFonts w:asciiTheme="minorHAnsi" w:hAnsiTheme="minorHAnsi" w:cstheme="minorHAnsi"/>
          <w:sz w:val="22"/>
        </w:rPr>
        <w:t xml:space="preserve"> Umowy Grantodawca</w:t>
      </w:r>
      <w:r w:rsidRPr="00A313BB">
        <w:rPr>
          <w:rFonts w:asciiTheme="minorHAnsi" w:hAnsiTheme="minorHAnsi" w:cstheme="minorHAnsi"/>
          <w:sz w:val="22"/>
        </w:rPr>
        <w:t xml:space="preserve"> wystawi Granto</w:t>
      </w:r>
      <w:r w:rsidR="00844D30" w:rsidRPr="00A313BB">
        <w:rPr>
          <w:rFonts w:asciiTheme="minorHAnsi" w:hAnsiTheme="minorHAnsi" w:cstheme="minorHAnsi"/>
          <w:sz w:val="22"/>
        </w:rPr>
        <w:t>biorcy</w:t>
      </w:r>
      <w:r w:rsidRPr="00A313BB">
        <w:rPr>
          <w:rFonts w:asciiTheme="minorHAnsi" w:hAnsiTheme="minorHAnsi" w:cstheme="minorHAnsi"/>
          <w:sz w:val="22"/>
        </w:rPr>
        <w:t xml:space="preserve"> zaświadczenie o udzieleniu pomocy de minimis.</w:t>
      </w:r>
    </w:p>
    <w:p w14:paraId="4A21E19C" w14:textId="0C708A98" w:rsidR="00844D30" w:rsidRPr="00A313BB" w:rsidRDefault="00844D30" w:rsidP="00F63B08">
      <w:pPr>
        <w:pStyle w:val="Standard"/>
        <w:numPr>
          <w:ilvl w:val="0"/>
          <w:numId w:val="3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Dofinansowanie jest przeznaczone </w:t>
      </w:r>
      <w:r w:rsidR="008760A8" w:rsidRPr="00A313BB">
        <w:rPr>
          <w:rFonts w:asciiTheme="minorHAnsi" w:hAnsiTheme="minorHAnsi" w:cstheme="minorHAnsi"/>
          <w:sz w:val="22"/>
        </w:rPr>
        <w:t xml:space="preserve">wyłącznie </w:t>
      </w:r>
      <w:r w:rsidRPr="00A313BB">
        <w:rPr>
          <w:rFonts w:asciiTheme="minorHAnsi" w:hAnsiTheme="minorHAnsi" w:cstheme="minorHAnsi"/>
          <w:sz w:val="22"/>
        </w:rPr>
        <w:t xml:space="preserve">na realizację </w:t>
      </w:r>
      <w:r w:rsidR="00045370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 przez Grantobiorcę i nie może zostać przeznaczone na inne cele. </w:t>
      </w:r>
    </w:p>
    <w:p w14:paraId="1DA855C5" w14:textId="77777777" w:rsidR="00030D53" w:rsidRPr="00A313BB" w:rsidRDefault="00030D53" w:rsidP="00F63B0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2046123F" w14:textId="77777777" w:rsidR="00190EE1" w:rsidRPr="00A313BB" w:rsidRDefault="00190EE1" w:rsidP="00F63B08">
      <w:pPr>
        <w:pStyle w:val="Standard"/>
        <w:spacing w:after="0" w:line="360" w:lineRule="auto"/>
        <w:ind w:left="425" w:hanging="357"/>
        <w:jc w:val="center"/>
        <w:rPr>
          <w:rFonts w:asciiTheme="minorHAnsi" w:hAnsiTheme="minorHAnsi" w:cstheme="minorHAnsi"/>
          <w:b/>
          <w:bCs/>
          <w:sz w:val="22"/>
        </w:rPr>
      </w:pPr>
      <w:r w:rsidRPr="00A313BB">
        <w:rPr>
          <w:rFonts w:asciiTheme="minorHAnsi" w:hAnsiTheme="minorHAnsi" w:cstheme="minorHAnsi"/>
          <w:b/>
          <w:bCs/>
          <w:sz w:val="22"/>
        </w:rPr>
        <w:t>§ 3</w:t>
      </w:r>
    </w:p>
    <w:p w14:paraId="3B36B4F5" w14:textId="2CE77E77" w:rsidR="00190EE1" w:rsidRPr="00A313BB" w:rsidRDefault="00D500D4" w:rsidP="00F63B08">
      <w:pPr>
        <w:pStyle w:val="Standard"/>
        <w:spacing w:after="0" w:line="360" w:lineRule="auto"/>
        <w:ind w:left="425" w:hanging="357"/>
        <w:jc w:val="center"/>
        <w:rPr>
          <w:rFonts w:asciiTheme="minorHAnsi" w:hAnsiTheme="minorHAnsi" w:cstheme="minorHAnsi"/>
          <w:b/>
          <w:bCs/>
          <w:sz w:val="22"/>
        </w:rPr>
      </w:pPr>
      <w:r w:rsidRPr="00A313BB">
        <w:rPr>
          <w:rFonts w:asciiTheme="minorHAnsi" w:hAnsiTheme="minorHAnsi" w:cstheme="minorHAnsi"/>
          <w:b/>
          <w:bCs/>
          <w:sz w:val="22"/>
        </w:rPr>
        <w:t xml:space="preserve">Okres realizacji </w:t>
      </w:r>
      <w:r w:rsidR="00045370" w:rsidRPr="00A313BB">
        <w:rPr>
          <w:rFonts w:asciiTheme="minorHAnsi" w:hAnsiTheme="minorHAnsi" w:cstheme="minorHAnsi"/>
          <w:b/>
          <w:bCs/>
          <w:sz w:val="22"/>
        </w:rPr>
        <w:t>p</w:t>
      </w:r>
      <w:r w:rsidRPr="00A313BB">
        <w:rPr>
          <w:rFonts w:asciiTheme="minorHAnsi" w:hAnsiTheme="minorHAnsi" w:cstheme="minorHAnsi"/>
          <w:b/>
          <w:bCs/>
          <w:sz w:val="22"/>
        </w:rPr>
        <w:t>rojektu</w:t>
      </w:r>
    </w:p>
    <w:p w14:paraId="30642B1E" w14:textId="54EE2C39" w:rsidR="00DD4DAF" w:rsidRPr="00A313BB" w:rsidRDefault="00DD4DAF" w:rsidP="00F63B08">
      <w:pPr>
        <w:pStyle w:val="Default"/>
        <w:numPr>
          <w:ilvl w:val="1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Okres realizacji </w:t>
      </w:r>
      <w:r w:rsidR="00002D24" w:rsidRPr="00A313B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rojektu ustala się na: </w:t>
      </w:r>
    </w:p>
    <w:p w14:paraId="0DD6F39F" w14:textId="1B665A58" w:rsidR="00DD4DAF" w:rsidRPr="00A313BB" w:rsidRDefault="00DD4DAF" w:rsidP="00F63B08">
      <w:pPr>
        <w:pStyle w:val="Default"/>
        <w:numPr>
          <w:ilvl w:val="0"/>
          <w:numId w:val="41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rozpoczęcie realizacji </w:t>
      </w:r>
      <w:r w:rsidR="002B6783" w:rsidRPr="00A313B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A313BB">
        <w:rPr>
          <w:rFonts w:asciiTheme="minorHAnsi" w:hAnsiTheme="minorHAnsi" w:cstheme="minorHAnsi"/>
          <w:color w:val="auto"/>
          <w:sz w:val="22"/>
          <w:szCs w:val="22"/>
        </w:rPr>
        <w:t>rojektu: ………………</w:t>
      </w:r>
      <w:r w:rsidR="0067147A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313BB">
        <w:rPr>
          <w:rFonts w:asciiTheme="minorHAnsi" w:hAnsiTheme="minorHAnsi" w:cstheme="minorHAnsi"/>
          <w:bCs/>
          <w:color w:val="auto"/>
          <w:sz w:val="22"/>
          <w:szCs w:val="22"/>
        </w:rPr>
        <w:t>(DD-MM-RRRR),</w:t>
      </w:r>
    </w:p>
    <w:p w14:paraId="0A60544A" w14:textId="40A49F69" w:rsidR="00DD4DAF" w:rsidRPr="00A313BB" w:rsidRDefault="00DD4DAF" w:rsidP="00F63B08">
      <w:pPr>
        <w:pStyle w:val="Default"/>
        <w:numPr>
          <w:ilvl w:val="0"/>
          <w:numId w:val="41"/>
        </w:numPr>
        <w:tabs>
          <w:tab w:val="left" w:pos="851"/>
        </w:tabs>
        <w:spacing w:line="360" w:lineRule="auto"/>
        <w:ind w:left="426" w:firstLine="14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zakończenie realizacji </w:t>
      </w:r>
      <w:r w:rsidR="002B6783" w:rsidRPr="00A313B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A313BB">
        <w:rPr>
          <w:rFonts w:asciiTheme="minorHAnsi" w:hAnsiTheme="minorHAnsi" w:cstheme="minorHAnsi"/>
          <w:color w:val="auto"/>
          <w:sz w:val="22"/>
          <w:szCs w:val="22"/>
        </w:rPr>
        <w:t>rojektu: ………………</w:t>
      </w:r>
      <w:r w:rsidR="0067147A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313BB">
        <w:rPr>
          <w:rFonts w:asciiTheme="minorHAnsi" w:hAnsiTheme="minorHAnsi" w:cstheme="minorHAnsi"/>
          <w:bCs/>
          <w:color w:val="auto"/>
          <w:sz w:val="22"/>
          <w:szCs w:val="22"/>
        </w:rPr>
        <w:t>(DD-MM-RRRR).</w:t>
      </w:r>
    </w:p>
    <w:p w14:paraId="3E65D948" w14:textId="18ED5DCE" w:rsidR="00DD4DAF" w:rsidRPr="00A313BB" w:rsidRDefault="00B7139E" w:rsidP="00F63B08">
      <w:pPr>
        <w:pStyle w:val="Default"/>
        <w:numPr>
          <w:ilvl w:val="1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13BB">
        <w:rPr>
          <w:rFonts w:asciiTheme="minorHAnsi" w:hAnsiTheme="minorHAnsi" w:cstheme="minorHAnsi"/>
          <w:color w:val="auto"/>
          <w:sz w:val="22"/>
          <w:szCs w:val="22"/>
        </w:rPr>
        <w:lastRenderedPageBreak/>
        <w:t>Grantodawca może wyrazić zgodę na zmianę terminów określonych w ust. 1</w:t>
      </w:r>
      <w:r w:rsidR="0098239F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313BB">
        <w:rPr>
          <w:rFonts w:asciiTheme="minorHAnsi" w:hAnsiTheme="minorHAnsi" w:cstheme="minorHAnsi"/>
          <w:color w:val="auto"/>
          <w:sz w:val="22"/>
          <w:szCs w:val="22"/>
        </w:rPr>
        <w:t>na uzasadniony</w:t>
      </w:r>
      <w:r w:rsidR="00DC6CEB" w:rsidRPr="00A313B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 pisemny wniosek Grantobiorcy, złożony zgodnie z </w:t>
      </w:r>
      <w:r w:rsidR="00DC6CEB" w:rsidRPr="001B3FD9">
        <w:rPr>
          <w:rFonts w:asciiTheme="minorHAnsi" w:hAnsiTheme="minorHAnsi" w:cstheme="minorHAnsi"/>
          <w:color w:val="auto"/>
          <w:sz w:val="22"/>
          <w:szCs w:val="22"/>
        </w:rPr>
        <w:t xml:space="preserve">zapisami </w:t>
      </w:r>
      <w:r w:rsidRPr="001B3FD9">
        <w:rPr>
          <w:rFonts w:asciiTheme="minorHAnsi" w:hAnsiTheme="minorHAnsi" w:cstheme="minorHAnsi"/>
          <w:color w:val="auto"/>
          <w:sz w:val="22"/>
          <w:szCs w:val="22"/>
        </w:rPr>
        <w:t>§9 Umowy</w:t>
      </w:r>
      <w:r w:rsidR="005A41E5" w:rsidRPr="001B3FD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A41E5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 pod </w:t>
      </w:r>
      <w:r w:rsidR="005A403B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warunkiem, że nie będzie to stanowić zagrożenia dla terminowej realizacji przez </w:t>
      </w:r>
      <w:r w:rsidR="00781648" w:rsidRPr="00A313BB">
        <w:rPr>
          <w:rFonts w:asciiTheme="minorHAnsi" w:hAnsiTheme="minorHAnsi" w:cstheme="minorHAnsi"/>
          <w:color w:val="auto"/>
          <w:sz w:val="22"/>
          <w:szCs w:val="22"/>
        </w:rPr>
        <w:t>Grantodawcę projektu grantowego</w:t>
      </w:r>
      <w:r w:rsidRPr="00A313B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44D7F23" w14:textId="34AC27A5" w:rsidR="00DD4DAF" w:rsidRPr="00A313BB" w:rsidRDefault="00455217" w:rsidP="00F63B08">
      <w:pPr>
        <w:pStyle w:val="Default"/>
        <w:numPr>
          <w:ilvl w:val="1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Hlk83736072"/>
      <w:r w:rsidRPr="00A313BB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DD4DAF" w:rsidRPr="00A313BB">
        <w:rPr>
          <w:rFonts w:asciiTheme="minorHAnsi" w:hAnsiTheme="minorHAnsi" w:cstheme="minorHAnsi"/>
          <w:color w:val="auto"/>
          <w:sz w:val="22"/>
          <w:szCs w:val="22"/>
        </w:rPr>
        <w:t>walifikowalnoś</w:t>
      </w:r>
      <w:r w:rsidRPr="00A313BB">
        <w:rPr>
          <w:rFonts w:asciiTheme="minorHAnsi" w:hAnsiTheme="minorHAnsi" w:cstheme="minorHAnsi"/>
          <w:color w:val="auto"/>
          <w:sz w:val="22"/>
          <w:szCs w:val="22"/>
        </w:rPr>
        <w:t>ć</w:t>
      </w:r>
      <w:r w:rsidR="00DD4DAF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 wydatków dla </w:t>
      </w:r>
      <w:r w:rsidR="009E2722" w:rsidRPr="00A313B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DD4DAF" w:rsidRPr="00A313BB">
        <w:rPr>
          <w:rFonts w:asciiTheme="minorHAnsi" w:hAnsiTheme="minorHAnsi" w:cstheme="minorHAnsi"/>
          <w:color w:val="auto"/>
          <w:sz w:val="22"/>
          <w:szCs w:val="22"/>
        </w:rPr>
        <w:t>rojektu rozpoczyna się po</w:t>
      </w:r>
      <w:r w:rsidR="00CE20F6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63CF" w:rsidRPr="00A313BB">
        <w:rPr>
          <w:rFonts w:asciiTheme="minorHAnsi" w:hAnsiTheme="minorHAnsi" w:cstheme="minorHAnsi"/>
          <w:color w:val="auto"/>
          <w:sz w:val="22"/>
          <w:szCs w:val="22"/>
        </w:rPr>
        <w:t>złożeniu wniosku o powierzenie grantu</w:t>
      </w:r>
      <w:r w:rsidR="00DD4DAF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bookmarkEnd w:id="7"/>
      <w:r w:rsidR="00DD4DAF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lecz nie wcześniej niż w dniu wskazanym w ust. 1 pkt </w:t>
      </w:r>
      <w:r w:rsidR="00876F47" w:rsidRPr="00A313B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D4DAF"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 i kończy się w dniu zakończenia realizacji projektu</w:t>
      </w:r>
      <w:r w:rsidR="002619B6" w:rsidRPr="00A313BB">
        <w:rPr>
          <w:rFonts w:asciiTheme="minorHAnsi" w:hAnsiTheme="minorHAnsi" w:cstheme="minorHAnsi"/>
          <w:color w:val="auto"/>
          <w:sz w:val="22"/>
          <w:szCs w:val="22"/>
        </w:rPr>
        <w:t>, tj. w dniu wskazanym w ust. 1 pkt 2</w:t>
      </w:r>
      <w:r w:rsidR="00DD4DAF" w:rsidRPr="00A313B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C1355B5" w14:textId="0F39C4BB" w:rsidR="00DD4DAF" w:rsidRPr="00A313BB" w:rsidRDefault="00DD4DAF" w:rsidP="00F63B08">
      <w:pPr>
        <w:pStyle w:val="Default"/>
        <w:numPr>
          <w:ilvl w:val="1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13BB">
        <w:rPr>
          <w:rFonts w:asciiTheme="minorHAnsi" w:hAnsiTheme="minorHAnsi" w:cstheme="minorHAnsi"/>
          <w:color w:val="auto"/>
          <w:sz w:val="22"/>
          <w:szCs w:val="22"/>
        </w:rPr>
        <w:t xml:space="preserve">Okres obowiązywania Umowy trwa od dnia jej zawarcia do dnia wykonania przez obie Strony Umowy wszystkich obowiązków z niej wynikających. </w:t>
      </w:r>
    </w:p>
    <w:p w14:paraId="7E6F0964" w14:textId="77777777" w:rsidR="00030D53" w:rsidRPr="00030D53" w:rsidRDefault="00030D53" w:rsidP="00F63B08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</w:p>
    <w:p w14:paraId="7DE5A24B" w14:textId="77777777" w:rsidR="00490684" w:rsidRDefault="004500DA" w:rsidP="00F63B08">
      <w:pPr>
        <w:pStyle w:val="Nagwek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313BB">
        <w:rPr>
          <w:rFonts w:asciiTheme="minorHAnsi" w:hAnsiTheme="minorHAnsi" w:cstheme="minorHAnsi"/>
          <w:sz w:val="22"/>
          <w:szCs w:val="22"/>
        </w:rPr>
        <w:t>§ 4</w:t>
      </w:r>
    </w:p>
    <w:p w14:paraId="51D49068" w14:textId="1B5A9A7E" w:rsidR="00190EE1" w:rsidRPr="00A313BB" w:rsidRDefault="004500DA" w:rsidP="00F63B08">
      <w:pPr>
        <w:pStyle w:val="Nagwek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313BB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982D5F" w:rsidRPr="00A313BB">
        <w:rPr>
          <w:rFonts w:asciiTheme="minorHAnsi" w:hAnsiTheme="minorHAnsi" w:cstheme="minorHAnsi"/>
          <w:sz w:val="22"/>
          <w:szCs w:val="22"/>
        </w:rPr>
        <w:t>p</w:t>
      </w:r>
      <w:r w:rsidRPr="00A313BB">
        <w:rPr>
          <w:rFonts w:asciiTheme="minorHAnsi" w:hAnsiTheme="minorHAnsi" w:cstheme="minorHAnsi"/>
          <w:sz w:val="22"/>
          <w:szCs w:val="22"/>
        </w:rPr>
        <w:t>rojektu</w:t>
      </w:r>
    </w:p>
    <w:p w14:paraId="62B4C251" w14:textId="18167FB4" w:rsidR="005E06D8" w:rsidRPr="00A313BB" w:rsidRDefault="00190EE1" w:rsidP="00F63B08">
      <w:pPr>
        <w:pStyle w:val="Akapitzlist"/>
        <w:numPr>
          <w:ilvl w:val="2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Grantobiorca zobowiązuje się do realizacji </w:t>
      </w:r>
      <w:r w:rsidR="00F646D4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 zgodnie z:</w:t>
      </w:r>
    </w:p>
    <w:p w14:paraId="4B8F83C7" w14:textId="322DEA3E" w:rsidR="005E06D8" w:rsidRPr="00A313BB" w:rsidRDefault="006107CD" w:rsidP="00F63B08">
      <w:pPr>
        <w:pStyle w:val="Akapitzlist"/>
        <w:numPr>
          <w:ilvl w:val="0"/>
          <w:numId w:val="42"/>
        </w:numPr>
        <w:spacing w:after="0" w:line="360" w:lineRule="auto"/>
        <w:ind w:left="426" w:firstLine="0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U</w:t>
      </w:r>
      <w:r w:rsidR="00190EE1" w:rsidRPr="00A313BB">
        <w:rPr>
          <w:rFonts w:asciiTheme="minorHAnsi" w:hAnsiTheme="minorHAnsi" w:cstheme="minorHAnsi"/>
          <w:sz w:val="22"/>
        </w:rPr>
        <w:t xml:space="preserve">mową i jej załącznikami, w szczególności z wnioskiem o </w:t>
      </w:r>
      <w:r w:rsidR="00A67B0B" w:rsidRPr="00A313BB">
        <w:rPr>
          <w:rFonts w:asciiTheme="minorHAnsi" w:hAnsiTheme="minorHAnsi" w:cstheme="minorHAnsi"/>
          <w:sz w:val="22"/>
        </w:rPr>
        <w:t>powierzenie</w:t>
      </w:r>
      <w:r w:rsidR="004500DA" w:rsidRPr="00A313BB">
        <w:rPr>
          <w:rFonts w:asciiTheme="minorHAnsi" w:hAnsiTheme="minorHAnsi" w:cstheme="minorHAnsi"/>
          <w:sz w:val="22"/>
        </w:rPr>
        <w:t xml:space="preserve"> grantu</w:t>
      </w:r>
      <w:r w:rsidR="00190EE1" w:rsidRPr="00A313BB">
        <w:rPr>
          <w:rFonts w:asciiTheme="minorHAnsi" w:hAnsiTheme="minorHAnsi" w:cstheme="minorHAnsi"/>
          <w:sz w:val="22"/>
        </w:rPr>
        <w:t>,</w:t>
      </w:r>
    </w:p>
    <w:p w14:paraId="567EE701" w14:textId="6060024F" w:rsidR="00B7139E" w:rsidRPr="00A313BB" w:rsidRDefault="007B41D4" w:rsidP="00F63B08">
      <w:pPr>
        <w:pStyle w:val="Akapitzlist"/>
        <w:numPr>
          <w:ilvl w:val="0"/>
          <w:numId w:val="42"/>
        </w:numPr>
        <w:spacing w:after="0" w:line="360" w:lineRule="auto"/>
        <w:ind w:left="426" w:firstLine="0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R</w:t>
      </w:r>
      <w:r w:rsidR="00B7139E" w:rsidRPr="00A313BB">
        <w:rPr>
          <w:rFonts w:asciiTheme="minorHAnsi" w:hAnsiTheme="minorHAnsi" w:cstheme="minorHAnsi"/>
          <w:sz w:val="22"/>
        </w:rPr>
        <w:t>egulaminem,</w:t>
      </w:r>
    </w:p>
    <w:p w14:paraId="5BBF47C7" w14:textId="5F8468E6" w:rsidR="00190EE1" w:rsidRPr="00A313BB" w:rsidRDefault="00190EE1" w:rsidP="00F63B08">
      <w:pPr>
        <w:pStyle w:val="Akapitzlist"/>
        <w:numPr>
          <w:ilvl w:val="0"/>
          <w:numId w:val="4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obowiązującymi przepisami pra</w:t>
      </w:r>
      <w:r w:rsidR="004500DA" w:rsidRPr="00A313BB">
        <w:rPr>
          <w:rFonts w:asciiTheme="minorHAnsi" w:hAnsiTheme="minorHAnsi" w:cstheme="minorHAnsi"/>
          <w:sz w:val="22"/>
        </w:rPr>
        <w:t>wa krajowego i wspólnotowego</w:t>
      </w:r>
      <w:r w:rsidRPr="00A313BB">
        <w:rPr>
          <w:rFonts w:asciiTheme="minorHAnsi" w:hAnsiTheme="minorHAnsi" w:cstheme="minorHAnsi"/>
          <w:sz w:val="22"/>
        </w:rPr>
        <w:t>, w szczególności zasadami polityk unijnych, w tym dotyczących konkurencji, pomocy publicznej oraz zrównoważonego rozwoju i równych szans</w:t>
      </w:r>
      <w:r w:rsidR="00500035" w:rsidRPr="00A313BB">
        <w:rPr>
          <w:rFonts w:asciiTheme="minorHAnsi" w:hAnsiTheme="minorHAnsi" w:cstheme="minorHAnsi"/>
          <w:sz w:val="22"/>
        </w:rPr>
        <w:t xml:space="preserve"> i innymi dokumentami przywołanymi w Regulaminie</w:t>
      </w:r>
      <w:r w:rsidRPr="00A313BB">
        <w:rPr>
          <w:rFonts w:asciiTheme="minorHAnsi" w:hAnsiTheme="minorHAnsi" w:cstheme="minorHAnsi"/>
          <w:sz w:val="22"/>
        </w:rPr>
        <w:t>.</w:t>
      </w:r>
    </w:p>
    <w:p w14:paraId="54317901" w14:textId="2D074DBE" w:rsidR="00190EE1" w:rsidRPr="00A313BB" w:rsidRDefault="00190EE1" w:rsidP="00F63B08">
      <w:pPr>
        <w:pStyle w:val="Standard"/>
        <w:numPr>
          <w:ilvl w:val="2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Grantobiorca zobowiązuje się do osiągnięcia założonych celów i wskaźników określonych we</w:t>
      </w:r>
      <w:r w:rsidR="00A67B0B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wniosku o </w:t>
      </w:r>
      <w:r w:rsidR="00A67B0B" w:rsidRPr="00A313BB">
        <w:rPr>
          <w:rFonts w:asciiTheme="minorHAnsi" w:hAnsiTheme="minorHAnsi" w:cstheme="minorHAnsi"/>
          <w:sz w:val="22"/>
        </w:rPr>
        <w:t>powierzenie</w:t>
      </w:r>
      <w:r w:rsidRPr="00A313BB">
        <w:rPr>
          <w:rFonts w:asciiTheme="minorHAnsi" w:hAnsiTheme="minorHAnsi" w:cstheme="minorHAnsi"/>
          <w:sz w:val="22"/>
        </w:rPr>
        <w:t xml:space="preserve"> grantu.</w:t>
      </w:r>
    </w:p>
    <w:p w14:paraId="08FC01CB" w14:textId="76FCE6B3" w:rsidR="00190EE1" w:rsidRPr="00A313BB" w:rsidRDefault="00190EE1" w:rsidP="00F63B08">
      <w:pPr>
        <w:pStyle w:val="Standard"/>
        <w:numPr>
          <w:ilvl w:val="2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Projekt uznaje się za zrealizowany jeśli Grantobiorca wykonał i udokumentował w sposób określony w Umowie pełny zakres rzeczowo-finansowy </w:t>
      </w:r>
      <w:r w:rsidR="00D71BA4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rojektu, osiągnął cele </w:t>
      </w:r>
      <w:r w:rsidR="00D71BA4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 określone we wniosku o </w:t>
      </w:r>
      <w:r w:rsidR="00A67B0B" w:rsidRPr="00A313BB">
        <w:rPr>
          <w:rFonts w:asciiTheme="minorHAnsi" w:hAnsiTheme="minorHAnsi" w:cstheme="minorHAnsi"/>
          <w:sz w:val="22"/>
        </w:rPr>
        <w:t>powierzenie</w:t>
      </w:r>
      <w:r w:rsidRPr="00A313BB">
        <w:rPr>
          <w:rFonts w:asciiTheme="minorHAnsi" w:hAnsiTheme="minorHAnsi" w:cstheme="minorHAnsi"/>
          <w:sz w:val="22"/>
        </w:rPr>
        <w:t xml:space="preserve"> grantu oraz złożył wniosek o płatność.</w:t>
      </w:r>
    </w:p>
    <w:p w14:paraId="46DD87D6" w14:textId="3FD987DF" w:rsidR="00190EE1" w:rsidRPr="00A313BB" w:rsidRDefault="00190EE1" w:rsidP="00F63B08">
      <w:pPr>
        <w:pStyle w:val="Standard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Grantobiorca nie może w okresie kwalifikowalności </w:t>
      </w:r>
      <w:r w:rsidR="004500DA" w:rsidRPr="00A313BB">
        <w:rPr>
          <w:rFonts w:asciiTheme="minorHAnsi" w:hAnsiTheme="minorHAnsi" w:cstheme="minorHAnsi"/>
          <w:sz w:val="22"/>
        </w:rPr>
        <w:t>wydatków</w:t>
      </w:r>
      <w:r w:rsidRPr="00A313BB">
        <w:rPr>
          <w:rFonts w:asciiTheme="minorHAnsi" w:hAnsiTheme="minorHAnsi" w:cstheme="minorHAnsi"/>
          <w:sz w:val="22"/>
        </w:rPr>
        <w:t xml:space="preserve">, o którym mowa </w:t>
      </w:r>
      <w:r w:rsidRPr="001B3FD9">
        <w:rPr>
          <w:rFonts w:asciiTheme="minorHAnsi" w:hAnsiTheme="minorHAnsi" w:cstheme="minorHAnsi"/>
          <w:sz w:val="22"/>
        </w:rPr>
        <w:t>w §3 ust.</w:t>
      </w:r>
      <w:r w:rsidR="0094189D" w:rsidRPr="001B3FD9">
        <w:rPr>
          <w:rFonts w:asciiTheme="minorHAnsi" w:hAnsiTheme="minorHAnsi" w:cstheme="minorHAnsi"/>
          <w:sz w:val="22"/>
        </w:rPr>
        <w:t xml:space="preserve"> </w:t>
      </w:r>
      <w:r w:rsidR="004500DA" w:rsidRPr="001B3FD9">
        <w:rPr>
          <w:rFonts w:asciiTheme="minorHAnsi" w:hAnsiTheme="minorHAnsi" w:cstheme="minorHAnsi"/>
          <w:sz w:val="22"/>
        </w:rPr>
        <w:t>3</w:t>
      </w:r>
      <w:r w:rsidR="002C0923" w:rsidRPr="001B3FD9">
        <w:rPr>
          <w:rFonts w:asciiTheme="minorHAnsi" w:hAnsiTheme="minorHAnsi" w:cstheme="minorHAnsi"/>
          <w:sz w:val="22"/>
        </w:rPr>
        <w:t xml:space="preserve"> Umowy</w:t>
      </w:r>
      <w:r w:rsidRPr="001B3FD9">
        <w:rPr>
          <w:rFonts w:asciiTheme="minorHAnsi" w:hAnsiTheme="minorHAnsi" w:cstheme="minorHAnsi"/>
          <w:sz w:val="22"/>
        </w:rPr>
        <w:t>, przenosić na inny podmiot praw, obowiązków lub wierzytelności wynikających z Umowy, bez</w:t>
      </w:r>
      <w:r w:rsidRPr="00A313BB">
        <w:rPr>
          <w:rFonts w:asciiTheme="minorHAnsi" w:hAnsiTheme="minorHAnsi" w:cstheme="minorHAnsi"/>
          <w:sz w:val="22"/>
        </w:rPr>
        <w:t xml:space="preserve"> zgody Grantodawcy.</w:t>
      </w:r>
    </w:p>
    <w:p w14:paraId="3BB0F455" w14:textId="01A05387" w:rsidR="00190EE1" w:rsidRPr="00A313BB" w:rsidRDefault="00190EE1" w:rsidP="00F63B08">
      <w:pPr>
        <w:pStyle w:val="Standard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Grantobiorca zobowiązuje się do prowadzenia wyodrębnionej ewidencji księgowej kosztów </w:t>
      </w:r>
      <w:r w:rsidR="00974CFB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 w</w:t>
      </w:r>
      <w:r w:rsidR="001129BE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sposób przejrzysty i rzetelny, tak aby możliwa była identyfikacja poszczególnych operacji związanych z</w:t>
      </w:r>
      <w:r w:rsidR="001129BE" w:rsidRPr="00A313BB">
        <w:rPr>
          <w:rFonts w:asciiTheme="minorHAnsi" w:hAnsiTheme="minorHAnsi" w:cstheme="minorHAnsi"/>
          <w:sz w:val="22"/>
        </w:rPr>
        <w:t xml:space="preserve"> </w:t>
      </w:r>
      <w:r w:rsidR="00714D64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rojektem.</w:t>
      </w:r>
    </w:p>
    <w:p w14:paraId="0E9A47AF" w14:textId="49B0D8CA" w:rsidR="00190EE1" w:rsidRPr="00A313BB" w:rsidRDefault="00190EE1" w:rsidP="00F63B08">
      <w:pPr>
        <w:pStyle w:val="Standard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Grantodawca nie ponosi odpowiedzialności za szkody powstałe w związku z realizacją Umowy.</w:t>
      </w:r>
    </w:p>
    <w:p w14:paraId="3AC3A9DC" w14:textId="77777777" w:rsidR="004F0B93" w:rsidRPr="00A313BB" w:rsidRDefault="004F0B93" w:rsidP="00F63B08">
      <w:pPr>
        <w:pStyle w:val="Standard"/>
        <w:spacing w:after="0" w:line="360" w:lineRule="auto"/>
        <w:ind w:left="425" w:hanging="425"/>
        <w:jc w:val="both"/>
        <w:rPr>
          <w:rFonts w:asciiTheme="minorHAnsi" w:hAnsiTheme="minorHAnsi" w:cstheme="minorHAnsi"/>
          <w:b/>
          <w:sz w:val="22"/>
        </w:rPr>
      </w:pPr>
    </w:p>
    <w:p w14:paraId="5D4A5445" w14:textId="77777777" w:rsidR="00190EE1" w:rsidRPr="00A313BB" w:rsidRDefault="00190EE1" w:rsidP="00F63B0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§ 5</w:t>
      </w:r>
    </w:p>
    <w:p w14:paraId="078FD1C2" w14:textId="77777777" w:rsidR="00190EE1" w:rsidRPr="00A313BB" w:rsidRDefault="00190EE1" w:rsidP="00F63B0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313BB">
        <w:rPr>
          <w:rFonts w:asciiTheme="minorHAnsi" w:hAnsiTheme="minorHAnsi" w:cstheme="minorHAnsi"/>
          <w:b/>
          <w:bCs/>
          <w:sz w:val="22"/>
        </w:rPr>
        <w:t>Zasady przekazywania dofinansowania</w:t>
      </w:r>
    </w:p>
    <w:p w14:paraId="336EA82A" w14:textId="2C7FBC6A" w:rsidR="00190EE1" w:rsidRPr="00A313BB" w:rsidRDefault="006C5A97" w:rsidP="00F63B08">
      <w:pPr>
        <w:pStyle w:val="Standard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Grantobiorca</w:t>
      </w:r>
      <w:r w:rsidR="00190EE1" w:rsidRPr="00A313BB">
        <w:rPr>
          <w:rFonts w:asciiTheme="minorHAnsi" w:hAnsiTheme="minorHAnsi" w:cstheme="minorHAnsi"/>
          <w:sz w:val="22"/>
        </w:rPr>
        <w:t xml:space="preserve"> wnioskuje o wypłatę środków w ramach dofinansowania oraz rozlicza poniesione wydatki poprzez złożenie wniosku o płatność.</w:t>
      </w:r>
      <w:r w:rsidR="00387358" w:rsidRPr="00A313BB">
        <w:rPr>
          <w:rFonts w:asciiTheme="minorHAnsi" w:hAnsiTheme="minorHAnsi" w:cstheme="minorHAnsi"/>
          <w:sz w:val="22"/>
        </w:rPr>
        <w:t xml:space="preserve"> </w:t>
      </w:r>
    </w:p>
    <w:p w14:paraId="6ACDD1A3" w14:textId="5B8EA582" w:rsidR="008D79FB" w:rsidRPr="00A313BB" w:rsidRDefault="008D79FB" w:rsidP="00F63B08">
      <w:pPr>
        <w:pStyle w:val="Standard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lastRenderedPageBreak/>
        <w:t>Katalog wydatków kwalifikowalnych niezbędnych do realizacji</w:t>
      </w:r>
      <w:r w:rsidR="00A13CBF"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celów</w:t>
      </w:r>
      <w:r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projektu grantowego</w:t>
      </w:r>
      <w:r w:rsidR="003441F4"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tj. wydatków, które </w:t>
      </w:r>
      <w:r w:rsidR="002B010F"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>może ponieść Grantobiorca</w:t>
      </w:r>
      <w:r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>, obejmuje</w:t>
      </w:r>
      <w:r w:rsidR="00A27087"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wydatki poniesione na</w:t>
      </w:r>
      <w:r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>:</w:t>
      </w:r>
    </w:p>
    <w:p w14:paraId="443107F6" w14:textId="579BB023" w:rsidR="008D79FB" w:rsidRPr="00A313BB" w:rsidRDefault="008D79FB" w:rsidP="00F63B08">
      <w:pPr>
        <w:pStyle w:val="Akapitzlist"/>
        <w:numPr>
          <w:ilvl w:val="0"/>
          <w:numId w:val="40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A313BB">
        <w:rPr>
          <w:rFonts w:asciiTheme="minorHAnsi" w:eastAsia="Times New Roman" w:hAnsiTheme="minorHAnsi" w:cstheme="minorHAnsi"/>
          <w:b/>
          <w:sz w:val="22"/>
          <w:lang w:eastAsia="pl-PL"/>
        </w:rPr>
        <w:t>usługi badawczo-rozwojowe</w:t>
      </w:r>
      <w:r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dotyczące wdrożenia lub rozwoju produktu lub technologii m.in.: opracowanie nowej lub udoskonalenie usługi lub wyrobu, wykonanie testów wdrożeniowych, wykonanie analiz przedwdrożeniowych, prowadzenie badań i analiz w zakresie optymalizacji produktu, np.</w:t>
      </w:r>
    </w:p>
    <w:p w14:paraId="64F58223" w14:textId="77777777" w:rsidR="00B1115D" w:rsidRPr="00A313BB" w:rsidRDefault="008D79FB" w:rsidP="00F63B08">
      <w:pPr>
        <w:numPr>
          <w:ilvl w:val="0"/>
          <w:numId w:val="39"/>
        </w:numPr>
        <w:spacing w:after="0" w:line="360" w:lineRule="auto"/>
        <w:ind w:left="1134"/>
        <w:contextualSpacing/>
        <w:jc w:val="both"/>
        <w:rPr>
          <w:rFonts w:eastAsia="Times New Roman" w:cstheme="minorHAnsi"/>
          <w:bCs/>
          <w:lang w:eastAsia="pl-PL"/>
        </w:rPr>
      </w:pPr>
      <w:r w:rsidRPr="00A313BB">
        <w:rPr>
          <w:rFonts w:eastAsia="Times New Roman" w:cstheme="minorHAnsi"/>
          <w:bCs/>
          <w:lang w:eastAsia="pl-PL"/>
        </w:rPr>
        <w:t xml:space="preserve">usługi polegające na opracowaniu nowego lub znacząco ulepszonego wyrobu, usługi, technologii produkcji, </w:t>
      </w:r>
    </w:p>
    <w:p w14:paraId="290C8931" w14:textId="77777777" w:rsidR="00B1115D" w:rsidRPr="00A313BB" w:rsidRDefault="008D79FB" w:rsidP="00F63B08">
      <w:pPr>
        <w:numPr>
          <w:ilvl w:val="0"/>
          <w:numId w:val="39"/>
        </w:numPr>
        <w:spacing w:after="0" w:line="360" w:lineRule="auto"/>
        <w:ind w:left="1134"/>
        <w:contextualSpacing/>
        <w:jc w:val="both"/>
        <w:rPr>
          <w:rFonts w:eastAsia="Times New Roman" w:cstheme="minorHAnsi"/>
          <w:bCs/>
          <w:lang w:eastAsia="pl-PL"/>
        </w:rPr>
      </w:pPr>
      <w:r w:rsidRPr="00A313BB">
        <w:rPr>
          <w:rFonts w:eastAsia="Times New Roman" w:cstheme="minorHAnsi"/>
          <w:bCs/>
          <w:lang w:eastAsia="pl-PL"/>
        </w:rPr>
        <w:t xml:space="preserve">przygotowanie prototypu doświadczalnego, </w:t>
      </w:r>
    </w:p>
    <w:p w14:paraId="54B828C0" w14:textId="53ADE589" w:rsidR="008D79FB" w:rsidRPr="00A313BB" w:rsidRDefault="00754F28" w:rsidP="00F63B08">
      <w:pPr>
        <w:numPr>
          <w:ilvl w:val="0"/>
          <w:numId w:val="39"/>
        </w:numPr>
        <w:spacing w:after="0" w:line="360" w:lineRule="auto"/>
        <w:ind w:left="1134"/>
        <w:contextualSpacing/>
        <w:jc w:val="both"/>
        <w:rPr>
          <w:rFonts w:eastAsia="Times New Roman" w:cstheme="minorHAnsi"/>
          <w:bCs/>
          <w:lang w:eastAsia="pl-PL"/>
        </w:rPr>
      </w:pPr>
      <w:r w:rsidRPr="00A313BB">
        <w:rPr>
          <w:rFonts w:eastAsia="Times New Roman" w:cstheme="minorHAnsi"/>
          <w:bCs/>
          <w:lang w:eastAsia="pl-PL"/>
        </w:rPr>
        <w:t xml:space="preserve">przygotowanie </w:t>
      </w:r>
      <w:r w:rsidR="008D79FB" w:rsidRPr="00A313BB">
        <w:rPr>
          <w:rFonts w:eastAsia="Times New Roman" w:cstheme="minorHAnsi"/>
          <w:bCs/>
          <w:lang w:eastAsia="pl-PL"/>
        </w:rPr>
        <w:t>zmian procesowych lub nowego projektu wzorniczego,</w:t>
      </w:r>
    </w:p>
    <w:p w14:paraId="3800306E" w14:textId="3E1EBE45" w:rsidR="008D79FB" w:rsidRPr="00A313BB" w:rsidRDefault="008D79FB" w:rsidP="00F63B08">
      <w:pPr>
        <w:numPr>
          <w:ilvl w:val="0"/>
          <w:numId w:val="39"/>
        </w:numPr>
        <w:spacing w:after="0" w:line="360" w:lineRule="auto"/>
        <w:ind w:left="1134"/>
        <w:contextualSpacing/>
        <w:jc w:val="both"/>
        <w:rPr>
          <w:rFonts w:eastAsia="Times New Roman" w:cstheme="minorHAnsi"/>
          <w:bCs/>
          <w:lang w:eastAsia="pl-PL"/>
        </w:rPr>
      </w:pPr>
      <w:r w:rsidRPr="00A313BB">
        <w:rPr>
          <w:rFonts w:eastAsia="Times New Roman" w:cstheme="minorHAnsi"/>
          <w:bCs/>
          <w:lang w:eastAsia="pl-PL"/>
        </w:rPr>
        <w:t>wykonywanie prac związanych z dostosowaniem technologicznym nowych lub ulepszonych rozwiązań, a także wykonanie serii próbnej przed uruchomieniem produkcji masowej lub działalności handlowej</w:t>
      </w:r>
      <w:r w:rsidR="006C22DE" w:rsidRPr="00A313BB">
        <w:rPr>
          <w:rFonts w:eastAsia="Times New Roman" w:cstheme="minorHAnsi"/>
          <w:bCs/>
          <w:lang w:eastAsia="pl-PL"/>
        </w:rPr>
        <w:t>.</w:t>
      </w:r>
    </w:p>
    <w:p w14:paraId="6CE45A80" w14:textId="552D16A0" w:rsidR="00105653" w:rsidRPr="00A313BB" w:rsidRDefault="00761B0A" w:rsidP="00F63B08">
      <w:pPr>
        <w:spacing w:after="0" w:line="360" w:lineRule="auto"/>
        <w:ind w:left="709"/>
        <w:contextualSpacing/>
        <w:jc w:val="both"/>
        <w:rPr>
          <w:rFonts w:eastAsia="Times New Roman" w:cstheme="minorHAnsi"/>
          <w:bCs/>
          <w:lang w:eastAsia="pl-PL"/>
        </w:rPr>
      </w:pPr>
      <w:r w:rsidRPr="00A313BB">
        <w:rPr>
          <w:rFonts w:eastAsia="Times New Roman" w:cstheme="minorHAnsi"/>
          <w:bCs/>
          <w:lang w:eastAsia="pl-PL"/>
        </w:rPr>
        <w:t xml:space="preserve">Usługi, o których mowa </w:t>
      </w:r>
      <w:r w:rsidR="0013752A" w:rsidRPr="00A313BB">
        <w:rPr>
          <w:rFonts w:eastAsia="Times New Roman" w:cstheme="minorHAnsi"/>
          <w:bCs/>
          <w:lang w:eastAsia="pl-PL"/>
        </w:rPr>
        <w:t>w ust. 2 pkt 1 lit a)</w:t>
      </w:r>
      <w:r w:rsidR="005A550E" w:rsidRPr="00A313BB">
        <w:rPr>
          <w:rFonts w:eastAsia="Times New Roman" w:cstheme="minorHAnsi"/>
          <w:bCs/>
          <w:lang w:eastAsia="pl-PL"/>
        </w:rPr>
        <w:t xml:space="preserve"> </w:t>
      </w:r>
      <w:r w:rsidR="0013752A" w:rsidRPr="00A313BB">
        <w:rPr>
          <w:rFonts w:eastAsia="Times New Roman" w:cstheme="minorHAnsi"/>
          <w:bCs/>
          <w:lang w:eastAsia="pl-PL"/>
        </w:rPr>
        <w:t>-</w:t>
      </w:r>
      <w:r w:rsidR="005A550E" w:rsidRPr="00A313BB">
        <w:rPr>
          <w:rFonts w:eastAsia="Times New Roman" w:cstheme="minorHAnsi"/>
          <w:bCs/>
          <w:lang w:eastAsia="pl-PL"/>
        </w:rPr>
        <w:t xml:space="preserve"> </w:t>
      </w:r>
      <w:r w:rsidR="007025A1" w:rsidRPr="00A313BB">
        <w:rPr>
          <w:rFonts w:eastAsia="Times New Roman" w:cstheme="minorHAnsi"/>
          <w:bCs/>
          <w:lang w:eastAsia="pl-PL"/>
        </w:rPr>
        <w:t>c) mo</w:t>
      </w:r>
      <w:r w:rsidR="005A550E" w:rsidRPr="00A313BB">
        <w:rPr>
          <w:rFonts w:eastAsia="Times New Roman" w:cstheme="minorHAnsi"/>
          <w:bCs/>
          <w:lang w:eastAsia="pl-PL"/>
        </w:rPr>
        <w:t>gą</w:t>
      </w:r>
      <w:r w:rsidR="007025A1" w:rsidRPr="00A313BB">
        <w:rPr>
          <w:rFonts w:eastAsia="Times New Roman" w:cstheme="minorHAnsi"/>
          <w:bCs/>
          <w:lang w:eastAsia="pl-PL"/>
        </w:rPr>
        <w:t xml:space="preserve"> obejmować</w:t>
      </w:r>
      <w:r w:rsidR="005A550E" w:rsidRPr="00A313BB">
        <w:rPr>
          <w:rFonts w:eastAsia="Times New Roman" w:cstheme="minorHAnsi"/>
          <w:bCs/>
          <w:lang w:eastAsia="pl-PL"/>
        </w:rPr>
        <w:t xml:space="preserve"> fazę badań przemysłowych lub prac rozwojowych.</w:t>
      </w:r>
    </w:p>
    <w:p w14:paraId="55776001" w14:textId="367E8B70" w:rsidR="008D79FB" w:rsidRPr="00A313BB" w:rsidRDefault="008D79FB" w:rsidP="00F63B08">
      <w:pPr>
        <w:pStyle w:val="Akapitzlist"/>
        <w:numPr>
          <w:ilvl w:val="0"/>
          <w:numId w:val="40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A313BB">
        <w:rPr>
          <w:rFonts w:asciiTheme="minorHAnsi" w:eastAsia="Times New Roman" w:hAnsiTheme="minorHAnsi" w:cstheme="minorHAnsi"/>
          <w:b/>
          <w:sz w:val="22"/>
          <w:lang w:eastAsia="pl-PL"/>
        </w:rPr>
        <w:t>audyt technologiczny</w:t>
      </w:r>
      <w:r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– zdiagnozowanie potrzeb badawczych i technologicznych</w:t>
      </w:r>
      <w:r w:rsidR="00E0650A"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DB7793"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>Grantobiorcy</w:t>
      </w:r>
      <w:r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oraz pomoc w identyfikacji potrzeb wdrożeniowych, których realizacja nastąpi w ramach usługi badawczo –rozwojowej – do 5 % </w:t>
      </w:r>
      <w:r w:rsidR="003D314E"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wartości </w:t>
      </w:r>
      <w:r w:rsidRPr="00A313BB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otrzymanego bonu. </w:t>
      </w:r>
    </w:p>
    <w:p w14:paraId="37361EF0" w14:textId="7DE96779" w:rsidR="00190EE1" w:rsidRPr="00A313BB" w:rsidRDefault="007F6C19" w:rsidP="00F63B08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Wydatkami</w:t>
      </w:r>
      <w:r w:rsidR="00190EE1" w:rsidRPr="00A313BB">
        <w:rPr>
          <w:rFonts w:asciiTheme="minorHAnsi" w:hAnsiTheme="minorHAnsi" w:cstheme="minorHAnsi"/>
          <w:sz w:val="22"/>
        </w:rPr>
        <w:t xml:space="preserve"> kwalifikowalnymi są </w:t>
      </w:r>
      <w:r w:rsidRPr="00A313BB">
        <w:rPr>
          <w:rFonts w:asciiTheme="minorHAnsi" w:hAnsiTheme="minorHAnsi" w:cstheme="minorHAnsi"/>
          <w:sz w:val="22"/>
        </w:rPr>
        <w:t>wydatki</w:t>
      </w:r>
      <w:r w:rsidR="006C22DE" w:rsidRPr="00A313BB">
        <w:rPr>
          <w:rFonts w:asciiTheme="minorHAnsi" w:hAnsiTheme="minorHAnsi" w:cstheme="minorHAnsi"/>
          <w:sz w:val="22"/>
        </w:rPr>
        <w:t xml:space="preserve"> zdefiniowane w ust. 2</w:t>
      </w:r>
      <w:r w:rsidR="00190EE1" w:rsidRPr="00A313BB">
        <w:rPr>
          <w:rFonts w:asciiTheme="minorHAnsi" w:hAnsiTheme="minorHAnsi" w:cstheme="minorHAnsi"/>
          <w:sz w:val="22"/>
        </w:rPr>
        <w:t>, które jednocześnie:</w:t>
      </w:r>
    </w:p>
    <w:p w14:paraId="324DA233" w14:textId="3FBD45B7" w:rsidR="00190EE1" w:rsidRPr="00A313BB" w:rsidRDefault="005E06D8" w:rsidP="00F63B08">
      <w:pPr>
        <w:pStyle w:val="Standard"/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1) </w:t>
      </w:r>
      <w:r w:rsidR="00B168B4" w:rsidRPr="00A313BB">
        <w:rPr>
          <w:rFonts w:asciiTheme="minorHAnsi" w:hAnsiTheme="minorHAnsi" w:cstheme="minorHAnsi"/>
          <w:sz w:val="22"/>
        </w:rPr>
        <w:t xml:space="preserve"> </w:t>
      </w:r>
      <w:r w:rsidR="00190EE1" w:rsidRPr="00A313BB">
        <w:rPr>
          <w:rFonts w:asciiTheme="minorHAnsi" w:hAnsiTheme="minorHAnsi" w:cstheme="minorHAnsi"/>
          <w:sz w:val="22"/>
        </w:rPr>
        <w:t>zostały poniesione zgodnie z Umową,</w:t>
      </w:r>
    </w:p>
    <w:p w14:paraId="67543D2A" w14:textId="1C6CB115" w:rsidR="005E06D8" w:rsidRPr="00A313BB" w:rsidRDefault="00190EE1" w:rsidP="00F63B08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są niezbędne do prawidłowej realizacji </w:t>
      </w:r>
      <w:r w:rsidR="00B55A4D" w:rsidRPr="00A313BB">
        <w:rPr>
          <w:rFonts w:asciiTheme="minorHAnsi" w:hAnsiTheme="minorHAnsi" w:cstheme="minorHAnsi"/>
          <w:sz w:val="22"/>
        </w:rPr>
        <w:t>p</w:t>
      </w:r>
      <w:r w:rsidR="007F6C19" w:rsidRPr="00A313BB">
        <w:rPr>
          <w:rFonts w:asciiTheme="minorHAnsi" w:hAnsiTheme="minorHAnsi" w:cstheme="minorHAnsi"/>
          <w:sz w:val="22"/>
        </w:rPr>
        <w:t>rojektu</w:t>
      </w:r>
      <w:r w:rsidRPr="00A313BB">
        <w:rPr>
          <w:rFonts w:asciiTheme="minorHAnsi" w:hAnsiTheme="minorHAnsi" w:cstheme="minorHAnsi"/>
          <w:sz w:val="22"/>
        </w:rPr>
        <w:t>,</w:t>
      </w:r>
    </w:p>
    <w:p w14:paraId="25BB6EC4" w14:textId="77777777" w:rsidR="005E06D8" w:rsidRPr="00A313BB" w:rsidRDefault="00190EE1" w:rsidP="00F63B08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zostały faktycznie poniesione przez Grantobiorcę w okresie kwalifikowalności wydatków,</w:t>
      </w:r>
    </w:p>
    <w:p w14:paraId="22952E5F" w14:textId="77777777" w:rsidR="005E06D8" w:rsidRPr="00A313BB" w:rsidRDefault="00190EE1" w:rsidP="00F63B08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zostały zweryfikowane i zatwierdzone przez Grantodawcę,</w:t>
      </w:r>
    </w:p>
    <w:p w14:paraId="5020ABD5" w14:textId="77777777" w:rsidR="00190EE1" w:rsidRPr="00A313BB" w:rsidRDefault="00190EE1" w:rsidP="00F63B08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zostały prawidłowo udokumentowane.</w:t>
      </w:r>
    </w:p>
    <w:p w14:paraId="106CE27F" w14:textId="10D24547" w:rsidR="00190EE1" w:rsidRPr="00A313BB" w:rsidRDefault="00B168B4" w:rsidP="00F63B08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Wydatki</w:t>
      </w:r>
      <w:r w:rsidR="00190EE1" w:rsidRPr="00A313BB">
        <w:rPr>
          <w:rFonts w:asciiTheme="minorHAnsi" w:hAnsiTheme="minorHAnsi" w:cstheme="minorHAnsi"/>
          <w:sz w:val="22"/>
        </w:rPr>
        <w:t xml:space="preserve"> poniesione na podatek od towarów i usług (VAT) mogą zostać uznane za kwalifikowalne, jeśli nie podlega</w:t>
      </w:r>
      <w:r w:rsidR="003551BF" w:rsidRPr="00A313BB">
        <w:rPr>
          <w:rFonts w:asciiTheme="minorHAnsi" w:hAnsiTheme="minorHAnsi" w:cstheme="minorHAnsi"/>
          <w:sz w:val="22"/>
        </w:rPr>
        <w:t>ją</w:t>
      </w:r>
      <w:r w:rsidR="00190EE1" w:rsidRPr="00A313BB">
        <w:rPr>
          <w:rFonts w:asciiTheme="minorHAnsi" w:hAnsiTheme="minorHAnsi" w:cstheme="minorHAnsi"/>
          <w:sz w:val="22"/>
        </w:rPr>
        <w:t xml:space="preserve"> on</w:t>
      </w:r>
      <w:r w:rsidR="003551BF" w:rsidRPr="00A313BB">
        <w:rPr>
          <w:rFonts w:asciiTheme="minorHAnsi" w:hAnsiTheme="minorHAnsi" w:cstheme="minorHAnsi"/>
          <w:sz w:val="22"/>
        </w:rPr>
        <w:t>e</w:t>
      </w:r>
      <w:r w:rsidR="00190EE1" w:rsidRPr="00A313BB">
        <w:rPr>
          <w:rFonts w:asciiTheme="minorHAnsi" w:hAnsiTheme="minorHAnsi" w:cstheme="minorHAnsi"/>
          <w:sz w:val="22"/>
        </w:rPr>
        <w:t xml:space="preserve"> zwrotowi lub odliczeniu na rzecz Grantobiorcy, co Grantobiorca potwierdza składając oświadczenie stanowiące </w:t>
      </w:r>
      <w:r w:rsidR="003551BF" w:rsidRPr="00A313BB">
        <w:rPr>
          <w:rFonts w:asciiTheme="minorHAnsi" w:hAnsiTheme="minorHAnsi" w:cstheme="minorHAnsi"/>
          <w:sz w:val="22"/>
        </w:rPr>
        <w:t>z</w:t>
      </w:r>
      <w:r w:rsidR="006323A0" w:rsidRPr="00A313BB">
        <w:rPr>
          <w:rFonts w:asciiTheme="minorHAnsi" w:hAnsiTheme="minorHAnsi" w:cstheme="minorHAnsi"/>
          <w:sz w:val="22"/>
        </w:rPr>
        <w:t xml:space="preserve">ałącznik </w:t>
      </w:r>
      <w:r w:rsidR="003551BF" w:rsidRPr="00A313BB">
        <w:rPr>
          <w:rFonts w:asciiTheme="minorHAnsi" w:hAnsiTheme="minorHAnsi" w:cstheme="minorHAnsi"/>
          <w:sz w:val="22"/>
        </w:rPr>
        <w:t xml:space="preserve">do wniosku o </w:t>
      </w:r>
      <w:r w:rsidR="0052132B" w:rsidRPr="00A313BB">
        <w:rPr>
          <w:rFonts w:asciiTheme="minorHAnsi" w:hAnsiTheme="minorHAnsi" w:cstheme="minorHAnsi"/>
          <w:sz w:val="22"/>
        </w:rPr>
        <w:t>powierzenie</w:t>
      </w:r>
      <w:r w:rsidR="003551BF" w:rsidRPr="00A313BB">
        <w:rPr>
          <w:rFonts w:asciiTheme="minorHAnsi" w:hAnsiTheme="minorHAnsi" w:cstheme="minorHAnsi"/>
          <w:sz w:val="22"/>
        </w:rPr>
        <w:t xml:space="preserve"> grantu</w:t>
      </w:r>
      <w:r w:rsidRPr="00A313BB">
        <w:rPr>
          <w:rFonts w:asciiTheme="minorHAnsi" w:hAnsiTheme="minorHAnsi" w:cstheme="minorHAnsi"/>
          <w:sz w:val="22"/>
        </w:rPr>
        <w:t xml:space="preserve"> oraz zostały faktycznie poniesione</w:t>
      </w:r>
      <w:r w:rsidR="00464C55" w:rsidRPr="00A313BB">
        <w:rPr>
          <w:rFonts w:asciiTheme="minorHAnsi" w:hAnsiTheme="minorHAnsi" w:cstheme="minorHAnsi"/>
          <w:sz w:val="22"/>
        </w:rPr>
        <w:t>, a także zostały wykazane we wniosku o powierzenie grantu.</w:t>
      </w:r>
      <w:r w:rsidRPr="00A313BB">
        <w:rPr>
          <w:rFonts w:asciiTheme="minorHAnsi" w:hAnsiTheme="minorHAnsi" w:cstheme="minorHAnsi"/>
          <w:sz w:val="22"/>
        </w:rPr>
        <w:t xml:space="preserve"> </w:t>
      </w:r>
    </w:p>
    <w:p w14:paraId="3C39ECFE" w14:textId="051614A6" w:rsidR="00190EE1" w:rsidRPr="00A313BB" w:rsidRDefault="00190EE1" w:rsidP="00F63B08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 przypadku, gdy w trakcie realizacji Umowy lub po jej zakończeniu, Grantobiorca będzie mógł odliczyć lub uzyskać zwrot podatku od towarów i usług (VAT) od zakupionych w ramach realizacji Umowy usług, wówczas jest on zobowiązany do poinformowania Grantodawcy o tym fakcie oraz do zwrotu podatku VAT, który uprzednio został przez niego określony jako niepodlegający odliczeniu i który został mu dofinansowany.</w:t>
      </w:r>
    </w:p>
    <w:p w14:paraId="1545915C" w14:textId="5836C78D" w:rsidR="00190EE1" w:rsidRPr="00A313BB" w:rsidRDefault="00190EE1" w:rsidP="00F63B08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  <w:u w:val="single"/>
        </w:rPr>
        <w:t>Wniosek o płatność</w:t>
      </w:r>
      <w:r w:rsidR="009334F6" w:rsidRPr="00A313BB">
        <w:rPr>
          <w:rFonts w:asciiTheme="minorHAnsi" w:hAnsiTheme="minorHAnsi" w:cstheme="minorHAnsi"/>
          <w:sz w:val="22"/>
          <w:u w:val="single"/>
        </w:rPr>
        <w:t xml:space="preserve"> wraz z niezbędnymi załącznikami</w:t>
      </w:r>
      <w:r w:rsidRPr="00A313BB">
        <w:rPr>
          <w:rFonts w:asciiTheme="minorHAnsi" w:hAnsiTheme="minorHAnsi" w:cstheme="minorHAnsi"/>
          <w:sz w:val="22"/>
          <w:u w:val="single"/>
        </w:rPr>
        <w:t xml:space="preserve"> należy złożyć</w:t>
      </w:r>
      <w:r w:rsidR="00750B56" w:rsidRPr="00A313BB">
        <w:rPr>
          <w:rFonts w:asciiTheme="minorHAnsi" w:hAnsiTheme="minorHAnsi" w:cstheme="minorHAnsi"/>
          <w:sz w:val="22"/>
          <w:u w:val="single"/>
        </w:rPr>
        <w:t xml:space="preserve"> w wersji papierowej</w:t>
      </w:r>
      <w:r w:rsidR="007733D7" w:rsidRPr="00A313BB">
        <w:rPr>
          <w:rFonts w:asciiTheme="minorHAnsi" w:hAnsiTheme="minorHAnsi" w:cstheme="minorHAnsi"/>
          <w:sz w:val="22"/>
          <w:u w:val="single"/>
        </w:rPr>
        <w:t xml:space="preserve">, </w:t>
      </w:r>
      <w:r w:rsidR="005F3F27" w:rsidRPr="00A313BB">
        <w:rPr>
          <w:rFonts w:asciiTheme="minorHAnsi" w:hAnsiTheme="minorHAnsi" w:cstheme="minorHAnsi"/>
          <w:sz w:val="22"/>
          <w:u w:val="single"/>
        </w:rPr>
        <w:t>podpisany przez Grantobiorcę,</w:t>
      </w:r>
      <w:r w:rsidRPr="00A313BB">
        <w:rPr>
          <w:rFonts w:asciiTheme="minorHAnsi" w:hAnsiTheme="minorHAnsi" w:cstheme="minorHAnsi"/>
          <w:sz w:val="22"/>
          <w:u w:val="single"/>
        </w:rPr>
        <w:t xml:space="preserve"> </w:t>
      </w:r>
      <w:r w:rsidR="00761731" w:rsidRPr="00A313BB">
        <w:rPr>
          <w:rFonts w:asciiTheme="minorHAnsi" w:hAnsiTheme="minorHAnsi" w:cstheme="minorHAnsi"/>
          <w:sz w:val="22"/>
          <w:u w:val="single"/>
        </w:rPr>
        <w:t>w</w:t>
      </w:r>
      <w:r w:rsidR="0051082A" w:rsidRPr="00A313BB">
        <w:rPr>
          <w:rFonts w:asciiTheme="minorHAnsi" w:hAnsiTheme="minorHAnsi" w:cstheme="minorHAnsi"/>
          <w:sz w:val="22"/>
          <w:u w:val="single"/>
        </w:rPr>
        <w:t>e właściwym</w:t>
      </w:r>
      <w:r w:rsidR="00761731" w:rsidRPr="00A313BB">
        <w:rPr>
          <w:rFonts w:asciiTheme="minorHAnsi" w:hAnsiTheme="minorHAnsi" w:cstheme="minorHAnsi"/>
          <w:sz w:val="22"/>
          <w:u w:val="single"/>
        </w:rPr>
        <w:t xml:space="preserve"> </w:t>
      </w:r>
      <w:r w:rsidR="00875451" w:rsidRPr="00A313BB">
        <w:rPr>
          <w:rFonts w:asciiTheme="minorHAnsi" w:hAnsiTheme="minorHAnsi" w:cstheme="minorHAnsi"/>
          <w:sz w:val="22"/>
          <w:u w:val="single"/>
        </w:rPr>
        <w:t>biurze projektu grantowego</w:t>
      </w:r>
      <w:r w:rsidR="00AE7204" w:rsidRPr="00A313BB">
        <w:rPr>
          <w:rFonts w:asciiTheme="minorHAnsi" w:hAnsiTheme="minorHAnsi" w:cstheme="minorHAnsi"/>
          <w:sz w:val="22"/>
          <w:u w:val="single"/>
        </w:rPr>
        <w:t>,</w:t>
      </w:r>
      <w:r w:rsidR="00875451" w:rsidRPr="00A313BB">
        <w:rPr>
          <w:rFonts w:asciiTheme="minorHAnsi" w:hAnsiTheme="minorHAnsi" w:cstheme="minorHAnsi"/>
          <w:sz w:val="22"/>
          <w:u w:val="single"/>
        </w:rPr>
        <w:t xml:space="preserve"> </w:t>
      </w:r>
      <w:r w:rsidR="00380F22" w:rsidRPr="00A313BB">
        <w:rPr>
          <w:rFonts w:asciiTheme="minorHAnsi" w:hAnsiTheme="minorHAnsi" w:cstheme="minorHAnsi"/>
          <w:sz w:val="22"/>
          <w:u w:val="single"/>
        </w:rPr>
        <w:t>nie później niż w dniu</w:t>
      </w:r>
      <w:r w:rsidRPr="00A313BB">
        <w:rPr>
          <w:rFonts w:asciiTheme="minorHAnsi" w:hAnsiTheme="minorHAnsi" w:cstheme="minorHAnsi"/>
          <w:sz w:val="22"/>
          <w:u w:val="single"/>
        </w:rPr>
        <w:t xml:space="preserve"> zakończenia </w:t>
      </w:r>
      <w:r w:rsidR="00464C55" w:rsidRPr="00A313BB">
        <w:rPr>
          <w:rFonts w:asciiTheme="minorHAnsi" w:hAnsiTheme="minorHAnsi" w:cstheme="minorHAnsi"/>
          <w:sz w:val="22"/>
          <w:u w:val="single"/>
        </w:rPr>
        <w:lastRenderedPageBreak/>
        <w:t xml:space="preserve">realizacji </w:t>
      </w:r>
      <w:r w:rsidR="00E7375A" w:rsidRPr="00A313BB">
        <w:rPr>
          <w:rFonts w:asciiTheme="minorHAnsi" w:hAnsiTheme="minorHAnsi" w:cstheme="minorHAnsi"/>
          <w:sz w:val="22"/>
          <w:u w:val="single"/>
        </w:rPr>
        <w:t>p</w:t>
      </w:r>
      <w:r w:rsidR="00464C55" w:rsidRPr="00A313BB">
        <w:rPr>
          <w:rFonts w:asciiTheme="minorHAnsi" w:hAnsiTheme="minorHAnsi" w:cstheme="minorHAnsi"/>
          <w:sz w:val="22"/>
          <w:u w:val="single"/>
        </w:rPr>
        <w:t>rojektu</w:t>
      </w:r>
      <w:r w:rsidR="005A269C" w:rsidRPr="00A313BB">
        <w:rPr>
          <w:rFonts w:asciiTheme="minorHAnsi" w:hAnsiTheme="minorHAnsi" w:cstheme="minorHAnsi"/>
          <w:sz w:val="22"/>
          <w:u w:val="single"/>
        </w:rPr>
        <w:t>, tj. w dniu,</w:t>
      </w:r>
      <w:r w:rsidRPr="00A313BB">
        <w:rPr>
          <w:rFonts w:asciiTheme="minorHAnsi" w:hAnsiTheme="minorHAnsi" w:cstheme="minorHAnsi"/>
          <w:sz w:val="22"/>
          <w:u w:val="single"/>
        </w:rPr>
        <w:t xml:space="preserve"> o którym mowa </w:t>
      </w:r>
      <w:r w:rsidRPr="00FE204D">
        <w:rPr>
          <w:rFonts w:asciiTheme="minorHAnsi" w:hAnsiTheme="minorHAnsi" w:cstheme="minorHAnsi"/>
          <w:sz w:val="22"/>
          <w:u w:val="single"/>
        </w:rPr>
        <w:t>w §3 ust.</w:t>
      </w:r>
      <w:r w:rsidR="00464C55" w:rsidRPr="00FE204D">
        <w:rPr>
          <w:rFonts w:asciiTheme="minorHAnsi" w:hAnsiTheme="minorHAnsi" w:cstheme="minorHAnsi"/>
          <w:sz w:val="22"/>
          <w:u w:val="single"/>
        </w:rPr>
        <w:t>1 pkt 2</w:t>
      </w:r>
      <w:r w:rsidR="005A269C" w:rsidRPr="00FE204D">
        <w:rPr>
          <w:rFonts w:asciiTheme="minorHAnsi" w:hAnsiTheme="minorHAnsi" w:cstheme="minorHAnsi"/>
          <w:sz w:val="22"/>
          <w:u w:val="single"/>
        </w:rPr>
        <w:t xml:space="preserve"> Umowy</w:t>
      </w:r>
      <w:r w:rsidRPr="00A313BB">
        <w:rPr>
          <w:rFonts w:asciiTheme="minorHAnsi" w:hAnsiTheme="minorHAnsi" w:cstheme="minorHAnsi"/>
          <w:sz w:val="22"/>
        </w:rPr>
        <w:t>.</w:t>
      </w:r>
      <w:r w:rsidR="00E90BE5" w:rsidRPr="00A313BB">
        <w:rPr>
          <w:rFonts w:asciiTheme="minorHAnsi" w:hAnsiTheme="minorHAnsi" w:cstheme="minorHAnsi"/>
          <w:sz w:val="22"/>
        </w:rPr>
        <w:t xml:space="preserve"> Wzór wniosku o płatność  stanowi Załącznik nr </w:t>
      </w:r>
      <w:r w:rsidR="001C028B" w:rsidRPr="00A313BB">
        <w:rPr>
          <w:rFonts w:asciiTheme="minorHAnsi" w:hAnsiTheme="minorHAnsi" w:cstheme="minorHAnsi"/>
          <w:sz w:val="22"/>
        </w:rPr>
        <w:t>6</w:t>
      </w:r>
      <w:r w:rsidR="00E90BE5" w:rsidRPr="00A313BB">
        <w:rPr>
          <w:rFonts w:asciiTheme="minorHAnsi" w:hAnsiTheme="minorHAnsi" w:cstheme="minorHAnsi"/>
          <w:sz w:val="22"/>
        </w:rPr>
        <w:t xml:space="preserve"> do Regulaminu i jest dostępny na stronach internetowych Grantodawcy.</w:t>
      </w:r>
    </w:p>
    <w:p w14:paraId="28E63C08" w14:textId="1EFE9F17" w:rsidR="00190EE1" w:rsidRPr="00A313BB" w:rsidRDefault="00190EE1" w:rsidP="00F63B08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Za dzień skutecznego doręczenia do biura projektu </w:t>
      </w:r>
      <w:r w:rsidR="00164623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grantowego 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>wniosku o płatność uznaje się:</w:t>
      </w:r>
    </w:p>
    <w:p w14:paraId="2399CEEF" w14:textId="73B65A30" w:rsidR="00190EE1" w:rsidRPr="00A313BB" w:rsidRDefault="00190EE1" w:rsidP="00F63B08">
      <w:pPr>
        <w:pStyle w:val="Standard"/>
        <w:numPr>
          <w:ilvl w:val="0"/>
          <w:numId w:val="18"/>
        </w:numPr>
        <w:tabs>
          <w:tab w:val="left" w:pos="851"/>
          <w:tab w:val="left" w:pos="1276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w przypadku doręczenia osobistego do biura projektu </w:t>
      </w:r>
      <w:r w:rsidR="00120434" w:rsidRPr="00A313BB">
        <w:rPr>
          <w:rFonts w:asciiTheme="minorHAnsi" w:hAnsiTheme="minorHAnsi" w:cstheme="minorHAnsi"/>
          <w:sz w:val="22"/>
          <w:shd w:val="clear" w:color="auto" w:fill="FFFFFF"/>
        </w:rPr>
        <w:t>grantowego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– datę </w:t>
      </w:r>
      <w:r w:rsidR="001934B1" w:rsidRPr="00A313BB">
        <w:rPr>
          <w:rFonts w:asciiTheme="minorHAnsi" w:hAnsiTheme="minorHAnsi" w:cstheme="minorHAnsi"/>
          <w:sz w:val="22"/>
          <w:shd w:val="clear" w:color="auto" w:fill="FFFFFF"/>
        </w:rPr>
        <w:t>doręczenia/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>przyjęcia dokumentów potwierdzoną przez pracownika Grantodawcy,</w:t>
      </w:r>
    </w:p>
    <w:p w14:paraId="5EA45A00" w14:textId="687B42B6" w:rsidR="00190EE1" w:rsidRPr="00A313BB" w:rsidRDefault="00190EE1" w:rsidP="00F63B08">
      <w:pPr>
        <w:pStyle w:val="Standard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A313BB">
        <w:rPr>
          <w:rFonts w:asciiTheme="minorHAnsi" w:hAnsiTheme="minorHAnsi" w:cstheme="minorHAnsi"/>
          <w:sz w:val="22"/>
          <w:shd w:val="clear" w:color="auto" w:fill="FFFFFF"/>
        </w:rPr>
        <w:t>w przypadku doręczenia za pośrednictwem operatora pocztowego lub firmy kurierskiej – datę doręczenia dokumentów do biura projektu</w:t>
      </w:r>
      <w:r w:rsidR="006A32A9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grantowego</w:t>
      </w:r>
      <w:r w:rsidRPr="00A313BB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621D8E29" w14:textId="072C1ED6" w:rsidR="00190EE1" w:rsidRPr="00A313BB" w:rsidRDefault="00190EE1" w:rsidP="003D166B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A313BB">
        <w:rPr>
          <w:rFonts w:asciiTheme="minorHAnsi" w:hAnsiTheme="minorHAnsi" w:cstheme="minorHAnsi"/>
          <w:sz w:val="22"/>
        </w:rPr>
        <w:t xml:space="preserve">Wniosek o płatność należy złożyć wraz z </w:t>
      </w:r>
      <w:r w:rsidR="00080B74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następujący</w:t>
      </w:r>
      <w:r w:rsidR="002E6004" w:rsidRPr="00A313BB">
        <w:rPr>
          <w:rFonts w:asciiTheme="minorHAnsi" w:hAnsiTheme="minorHAnsi" w:cstheme="minorHAnsi"/>
          <w:sz w:val="22"/>
        </w:rPr>
        <w:t>mi</w:t>
      </w:r>
      <w:r w:rsidRPr="00A313BB">
        <w:rPr>
          <w:rFonts w:asciiTheme="minorHAnsi" w:hAnsiTheme="minorHAnsi" w:cstheme="minorHAnsi"/>
          <w:sz w:val="22"/>
        </w:rPr>
        <w:t xml:space="preserve"> dokument</w:t>
      </w:r>
      <w:r w:rsidR="002E6004" w:rsidRPr="00A313BB">
        <w:rPr>
          <w:rFonts w:asciiTheme="minorHAnsi" w:hAnsiTheme="minorHAnsi" w:cstheme="minorHAnsi"/>
          <w:sz w:val="22"/>
        </w:rPr>
        <w:t>ami</w:t>
      </w:r>
      <w:r w:rsidR="00E36914" w:rsidRPr="00A313BB">
        <w:rPr>
          <w:rFonts w:asciiTheme="minorHAnsi" w:hAnsiTheme="minorHAnsi" w:cstheme="minorHAnsi"/>
          <w:sz w:val="22"/>
        </w:rPr>
        <w:t xml:space="preserve"> w formie za</w:t>
      </w:r>
      <w:r w:rsidR="00E953D0" w:rsidRPr="00A313BB">
        <w:rPr>
          <w:rFonts w:asciiTheme="minorHAnsi" w:hAnsiTheme="minorHAnsi" w:cstheme="minorHAnsi"/>
          <w:sz w:val="22"/>
        </w:rPr>
        <w:t>łączników</w:t>
      </w:r>
      <w:r w:rsidRPr="00A313BB">
        <w:rPr>
          <w:rFonts w:asciiTheme="minorHAnsi" w:hAnsiTheme="minorHAnsi" w:cstheme="minorHAnsi"/>
          <w:sz w:val="22"/>
        </w:rPr>
        <w:t>:</w:t>
      </w:r>
    </w:p>
    <w:p w14:paraId="22E3A4C5" w14:textId="3E7020E9" w:rsidR="00190EE1" w:rsidRPr="00A313BB" w:rsidRDefault="00782C51" w:rsidP="00F63B08">
      <w:pPr>
        <w:pStyle w:val="Standard"/>
        <w:numPr>
          <w:ilvl w:val="0"/>
          <w:numId w:val="17"/>
        </w:numPr>
        <w:spacing w:after="0" w:line="360" w:lineRule="auto"/>
        <w:ind w:left="851" w:right="57" w:hanging="425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o</w:t>
      </w:r>
      <w:r w:rsidR="00F22B97" w:rsidRPr="00A313BB">
        <w:rPr>
          <w:rFonts w:asciiTheme="minorHAnsi" w:hAnsiTheme="minorHAnsi" w:cstheme="minorHAnsi"/>
          <w:sz w:val="22"/>
        </w:rPr>
        <w:t>ryginałem</w:t>
      </w:r>
      <w:r w:rsidRPr="00A313BB">
        <w:rPr>
          <w:rFonts w:asciiTheme="minorHAnsi" w:hAnsiTheme="minorHAnsi" w:cstheme="minorHAnsi"/>
          <w:sz w:val="22"/>
        </w:rPr>
        <w:t>/oryginałami do</w:t>
      </w:r>
      <w:r w:rsidR="00116214" w:rsidRPr="00A313BB">
        <w:rPr>
          <w:rFonts w:asciiTheme="minorHAnsi" w:hAnsiTheme="minorHAnsi" w:cstheme="minorHAnsi"/>
          <w:sz w:val="22"/>
        </w:rPr>
        <w:t>wod</w:t>
      </w:r>
      <w:r w:rsidRPr="00A313BB">
        <w:rPr>
          <w:rFonts w:asciiTheme="minorHAnsi" w:hAnsiTheme="minorHAnsi" w:cstheme="minorHAnsi"/>
          <w:sz w:val="22"/>
        </w:rPr>
        <w:t>u/ów księgowego/ych</w:t>
      </w:r>
      <w:r w:rsidR="00524B61" w:rsidRPr="00A313BB">
        <w:rPr>
          <w:rFonts w:asciiTheme="minorHAnsi" w:hAnsiTheme="minorHAnsi" w:cstheme="minorHAnsi"/>
          <w:sz w:val="22"/>
        </w:rPr>
        <w:t xml:space="preserve"> za wykonane usługi</w:t>
      </w:r>
      <w:r w:rsidR="00E37540" w:rsidRPr="00A313BB">
        <w:rPr>
          <w:rFonts w:asciiTheme="minorHAnsi" w:hAnsiTheme="minorHAnsi" w:cstheme="minorHAnsi"/>
          <w:sz w:val="22"/>
        </w:rPr>
        <w:t>/usług</w:t>
      </w:r>
      <w:r w:rsidR="00524B61" w:rsidRPr="00A313BB">
        <w:rPr>
          <w:rFonts w:asciiTheme="minorHAnsi" w:hAnsiTheme="minorHAnsi" w:cstheme="minorHAnsi"/>
          <w:sz w:val="22"/>
        </w:rPr>
        <w:t xml:space="preserve"> będąc</w:t>
      </w:r>
      <w:r w:rsidR="00DD1988" w:rsidRPr="00A313BB">
        <w:rPr>
          <w:rFonts w:asciiTheme="minorHAnsi" w:hAnsiTheme="minorHAnsi" w:cstheme="minorHAnsi"/>
          <w:sz w:val="22"/>
        </w:rPr>
        <w:t>ej/</w:t>
      </w:r>
      <w:r w:rsidR="00E37540" w:rsidRPr="00A313BB">
        <w:rPr>
          <w:rFonts w:asciiTheme="minorHAnsi" w:hAnsiTheme="minorHAnsi" w:cstheme="minorHAnsi"/>
          <w:sz w:val="22"/>
        </w:rPr>
        <w:t>ych</w:t>
      </w:r>
      <w:r w:rsidR="00524B61" w:rsidRPr="00A313BB">
        <w:rPr>
          <w:rFonts w:asciiTheme="minorHAnsi" w:hAnsiTheme="minorHAnsi" w:cstheme="minorHAnsi"/>
          <w:sz w:val="22"/>
        </w:rPr>
        <w:t xml:space="preserve"> przedmiotem Umowy</w:t>
      </w:r>
      <w:r w:rsidR="002A64E6" w:rsidRPr="00A313BB">
        <w:rPr>
          <w:rFonts w:asciiTheme="minorHAnsi" w:hAnsiTheme="minorHAnsi" w:cstheme="minorHAnsi"/>
          <w:sz w:val="22"/>
        </w:rPr>
        <w:t xml:space="preserve"> </w:t>
      </w:r>
      <w:r w:rsidR="004F0232" w:rsidRPr="00A313BB">
        <w:rPr>
          <w:rFonts w:asciiTheme="minorHAnsi" w:hAnsiTheme="minorHAnsi" w:cstheme="minorHAnsi"/>
          <w:sz w:val="22"/>
        </w:rPr>
        <w:t>(</w:t>
      </w:r>
      <w:r w:rsidR="00190EE1" w:rsidRPr="00A313BB">
        <w:rPr>
          <w:rFonts w:asciiTheme="minorHAnsi" w:hAnsiTheme="minorHAnsi" w:cstheme="minorHAnsi"/>
          <w:sz w:val="22"/>
        </w:rPr>
        <w:t>fakturą</w:t>
      </w:r>
      <w:r w:rsidR="004F0232" w:rsidRPr="00A313BB">
        <w:rPr>
          <w:rFonts w:asciiTheme="minorHAnsi" w:hAnsiTheme="minorHAnsi" w:cstheme="minorHAnsi"/>
          <w:sz w:val="22"/>
        </w:rPr>
        <w:t>/</w:t>
      </w:r>
      <w:r w:rsidR="00190EE1" w:rsidRPr="00A313BB">
        <w:rPr>
          <w:rFonts w:asciiTheme="minorHAnsi" w:hAnsiTheme="minorHAnsi" w:cstheme="minorHAnsi"/>
          <w:sz w:val="22"/>
        </w:rPr>
        <w:t>fakturami lub równorzędnymi dokumentami księgowymi</w:t>
      </w:r>
      <w:r w:rsidR="002928F8" w:rsidRPr="00A313BB">
        <w:rPr>
          <w:rFonts w:asciiTheme="minorHAnsi" w:hAnsiTheme="minorHAnsi" w:cstheme="minorHAnsi"/>
          <w:sz w:val="22"/>
        </w:rPr>
        <w:t>)</w:t>
      </w:r>
      <w:r w:rsidR="00190EE1" w:rsidRPr="00A313BB">
        <w:rPr>
          <w:rFonts w:asciiTheme="minorHAnsi" w:hAnsiTheme="minorHAnsi" w:cstheme="minorHAnsi"/>
          <w:sz w:val="22"/>
        </w:rPr>
        <w:t>,</w:t>
      </w:r>
    </w:p>
    <w:p w14:paraId="1234E64C" w14:textId="1424E42D" w:rsidR="00190EE1" w:rsidRPr="00A313BB" w:rsidRDefault="00190EE1" w:rsidP="00F63B08">
      <w:pPr>
        <w:pStyle w:val="Standard"/>
        <w:numPr>
          <w:ilvl w:val="0"/>
          <w:numId w:val="17"/>
        </w:numPr>
        <w:spacing w:after="0" w:line="360" w:lineRule="auto"/>
        <w:ind w:right="57" w:hanging="419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potwierdzeniem dokonania płatności pełnej kwoty</w:t>
      </w:r>
      <w:r w:rsidR="007B3284" w:rsidRPr="00A313BB">
        <w:rPr>
          <w:rFonts w:asciiTheme="minorHAnsi" w:hAnsiTheme="minorHAnsi" w:cstheme="minorHAnsi"/>
          <w:sz w:val="22"/>
        </w:rPr>
        <w:t>/pełnych kwot wynikając</w:t>
      </w:r>
      <w:r w:rsidR="009231D0" w:rsidRPr="00A313BB">
        <w:rPr>
          <w:rFonts w:asciiTheme="minorHAnsi" w:hAnsiTheme="minorHAnsi" w:cstheme="minorHAnsi"/>
          <w:sz w:val="22"/>
        </w:rPr>
        <w:t>ej/</w:t>
      </w:r>
      <w:r w:rsidR="007B3284" w:rsidRPr="00A313BB">
        <w:rPr>
          <w:rFonts w:asciiTheme="minorHAnsi" w:hAnsiTheme="minorHAnsi" w:cstheme="minorHAnsi"/>
          <w:sz w:val="22"/>
        </w:rPr>
        <w:t xml:space="preserve">ych </w:t>
      </w:r>
      <w:r w:rsidR="00364016" w:rsidRPr="00A313BB">
        <w:rPr>
          <w:rFonts w:asciiTheme="minorHAnsi" w:hAnsiTheme="minorHAnsi" w:cstheme="minorHAnsi"/>
          <w:sz w:val="22"/>
        </w:rPr>
        <w:t>z przedstawionego/ych dowodu</w:t>
      </w:r>
      <w:r w:rsidR="00A15E30" w:rsidRPr="00A313BB">
        <w:rPr>
          <w:rFonts w:asciiTheme="minorHAnsi" w:hAnsiTheme="minorHAnsi" w:cstheme="minorHAnsi"/>
          <w:sz w:val="22"/>
        </w:rPr>
        <w:t>/ów księgowego/ych,</w:t>
      </w:r>
    </w:p>
    <w:p w14:paraId="55472EE8" w14:textId="669C3570" w:rsidR="00FF18CE" w:rsidRPr="00A313BB" w:rsidRDefault="000E0754" w:rsidP="00F63B08">
      <w:pPr>
        <w:pStyle w:val="Standard"/>
        <w:numPr>
          <w:ilvl w:val="0"/>
          <w:numId w:val="17"/>
        </w:numPr>
        <w:spacing w:after="0" w:line="360" w:lineRule="auto"/>
        <w:ind w:right="57" w:hanging="419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kopią/kopiami protokołu</w:t>
      </w:r>
      <w:r w:rsidR="00114F62" w:rsidRPr="00A313BB">
        <w:rPr>
          <w:rFonts w:asciiTheme="minorHAnsi" w:hAnsiTheme="minorHAnsi" w:cstheme="minorHAnsi"/>
          <w:sz w:val="22"/>
        </w:rPr>
        <w:t>/ów odbioru usługi/usług będących przedmiotem Umowy</w:t>
      </w:r>
      <w:r w:rsidR="00E57ED8" w:rsidRPr="00A313BB">
        <w:rPr>
          <w:rFonts w:asciiTheme="minorHAnsi" w:hAnsiTheme="minorHAnsi" w:cstheme="minorHAnsi"/>
          <w:sz w:val="22"/>
        </w:rPr>
        <w:t>, zaakceptowanych przez Grantobiorcę bez zastrzeżeń</w:t>
      </w:r>
      <w:r w:rsidR="00E66C52" w:rsidRPr="00A313BB">
        <w:rPr>
          <w:rFonts w:asciiTheme="minorHAnsi" w:hAnsiTheme="minorHAnsi" w:cstheme="minorHAnsi"/>
          <w:sz w:val="22"/>
        </w:rPr>
        <w:t xml:space="preserve"> (wg wzoru </w:t>
      </w:r>
      <w:r w:rsidR="005701C4" w:rsidRPr="00A313BB">
        <w:rPr>
          <w:rFonts w:asciiTheme="minorHAnsi" w:hAnsiTheme="minorHAnsi" w:cstheme="minorHAnsi"/>
          <w:sz w:val="22"/>
        </w:rPr>
        <w:t xml:space="preserve">– Załącznik nr </w:t>
      </w:r>
      <w:r w:rsidR="0073493F" w:rsidRPr="00A313BB">
        <w:rPr>
          <w:rFonts w:asciiTheme="minorHAnsi" w:hAnsiTheme="minorHAnsi" w:cstheme="minorHAnsi"/>
          <w:sz w:val="22"/>
        </w:rPr>
        <w:t>9 do Regulaminu)</w:t>
      </w:r>
      <w:r w:rsidR="00E57ED8" w:rsidRPr="00A313BB">
        <w:rPr>
          <w:rFonts w:asciiTheme="minorHAnsi" w:hAnsiTheme="minorHAnsi" w:cstheme="minorHAnsi"/>
          <w:sz w:val="22"/>
        </w:rPr>
        <w:t>,</w:t>
      </w:r>
    </w:p>
    <w:p w14:paraId="79910EA9" w14:textId="38A15B2B" w:rsidR="00190EE1" w:rsidRPr="00A313BB" w:rsidRDefault="009C6851" w:rsidP="00F63B08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kopią/kopiami </w:t>
      </w:r>
      <w:r w:rsidR="00190EE1" w:rsidRPr="00A313BB">
        <w:rPr>
          <w:rFonts w:asciiTheme="minorHAnsi" w:hAnsiTheme="minorHAnsi" w:cstheme="minorHAnsi"/>
          <w:sz w:val="22"/>
        </w:rPr>
        <w:t>raport</w:t>
      </w:r>
      <w:r w:rsidRPr="00A313BB">
        <w:rPr>
          <w:rFonts w:asciiTheme="minorHAnsi" w:hAnsiTheme="minorHAnsi" w:cstheme="minorHAnsi"/>
          <w:sz w:val="22"/>
        </w:rPr>
        <w:t>u/ów</w:t>
      </w:r>
      <w:r w:rsidR="00190EE1" w:rsidRPr="00A313BB">
        <w:rPr>
          <w:rFonts w:asciiTheme="minorHAnsi" w:hAnsiTheme="minorHAnsi" w:cstheme="minorHAnsi"/>
          <w:sz w:val="22"/>
        </w:rPr>
        <w:t xml:space="preserve"> Wykonawcy</w:t>
      </w:r>
      <w:r w:rsidR="0045566E" w:rsidRPr="00A313BB">
        <w:rPr>
          <w:rFonts w:asciiTheme="minorHAnsi" w:hAnsiTheme="minorHAnsi" w:cstheme="minorHAnsi"/>
          <w:sz w:val="22"/>
        </w:rPr>
        <w:t>/ów</w:t>
      </w:r>
      <w:r w:rsidR="00190EE1" w:rsidRPr="00A313BB">
        <w:rPr>
          <w:rFonts w:asciiTheme="minorHAnsi" w:hAnsiTheme="minorHAnsi" w:cstheme="minorHAnsi"/>
          <w:sz w:val="22"/>
        </w:rPr>
        <w:t xml:space="preserve"> z wykonanej</w:t>
      </w:r>
      <w:r w:rsidR="00692C69" w:rsidRPr="00A313BB">
        <w:rPr>
          <w:rFonts w:asciiTheme="minorHAnsi" w:hAnsiTheme="minorHAnsi" w:cstheme="minorHAnsi"/>
          <w:sz w:val="22"/>
        </w:rPr>
        <w:t>/ych</w:t>
      </w:r>
      <w:r w:rsidR="00190EE1" w:rsidRPr="00A313BB">
        <w:rPr>
          <w:rFonts w:asciiTheme="minorHAnsi" w:hAnsiTheme="minorHAnsi" w:cstheme="minorHAnsi"/>
          <w:sz w:val="22"/>
        </w:rPr>
        <w:t xml:space="preserve"> usługi</w:t>
      </w:r>
      <w:r w:rsidR="00AF413C" w:rsidRPr="00A313BB">
        <w:rPr>
          <w:rFonts w:asciiTheme="minorHAnsi" w:hAnsiTheme="minorHAnsi" w:cstheme="minorHAnsi"/>
          <w:sz w:val="22"/>
        </w:rPr>
        <w:t>/usług</w:t>
      </w:r>
      <w:r w:rsidR="00436539" w:rsidRPr="00A313BB">
        <w:rPr>
          <w:rFonts w:asciiTheme="minorHAnsi" w:hAnsiTheme="minorHAnsi" w:cstheme="minorHAnsi"/>
          <w:sz w:val="22"/>
        </w:rPr>
        <w:t xml:space="preserve"> będącej/ych przedmiotem Umowy</w:t>
      </w:r>
      <w:r w:rsidR="00190EE1" w:rsidRPr="00A313BB">
        <w:rPr>
          <w:rFonts w:asciiTheme="minorHAnsi" w:hAnsiTheme="minorHAnsi" w:cstheme="minorHAnsi"/>
          <w:sz w:val="22"/>
        </w:rPr>
        <w:t>, zaakceptowanym</w:t>
      </w:r>
      <w:r w:rsidR="00AF413C" w:rsidRPr="00A313BB">
        <w:rPr>
          <w:rFonts w:asciiTheme="minorHAnsi" w:hAnsiTheme="minorHAnsi" w:cstheme="minorHAnsi"/>
          <w:sz w:val="22"/>
        </w:rPr>
        <w:t>/i</w:t>
      </w:r>
      <w:r w:rsidR="00190EE1" w:rsidRPr="00A313BB">
        <w:rPr>
          <w:rFonts w:asciiTheme="minorHAnsi" w:hAnsiTheme="minorHAnsi" w:cstheme="minorHAnsi"/>
          <w:sz w:val="22"/>
        </w:rPr>
        <w:t xml:space="preserve"> przez Grantobiorcę, zawierający</w:t>
      </w:r>
      <w:r w:rsidR="005A712E" w:rsidRPr="00A313BB">
        <w:rPr>
          <w:rFonts w:asciiTheme="minorHAnsi" w:hAnsiTheme="minorHAnsi" w:cstheme="minorHAnsi"/>
          <w:sz w:val="22"/>
        </w:rPr>
        <w:t>m</w:t>
      </w:r>
      <w:r w:rsidR="00ED5B61" w:rsidRPr="00A313BB">
        <w:rPr>
          <w:rFonts w:asciiTheme="minorHAnsi" w:hAnsiTheme="minorHAnsi" w:cstheme="minorHAnsi"/>
          <w:sz w:val="22"/>
        </w:rPr>
        <w:t>/i</w:t>
      </w:r>
      <w:r w:rsidR="00153C3F" w:rsidRPr="00A313BB">
        <w:rPr>
          <w:rFonts w:asciiTheme="minorHAnsi" w:hAnsiTheme="minorHAnsi" w:cstheme="minorHAnsi"/>
          <w:sz w:val="22"/>
        </w:rPr>
        <w:t xml:space="preserve"> </w:t>
      </w:r>
      <w:r w:rsidR="00710B44" w:rsidRPr="00A313BB">
        <w:rPr>
          <w:rFonts w:asciiTheme="minorHAnsi" w:hAnsiTheme="minorHAnsi" w:cstheme="minorHAnsi"/>
          <w:sz w:val="22"/>
        </w:rPr>
        <w:t xml:space="preserve">wymagane </w:t>
      </w:r>
      <w:r w:rsidR="00153C3F" w:rsidRPr="00A313BB">
        <w:rPr>
          <w:rFonts w:asciiTheme="minorHAnsi" w:hAnsiTheme="minorHAnsi" w:cstheme="minorHAnsi"/>
          <w:sz w:val="22"/>
        </w:rPr>
        <w:t xml:space="preserve">informacje, potwierdzenia i oświadczenia </w:t>
      </w:r>
      <w:r w:rsidR="00692C69" w:rsidRPr="00A313BB">
        <w:rPr>
          <w:rFonts w:asciiTheme="minorHAnsi" w:hAnsiTheme="minorHAnsi" w:cstheme="minorHAnsi"/>
          <w:sz w:val="22"/>
        </w:rPr>
        <w:t xml:space="preserve">Wykonawcy/ów </w:t>
      </w:r>
      <w:r w:rsidR="00B94E58" w:rsidRPr="00A313BB">
        <w:rPr>
          <w:rFonts w:asciiTheme="minorHAnsi" w:hAnsiTheme="minorHAnsi" w:cstheme="minorHAnsi"/>
          <w:sz w:val="22"/>
        </w:rPr>
        <w:t xml:space="preserve">zgodnie z </w:t>
      </w:r>
      <w:r w:rsidR="00AD1D3C" w:rsidRPr="00A313BB">
        <w:rPr>
          <w:rFonts w:asciiTheme="minorHAnsi" w:hAnsiTheme="minorHAnsi" w:cstheme="minorHAnsi"/>
          <w:sz w:val="22"/>
        </w:rPr>
        <w:t>postanowieniam</w:t>
      </w:r>
      <w:r w:rsidR="00396F33" w:rsidRPr="00A313BB">
        <w:rPr>
          <w:rFonts w:asciiTheme="minorHAnsi" w:hAnsiTheme="minorHAnsi" w:cstheme="minorHAnsi"/>
          <w:sz w:val="22"/>
        </w:rPr>
        <w:t xml:space="preserve">i </w:t>
      </w:r>
      <w:r w:rsidR="00B94E58" w:rsidRPr="00A313BB">
        <w:rPr>
          <w:rFonts w:asciiTheme="minorHAnsi" w:hAnsiTheme="minorHAnsi" w:cstheme="minorHAnsi"/>
          <w:sz w:val="22"/>
        </w:rPr>
        <w:t>Regulamin</w:t>
      </w:r>
      <w:r w:rsidR="00396F33" w:rsidRPr="00A313BB">
        <w:rPr>
          <w:rFonts w:asciiTheme="minorHAnsi" w:hAnsiTheme="minorHAnsi" w:cstheme="minorHAnsi"/>
          <w:sz w:val="22"/>
        </w:rPr>
        <w:t>u</w:t>
      </w:r>
      <w:r w:rsidR="0073493F" w:rsidRPr="00A313BB">
        <w:rPr>
          <w:rFonts w:asciiTheme="minorHAnsi" w:hAnsiTheme="minorHAnsi" w:cstheme="minorHAnsi"/>
          <w:sz w:val="22"/>
        </w:rPr>
        <w:t xml:space="preserve"> (wg wzoru – Załącznik nr </w:t>
      </w:r>
      <w:r w:rsidR="00FA1330" w:rsidRPr="00A313BB">
        <w:rPr>
          <w:rFonts w:asciiTheme="minorHAnsi" w:hAnsiTheme="minorHAnsi" w:cstheme="minorHAnsi"/>
          <w:sz w:val="22"/>
        </w:rPr>
        <w:t>8</w:t>
      </w:r>
      <w:r w:rsidR="0073493F" w:rsidRPr="00A313BB">
        <w:rPr>
          <w:rFonts w:asciiTheme="minorHAnsi" w:hAnsiTheme="minorHAnsi" w:cstheme="minorHAnsi"/>
          <w:sz w:val="22"/>
        </w:rPr>
        <w:t xml:space="preserve"> do Regulaminu</w:t>
      </w:r>
      <w:r w:rsidR="00FA1330" w:rsidRPr="00A313BB">
        <w:rPr>
          <w:rFonts w:asciiTheme="minorHAnsi" w:hAnsiTheme="minorHAnsi" w:cstheme="minorHAnsi"/>
          <w:sz w:val="22"/>
        </w:rPr>
        <w:t>)</w:t>
      </w:r>
      <w:r w:rsidR="00830479" w:rsidRPr="00A313BB">
        <w:rPr>
          <w:rFonts w:asciiTheme="minorHAnsi" w:hAnsiTheme="minorHAnsi" w:cstheme="minorHAnsi"/>
          <w:sz w:val="22"/>
        </w:rPr>
        <w:t>,</w:t>
      </w:r>
    </w:p>
    <w:p w14:paraId="4161452B" w14:textId="2B455C6B" w:rsidR="005540F0" w:rsidRPr="00A313BB" w:rsidRDefault="00234C19" w:rsidP="00F63B08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kopią </w:t>
      </w:r>
      <w:r w:rsidR="00B275DC" w:rsidRPr="00A313BB">
        <w:rPr>
          <w:rFonts w:asciiTheme="minorHAnsi" w:hAnsiTheme="minorHAnsi" w:cstheme="minorHAnsi"/>
          <w:sz w:val="22"/>
        </w:rPr>
        <w:t>pełnej</w:t>
      </w:r>
      <w:r w:rsidR="005540F0" w:rsidRPr="00A313BB">
        <w:rPr>
          <w:rFonts w:asciiTheme="minorHAnsi" w:hAnsiTheme="minorHAnsi" w:cstheme="minorHAnsi"/>
          <w:sz w:val="22"/>
        </w:rPr>
        <w:t xml:space="preserve"> dokumentacj</w:t>
      </w:r>
      <w:r w:rsidRPr="00A313BB">
        <w:rPr>
          <w:rFonts w:asciiTheme="minorHAnsi" w:hAnsiTheme="minorHAnsi" w:cstheme="minorHAnsi"/>
          <w:sz w:val="22"/>
        </w:rPr>
        <w:t>i</w:t>
      </w:r>
      <w:r w:rsidR="005540F0" w:rsidRPr="00A313BB">
        <w:rPr>
          <w:rFonts w:asciiTheme="minorHAnsi" w:hAnsiTheme="minorHAnsi" w:cstheme="minorHAnsi"/>
          <w:sz w:val="22"/>
        </w:rPr>
        <w:t xml:space="preserve"> </w:t>
      </w:r>
      <w:r w:rsidR="00B275DC" w:rsidRPr="00A313BB">
        <w:rPr>
          <w:rFonts w:asciiTheme="minorHAnsi" w:hAnsiTheme="minorHAnsi" w:cstheme="minorHAnsi"/>
          <w:sz w:val="22"/>
        </w:rPr>
        <w:t>w zakresie</w:t>
      </w:r>
      <w:r w:rsidR="005540F0" w:rsidRPr="00A313BB">
        <w:rPr>
          <w:rFonts w:asciiTheme="minorHAnsi" w:hAnsiTheme="minorHAnsi" w:cstheme="minorHAnsi"/>
          <w:sz w:val="22"/>
        </w:rPr>
        <w:t xml:space="preserve"> wybor</w:t>
      </w:r>
      <w:r w:rsidR="00B275DC" w:rsidRPr="00A313BB">
        <w:rPr>
          <w:rFonts w:asciiTheme="minorHAnsi" w:hAnsiTheme="minorHAnsi" w:cstheme="minorHAnsi"/>
          <w:sz w:val="22"/>
        </w:rPr>
        <w:t>u</w:t>
      </w:r>
      <w:r w:rsidR="005540F0" w:rsidRPr="00A313BB">
        <w:rPr>
          <w:rFonts w:asciiTheme="minorHAnsi" w:hAnsiTheme="minorHAnsi" w:cstheme="minorHAnsi"/>
          <w:sz w:val="22"/>
        </w:rPr>
        <w:t xml:space="preserve"> Wykonawcy</w:t>
      </w:r>
      <w:r w:rsidR="00D65A89" w:rsidRPr="00A313BB">
        <w:rPr>
          <w:rFonts w:asciiTheme="minorHAnsi" w:hAnsiTheme="minorHAnsi" w:cstheme="minorHAnsi"/>
          <w:sz w:val="22"/>
        </w:rPr>
        <w:t>/ów</w:t>
      </w:r>
      <w:r w:rsidR="005540F0" w:rsidRPr="00A313BB">
        <w:rPr>
          <w:rFonts w:asciiTheme="minorHAnsi" w:hAnsiTheme="minorHAnsi" w:cstheme="minorHAnsi"/>
          <w:sz w:val="22"/>
        </w:rPr>
        <w:t xml:space="preserve"> usługi</w:t>
      </w:r>
      <w:r w:rsidR="00D65A89" w:rsidRPr="00A313BB">
        <w:rPr>
          <w:rFonts w:asciiTheme="minorHAnsi" w:hAnsiTheme="minorHAnsi" w:cstheme="minorHAnsi"/>
          <w:sz w:val="22"/>
        </w:rPr>
        <w:t>/usług</w:t>
      </w:r>
      <w:r w:rsidR="006B0C9E" w:rsidRPr="00A313BB">
        <w:rPr>
          <w:rFonts w:asciiTheme="minorHAnsi" w:hAnsiTheme="minorHAnsi" w:cstheme="minorHAnsi"/>
          <w:sz w:val="22"/>
        </w:rPr>
        <w:t xml:space="preserve"> </w:t>
      </w:r>
      <w:r w:rsidR="00436539" w:rsidRPr="00A313BB">
        <w:rPr>
          <w:rFonts w:asciiTheme="minorHAnsi" w:hAnsiTheme="minorHAnsi" w:cstheme="minorHAnsi"/>
          <w:sz w:val="22"/>
        </w:rPr>
        <w:t xml:space="preserve">będącej/ych przedmiotem Umowy, zgodnie </w:t>
      </w:r>
      <w:r w:rsidR="00396F33" w:rsidRPr="00A313BB">
        <w:rPr>
          <w:rFonts w:asciiTheme="minorHAnsi" w:hAnsiTheme="minorHAnsi" w:cstheme="minorHAnsi"/>
          <w:sz w:val="22"/>
        </w:rPr>
        <w:t>postanowienia</w:t>
      </w:r>
      <w:r w:rsidR="00876B40" w:rsidRPr="00A313BB">
        <w:rPr>
          <w:rFonts w:asciiTheme="minorHAnsi" w:hAnsiTheme="minorHAnsi" w:cstheme="minorHAnsi"/>
          <w:sz w:val="22"/>
        </w:rPr>
        <w:t>mi</w:t>
      </w:r>
      <w:r w:rsidR="009E454C" w:rsidRPr="00A313BB">
        <w:rPr>
          <w:rFonts w:asciiTheme="minorHAnsi" w:hAnsiTheme="minorHAnsi" w:cstheme="minorHAnsi"/>
          <w:sz w:val="22"/>
        </w:rPr>
        <w:t xml:space="preserve"> §6 Umowy</w:t>
      </w:r>
      <w:r w:rsidR="00497A81">
        <w:rPr>
          <w:rFonts w:asciiTheme="minorHAnsi" w:hAnsiTheme="minorHAnsi" w:cstheme="minorHAnsi"/>
          <w:sz w:val="22"/>
        </w:rPr>
        <w:t xml:space="preserve"> i</w:t>
      </w:r>
      <w:r w:rsidR="00436539" w:rsidRPr="00A313BB">
        <w:rPr>
          <w:rFonts w:asciiTheme="minorHAnsi" w:hAnsiTheme="minorHAnsi" w:cstheme="minorHAnsi"/>
          <w:sz w:val="22"/>
        </w:rPr>
        <w:t xml:space="preserve"> </w:t>
      </w:r>
      <w:r w:rsidR="00D6233C" w:rsidRPr="002B23A4">
        <w:rPr>
          <w:rFonts w:asciiTheme="minorHAnsi" w:hAnsiTheme="minorHAnsi" w:cstheme="minorHAnsi"/>
          <w:sz w:val="22"/>
        </w:rPr>
        <w:t>§</w:t>
      </w:r>
      <w:r w:rsidR="004E4262" w:rsidRPr="002B23A4">
        <w:rPr>
          <w:rFonts w:asciiTheme="minorHAnsi" w:hAnsiTheme="minorHAnsi" w:cstheme="minorHAnsi"/>
          <w:sz w:val="22"/>
        </w:rPr>
        <w:t>14</w:t>
      </w:r>
      <w:r w:rsidR="00D6233C" w:rsidRPr="00165C7D">
        <w:rPr>
          <w:rFonts w:asciiTheme="minorHAnsi" w:hAnsiTheme="minorHAnsi" w:cstheme="minorHAnsi"/>
          <w:sz w:val="22"/>
        </w:rPr>
        <w:t xml:space="preserve"> </w:t>
      </w:r>
      <w:r w:rsidR="00436539" w:rsidRPr="00A313BB">
        <w:rPr>
          <w:rFonts w:asciiTheme="minorHAnsi" w:hAnsiTheme="minorHAnsi" w:cstheme="minorHAnsi"/>
          <w:sz w:val="22"/>
        </w:rPr>
        <w:t>Regulaminu</w:t>
      </w:r>
      <w:r w:rsidR="00794883">
        <w:rPr>
          <w:rFonts w:asciiTheme="minorHAnsi" w:hAnsiTheme="minorHAnsi" w:cstheme="minorHAnsi"/>
          <w:sz w:val="22"/>
        </w:rPr>
        <w:t xml:space="preserve">, tj. kopią </w:t>
      </w:r>
      <w:r w:rsidR="000F7DC6">
        <w:rPr>
          <w:rFonts w:asciiTheme="minorHAnsi" w:hAnsiTheme="minorHAnsi" w:cstheme="minorHAnsi"/>
          <w:sz w:val="22"/>
        </w:rPr>
        <w:t xml:space="preserve">Protokołu wyboru Wykonawcy, którego wzór </w:t>
      </w:r>
      <w:r w:rsidR="00ED4D3F">
        <w:rPr>
          <w:rFonts w:asciiTheme="minorHAnsi" w:hAnsiTheme="minorHAnsi" w:cstheme="minorHAnsi"/>
          <w:sz w:val="22"/>
        </w:rPr>
        <w:t>stanowi Załącznik nr 10 do Regulaminu</w:t>
      </w:r>
      <w:r w:rsidR="00481F92">
        <w:rPr>
          <w:rFonts w:asciiTheme="minorHAnsi" w:hAnsiTheme="minorHAnsi" w:cstheme="minorHAnsi"/>
          <w:sz w:val="22"/>
        </w:rPr>
        <w:t xml:space="preserve"> wraz z wymaganymi załącznikami</w:t>
      </w:r>
      <w:r w:rsidR="00ED4D3F">
        <w:rPr>
          <w:rFonts w:asciiTheme="minorHAnsi" w:hAnsiTheme="minorHAnsi" w:cstheme="minorHAnsi"/>
          <w:sz w:val="22"/>
        </w:rPr>
        <w:t xml:space="preserve"> </w:t>
      </w:r>
      <w:r w:rsidR="005540F0" w:rsidRPr="00A313BB">
        <w:rPr>
          <w:rFonts w:asciiTheme="minorHAnsi" w:hAnsiTheme="minorHAnsi" w:cstheme="minorHAnsi"/>
          <w:sz w:val="22"/>
        </w:rPr>
        <w:t>,</w:t>
      </w:r>
    </w:p>
    <w:p w14:paraId="2435DC90" w14:textId="13DE999B" w:rsidR="00C96898" w:rsidRPr="00A313BB" w:rsidRDefault="00C96898" w:rsidP="00F63B08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potwierdzeniem realizacji </w:t>
      </w:r>
      <w:r w:rsidR="00375F2F" w:rsidRPr="00A313BB">
        <w:rPr>
          <w:rFonts w:asciiTheme="minorHAnsi" w:hAnsiTheme="minorHAnsi" w:cstheme="minorHAnsi"/>
          <w:sz w:val="22"/>
        </w:rPr>
        <w:t xml:space="preserve">przez Grantobiorcę </w:t>
      </w:r>
      <w:r w:rsidRPr="00A313BB">
        <w:rPr>
          <w:rFonts w:asciiTheme="minorHAnsi" w:hAnsiTheme="minorHAnsi" w:cstheme="minorHAnsi"/>
          <w:sz w:val="22"/>
        </w:rPr>
        <w:t>działań promocyjnych</w:t>
      </w:r>
      <w:r w:rsidR="00FB0F8D" w:rsidRPr="00A313BB">
        <w:rPr>
          <w:rFonts w:asciiTheme="minorHAnsi" w:hAnsiTheme="minorHAnsi" w:cstheme="minorHAnsi"/>
          <w:sz w:val="22"/>
        </w:rPr>
        <w:t xml:space="preserve"> i informacyjnych</w:t>
      </w:r>
      <w:r w:rsidR="008A1749" w:rsidRPr="00A313BB">
        <w:rPr>
          <w:rFonts w:asciiTheme="minorHAnsi" w:hAnsiTheme="minorHAnsi" w:cstheme="minorHAnsi"/>
          <w:sz w:val="22"/>
        </w:rPr>
        <w:t xml:space="preserve">, </w:t>
      </w:r>
      <w:r w:rsidR="004D4CDA">
        <w:rPr>
          <w:rFonts w:asciiTheme="minorHAnsi" w:hAnsiTheme="minorHAnsi" w:cstheme="minorHAnsi"/>
          <w:sz w:val="22"/>
        </w:rPr>
        <w:br/>
      </w:r>
      <w:r w:rsidR="002738A3" w:rsidRPr="00A313BB">
        <w:rPr>
          <w:rFonts w:asciiTheme="minorHAnsi" w:hAnsiTheme="minorHAnsi" w:cstheme="minorHAnsi"/>
          <w:sz w:val="22"/>
        </w:rPr>
        <w:t xml:space="preserve">o których </w:t>
      </w:r>
      <w:r w:rsidR="002738A3" w:rsidRPr="002B23A4">
        <w:rPr>
          <w:rFonts w:asciiTheme="minorHAnsi" w:hAnsiTheme="minorHAnsi" w:cstheme="minorHAnsi"/>
          <w:sz w:val="22"/>
        </w:rPr>
        <w:t>mowa w</w:t>
      </w:r>
      <w:r w:rsidR="00C90124" w:rsidRPr="002B23A4">
        <w:rPr>
          <w:rFonts w:asciiTheme="minorHAnsi" w:hAnsiTheme="minorHAnsi" w:cstheme="minorHAnsi"/>
          <w:sz w:val="22"/>
        </w:rPr>
        <w:t xml:space="preserve"> §</w:t>
      </w:r>
      <w:r w:rsidR="004F2932" w:rsidRPr="002B23A4">
        <w:rPr>
          <w:rFonts w:asciiTheme="minorHAnsi" w:hAnsiTheme="minorHAnsi" w:cstheme="minorHAnsi"/>
          <w:sz w:val="22"/>
        </w:rPr>
        <w:t>8</w:t>
      </w:r>
      <w:r w:rsidR="002738A3" w:rsidRPr="002B23A4">
        <w:rPr>
          <w:rFonts w:asciiTheme="minorHAnsi" w:hAnsiTheme="minorHAnsi" w:cstheme="minorHAnsi"/>
          <w:sz w:val="22"/>
        </w:rPr>
        <w:t xml:space="preserve"> </w:t>
      </w:r>
      <w:r w:rsidR="00331ABF" w:rsidRPr="002B23A4">
        <w:rPr>
          <w:rFonts w:asciiTheme="minorHAnsi" w:hAnsiTheme="minorHAnsi" w:cstheme="minorHAnsi"/>
          <w:sz w:val="22"/>
        </w:rPr>
        <w:t>Umowy</w:t>
      </w:r>
      <w:r w:rsidRPr="002B23A4">
        <w:rPr>
          <w:rFonts w:asciiTheme="minorHAnsi" w:hAnsiTheme="minorHAnsi" w:cstheme="minorHAnsi"/>
          <w:sz w:val="22"/>
        </w:rPr>
        <w:t>,</w:t>
      </w:r>
    </w:p>
    <w:p w14:paraId="072BA9EE" w14:textId="16BAE2A4" w:rsidR="009C6851" w:rsidRPr="00A313BB" w:rsidRDefault="009C6851" w:rsidP="00F63B08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potwierdzeniem ujęcia poniesionego</w:t>
      </w:r>
      <w:r w:rsidR="002738A3" w:rsidRPr="00A313BB">
        <w:rPr>
          <w:rFonts w:asciiTheme="minorHAnsi" w:hAnsiTheme="minorHAnsi" w:cstheme="minorHAnsi"/>
          <w:sz w:val="22"/>
        </w:rPr>
        <w:t>/ych</w:t>
      </w:r>
      <w:r w:rsidRPr="00A313BB">
        <w:rPr>
          <w:rFonts w:asciiTheme="minorHAnsi" w:hAnsiTheme="minorHAnsi" w:cstheme="minorHAnsi"/>
          <w:sz w:val="22"/>
        </w:rPr>
        <w:t xml:space="preserve"> wydatku</w:t>
      </w:r>
      <w:r w:rsidR="002738A3" w:rsidRPr="00A313BB">
        <w:rPr>
          <w:rFonts w:asciiTheme="minorHAnsi" w:hAnsiTheme="minorHAnsi" w:cstheme="minorHAnsi"/>
          <w:sz w:val="22"/>
        </w:rPr>
        <w:t>/ów</w:t>
      </w:r>
      <w:r w:rsidRPr="00A313BB">
        <w:rPr>
          <w:rFonts w:asciiTheme="minorHAnsi" w:hAnsiTheme="minorHAnsi" w:cstheme="minorHAnsi"/>
          <w:sz w:val="22"/>
        </w:rPr>
        <w:t xml:space="preserve"> w wyodrębnionej ewidencji księgowej Grantobiorcy, </w:t>
      </w:r>
    </w:p>
    <w:p w14:paraId="415B4373" w14:textId="58E5AAAE" w:rsidR="00C96898" w:rsidRPr="00A313BB" w:rsidRDefault="00C96898" w:rsidP="00F63B08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oświadcze</w:t>
      </w:r>
      <w:r w:rsidR="000F03A4" w:rsidRPr="00A313BB">
        <w:rPr>
          <w:rFonts w:asciiTheme="minorHAnsi" w:hAnsiTheme="minorHAnsi" w:cstheme="minorHAnsi"/>
          <w:sz w:val="22"/>
        </w:rPr>
        <w:t>ni</w:t>
      </w:r>
      <w:r w:rsidR="00D5757F" w:rsidRPr="00A313BB">
        <w:rPr>
          <w:rFonts w:asciiTheme="minorHAnsi" w:hAnsiTheme="minorHAnsi" w:cstheme="minorHAnsi"/>
          <w:sz w:val="22"/>
        </w:rPr>
        <w:t>ami</w:t>
      </w:r>
      <w:r w:rsidRPr="00A313BB">
        <w:rPr>
          <w:rFonts w:asciiTheme="minorHAnsi" w:hAnsiTheme="minorHAnsi" w:cstheme="minorHAnsi"/>
          <w:sz w:val="22"/>
        </w:rPr>
        <w:t xml:space="preserve"> Grantobiorcy złożony</w:t>
      </w:r>
      <w:r w:rsidR="00D5757F" w:rsidRPr="00A313BB">
        <w:rPr>
          <w:rFonts w:asciiTheme="minorHAnsi" w:hAnsiTheme="minorHAnsi" w:cstheme="minorHAnsi"/>
          <w:sz w:val="22"/>
        </w:rPr>
        <w:t>mi</w:t>
      </w:r>
      <w:r w:rsidRPr="00A313BB">
        <w:rPr>
          <w:rFonts w:asciiTheme="minorHAnsi" w:hAnsiTheme="minorHAnsi" w:cstheme="minorHAnsi"/>
          <w:sz w:val="22"/>
        </w:rPr>
        <w:t xml:space="preserve"> na udostępniony</w:t>
      </w:r>
      <w:r w:rsidR="00097D67" w:rsidRPr="00A313BB">
        <w:rPr>
          <w:rFonts w:asciiTheme="minorHAnsi" w:hAnsiTheme="minorHAnsi" w:cstheme="minorHAnsi"/>
          <w:sz w:val="22"/>
        </w:rPr>
        <w:t>m</w:t>
      </w:r>
      <w:r w:rsidRPr="00A313BB">
        <w:rPr>
          <w:rFonts w:asciiTheme="minorHAnsi" w:hAnsiTheme="minorHAnsi" w:cstheme="minorHAnsi"/>
          <w:sz w:val="22"/>
        </w:rPr>
        <w:t xml:space="preserve"> </w:t>
      </w:r>
      <w:r w:rsidR="00D5757F" w:rsidRPr="00A313BB">
        <w:rPr>
          <w:rFonts w:asciiTheme="minorHAnsi" w:hAnsiTheme="minorHAnsi" w:cstheme="minorHAnsi"/>
          <w:sz w:val="22"/>
        </w:rPr>
        <w:t>przez Granto</w:t>
      </w:r>
      <w:r w:rsidR="00097D67" w:rsidRPr="00A313BB">
        <w:rPr>
          <w:rFonts w:asciiTheme="minorHAnsi" w:hAnsiTheme="minorHAnsi" w:cstheme="minorHAnsi"/>
          <w:sz w:val="22"/>
        </w:rPr>
        <w:t xml:space="preserve">dawcę </w:t>
      </w:r>
      <w:r w:rsidRPr="00A313BB">
        <w:rPr>
          <w:rFonts w:asciiTheme="minorHAnsi" w:hAnsiTheme="minorHAnsi" w:cstheme="minorHAnsi"/>
          <w:sz w:val="22"/>
        </w:rPr>
        <w:t>wzor</w:t>
      </w:r>
      <w:r w:rsidR="00097D67" w:rsidRPr="00A313BB">
        <w:rPr>
          <w:rFonts w:asciiTheme="minorHAnsi" w:hAnsiTheme="minorHAnsi" w:cstheme="minorHAnsi"/>
          <w:sz w:val="22"/>
        </w:rPr>
        <w:t>ze</w:t>
      </w:r>
      <w:r w:rsidRPr="00A313BB">
        <w:rPr>
          <w:rFonts w:asciiTheme="minorHAnsi" w:hAnsiTheme="minorHAnsi" w:cstheme="minorHAnsi"/>
          <w:sz w:val="22"/>
        </w:rPr>
        <w:t xml:space="preserve"> w zakresie:</w:t>
      </w:r>
    </w:p>
    <w:p w14:paraId="65376306" w14:textId="53863C67" w:rsidR="00C96898" w:rsidRPr="00A313BB" w:rsidRDefault="00C96898" w:rsidP="00F63B08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2"/>
        </w:rPr>
      </w:pPr>
      <w:bookmarkStart w:id="8" w:name="_Hlk98766714"/>
      <w:r w:rsidRPr="00A313BB">
        <w:rPr>
          <w:rFonts w:asciiTheme="minorHAnsi" w:hAnsiTheme="minorHAnsi" w:cstheme="minorHAnsi"/>
          <w:sz w:val="22"/>
        </w:rPr>
        <w:t>poniesienia wydatków w sposób oszczędny,</w:t>
      </w:r>
    </w:p>
    <w:p w14:paraId="18DECBA0" w14:textId="672765BC" w:rsidR="00C96898" w:rsidRPr="00A313BB" w:rsidRDefault="00C96898" w:rsidP="00F63B08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braku wystąpienia podw</w:t>
      </w:r>
      <w:r w:rsidR="00897A68" w:rsidRPr="00A313BB">
        <w:rPr>
          <w:rFonts w:asciiTheme="minorHAnsi" w:hAnsiTheme="minorHAnsi" w:cstheme="minorHAnsi"/>
          <w:sz w:val="22"/>
        </w:rPr>
        <w:t xml:space="preserve">ójnego </w:t>
      </w:r>
      <w:r w:rsidR="003210E6" w:rsidRPr="00A313BB">
        <w:rPr>
          <w:rFonts w:asciiTheme="minorHAnsi" w:hAnsiTheme="minorHAnsi" w:cstheme="minorHAnsi"/>
          <w:sz w:val="22"/>
        </w:rPr>
        <w:t>do</w:t>
      </w:r>
      <w:r w:rsidR="00897A68" w:rsidRPr="00A313BB">
        <w:rPr>
          <w:rFonts w:asciiTheme="minorHAnsi" w:hAnsiTheme="minorHAnsi" w:cstheme="minorHAnsi"/>
          <w:sz w:val="22"/>
        </w:rPr>
        <w:t>finansowania wydatków,</w:t>
      </w:r>
    </w:p>
    <w:p w14:paraId="363688ED" w14:textId="7D7400FC" w:rsidR="00C96898" w:rsidRPr="00A313BB" w:rsidRDefault="00BF22EF" w:rsidP="00F63B08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braku </w:t>
      </w:r>
      <w:r w:rsidR="00C96898" w:rsidRPr="00A313BB">
        <w:rPr>
          <w:rFonts w:asciiTheme="minorHAnsi" w:hAnsiTheme="minorHAnsi" w:cstheme="minorHAnsi"/>
          <w:sz w:val="22"/>
        </w:rPr>
        <w:t>prawnej mo</w:t>
      </w:r>
      <w:r w:rsidR="008034C2" w:rsidRPr="00A313BB">
        <w:rPr>
          <w:rFonts w:asciiTheme="minorHAnsi" w:hAnsiTheme="minorHAnsi" w:cstheme="minorHAnsi"/>
          <w:sz w:val="22"/>
        </w:rPr>
        <w:t>żliwości odzyskania podatku</w:t>
      </w:r>
      <w:r w:rsidR="00897A68" w:rsidRPr="00A313BB">
        <w:rPr>
          <w:rFonts w:asciiTheme="minorHAnsi" w:hAnsiTheme="minorHAnsi" w:cstheme="minorHAnsi"/>
          <w:sz w:val="22"/>
        </w:rPr>
        <w:t xml:space="preserve"> od towarów i usług</w:t>
      </w:r>
      <w:r w:rsidR="008034C2" w:rsidRPr="00A313BB">
        <w:rPr>
          <w:rFonts w:asciiTheme="minorHAnsi" w:hAnsiTheme="minorHAnsi" w:cstheme="minorHAnsi"/>
          <w:sz w:val="22"/>
        </w:rPr>
        <w:t xml:space="preserve"> </w:t>
      </w:r>
      <w:r w:rsidR="00897A68" w:rsidRPr="00A313BB">
        <w:rPr>
          <w:rFonts w:asciiTheme="minorHAnsi" w:hAnsiTheme="minorHAnsi" w:cstheme="minorHAnsi"/>
          <w:sz w:val="22"/>
        </w:rPr>
        <w:t>(</w:t>
      </w:r>
      <w:r w:rsidR="008034C2" w:rsidRPr="00A313BB">
        <w:rPr>
          <w:rFonts w:asciiTheme="minorHAnsi" w:hAnsiTheme="minorHAnsi" w:cstheme="minorHAnsi"/>
          <w:sz w:val="22"/>
        </w:rPr>
        <w:t>VAT</w:t>
      </w:r>
      <w:r w:rsidR="00897A68" w:rsidRPr="00A313BB">
        <w:rPr>
          <w:rFonts w:asciiTheme="minorHAnsi" w:hAnsiTheme="minorHAnsi" w:cstheme="minorHAnsi"/>
          <w:sz w:val="22"/>
        </w:rPr>
        <w:t>) – (</w:t>
      </w:r>
      <w:r w:rsidR="00897A68" w:rsidRPr="00A313BB">
        <w:rPr>
          <w:rFonts w:asciiTheme="minorHAnsi" w:hAnsiTheme="minorHAnsi" w:cstheme="minorHAnsi"/>
          <w:i/>
          <w:sz w:val="22"/>
        </w:rPr>
        <w:t>jeżeli dotyczy</w:t>
      </w:r>
      <w:r w:rsidR="00897A68" w:rsidRPr="00A313BB">
        <w:rPr>
          <w:rFonts w:asciiTheme="minorHAnsi" w:hAnsiTheme="minorHAnsi" w:cstheme="minorHAnsi"/>
          <w:sz w:val="22"/>
        </w:rPr>
        <w:t>)</w:t>
      </w:r>
      <w:r w:rsidR="003210E6" w:rsidRPr="00A313BB">
        <w:rPr>
          <w:rFonts w:asciiTheme="minorHAnsi" w:hAnsiTheme="minorHAnsi" w:cstheme="minorHAnsi"/>
          <w:sz w:val="22"/>
        </w:rPr>
        <w:t>,</w:t>
      </w:r>
    </w:p>
    <w:p w14:paraId="215A3A04" w14:textId="3669AB5A" w:rsidR="003210E6" w:rsidRPr="00A313BB" w:rsidRDefault="003210E6" w:rsidP="00F63B08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wysokości dotychczas udzielonej pomocy de minimis.</w:t>
      </w:r>
    </w:p>
    <w:bookmarkEnd w:id="8"/>
    <w:p w14:paraId="2C2CCE4E" w14:textId="763F3663" w:rsidR="000265B4" w:rsidRPr="00A313BB" w:rsidRDefault="000265B4" w:rsidP="00F63B08">
      <w:pPr>
        <w:pStyle w:val="Standard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eastAsia="SimSun" w:hAnsiTheme="minorHAnsi" w:cstheme="minorHAnsi"/>
          <w:b/>
          <w:bCs/>
          <w:sz w:val="22"/>
          <w:lang w:bidi="hi-IN"/>
        </w:rPr>
      </w:pPr>
      <w:r w:rsidRPr="00A313BB">
        <w:rPr>
          <w:rFonts w:asciiTheme="minorHAnsi" w:hAnsiTheme="minorHAnsi" w:cstheme="minorHAnsi"/>
          <w:sz w:val="22"/>
        </w:rPr>
        <w:lastRenderedPageBreak/>
        <w:t xml:space="preserve">Na </w:t>
      </w:r>
      <w:r w:rsidR="007E5655" w:rsidRPr="00A313BB">
        <w:rPr>
          <w:rFonts w:asciiTheme="minorHAnsi" w:hAnsiTheme="minorHAnsi" w:cstheme="minorHAnsi"/>
          <w:sz w:val="22"/>
        </w:rPr>
        <w:t>dowód</w:t>
      </w:r>
      <w:r w:rsidRPr="00A313BB">
        <w:rPr>
          <w:rFonts w:asciiTheme="minorHAnsi" w:hAnsiTheme="minorHAnsi" w:cstheme="minorHAnsi"/>
          <w:sz w:val="22"/>
        </w:rPr>
        <w:t xml:space="preserve"> księgowy, o którym mowa w ust. </w:t>
      </w:r>
      <w:r w:rsidR="002F2877" w:rsidRPr="00A313BB">
        <w:rPr>
          <w:rFonts w:asciiTheme="minorHAnsi" w:hAnsiTheme="minorHAnsi" w:cstheme="minorHAnsi"/>
          <w:sz w:val="22"/>
        </w:rPr>
        <w:t>8</w:t>
      </w:r>
      <w:r w:rsidRPr="00A313BB">
        <w:rPr>
          <w:rFonts w:asciiTheme="minorHAnsi" w:hAnsiTheme="minorHAnsi" w:cstheme="minorHAnsi"/>
          <w:sz w:val="22"/>
        </w:rPr>
        <w:t xml:space="preserve"> pkt 1</w:t>
      </w:r>
      <w:r w:rsidR="002F2877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należy nanieść opis, który </w:t>
      </w:r>
      <w:r w:rsidR="00AA2409" w:rsidRPr="00A313BB">
        <w:rPr>
          <w:rFonts w:asciiTheme="minorHAnsi" w:eastAsia="SimSun" w:hAnsiTheme="minorHAnsi" w:cstheme="minorHAnsi"/>
          <w:sz w:val="22"/>
          <w:lang w:bidi="hi-IN"/>
        </w:rPr>
        <w:t>musi</w:t>
      </w:r>
      <w:r w:rsidRPr="00A313BB">
        <w:rPr>
          <w:rFonts w:asciiTheme="minorHAnsi" w:eastAsia="SimSun" w:hAnsiTheme="minorHAnsi" w:cstheme="minorHAnsi"/>
          <w:sz w:val="22"/>
          <w:lang w:bidi="hi-IN"/>
        </w:rPr>
        <w:t xml:space="preserve"> zawierać co najmniej:</w:t>
      </w:r>
      <w:r w:rsidRPr="00A313BB">
        <w:rPr>
          <w:rFonts w:asciiTheme="minorHAnsi" w:eastAsia="SimSun" w:hAnsiTheme="minorHAnsi" w:cstheme="minorHAnsi"/>
          <w:b/>
          <w:bCs/>
          <w:sz w:val="22"/>
          <w:lang w:bidi="hi-IN"/>
        </w:rPr>
        <w:t xml:space="preserve"> </w:t>
      </w:r>
    </w:p>
    <w:p w14:paraId="4DF35F46" w14:textId="0CE44DB5" w:rsidR="000265B4" w:rsidRPr="00A313BB" w:rsidRDefault="000265B4" w:rsidP="00F63B08">
      <w:pPr>
        <w:pStyle w:val="Standard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A313BB">
        <w:rPr>
          <w:rFonts w:asciiTheme="minorHAnsi" w:eastAsia="SimSun" w:hAnsiTheme="minorHAnsi" w:cstheme="minorHAnsi"/>
          <w:sz w:val="22"/>
          <w:lang w:bidi="hi-IN"/>
        </w:rPr>
        <w:t xml:space="preserve">nazwę (tytuł) </w:t>
      </w:r>
      <w:r w:rsidR="00AA2409" w:rsidRPr="00A313BB">
        <w:rPr>
          <w:rFonts w:asciiTheme="minorHAnsi" w:eastAsia="SimSun" w:hAnsiTheme="minorHAnsi" w:cstheme="minorHAnsi"/>
          <w:sz w:val="22"/>
          <w:lang w:bidi="hi-IN"/>
        </w:rPr>
        <w:t>p</w:t>
      </w:r>
      <w:r w:rsidRPr="00A313BB">
        <w:rPr>
          <w:rFonts w:asciiTheme="minorHAnsi" w:eastAsia="SimSun" w:hAnsiTheme="minorHAnsi" w:cstheme="minorHAnsi"/>
          <w:sz w:val="22"/>
          <w:lang w:bidi="hi-IN"/>
        </w:rPr>
        <w:t>rojektu,</w:t>
      </w:r>
    </w:p>
    <w:p w14:paraId="0C9AF193" w14:textId="0262F4D1" w:rsidR="000265B4" w:rsidRPr="00A313BB" w:rsidRDefault="000265B4" w:rsidP="00F63B08">
      <w:pPr>
        <w:pStyle w:val="Standard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A313BB">
        <w:rPr>
          <w:rFonts w:asciiTheme="minorHAnsi" w:eastAsia="SimSun" w:hAnsiTheme="minorHAnsi" w:cstheme="minorHAnsi"/>
          <w:sz w:val="22"/>
          <w:lang w:bidi="hi-IN"/>
        </w:rPr>
        <w:t xml:space="preserve">numer i datę zawarcia </w:t>
      </w:r>
      <w:r w:rsidR="00A80564" w:rsidRPr="00A313BB">
        <w:rPr>
          <w:rFonts w:asciiTheme="minorHAnsi" w:eastAsia="SimSun" w:hAnsiTheme="minorHAnsi" w:cstheme="minorHAnsi"/>
          <w:sz w:val="22"/>
          <w:lang w:bidi="hi-IN"/>
        </w:rPr>
        <w:t>U</w:t>
      </w:r>
      <w:r w:rsidRPr="00A313BB">
        <w:rPr>
          <w:rFonts w:asciiTheme="minorHAnsi" w:eastAsia="SimSun" w:hAnsiTheme="minorHAnsi" w:cstheme="minorHAnsi"/>
          <w:sz w:val="22"/>
          <w:lang w:bidi="hi-IN"/>
        </w:rPr>
        <w:t>mowy,</w:t>
      </w:r>
    </w:p>
    <w:p w14:paraId="2F325285" w14:textId="2956946C" w:rsidR="000265B4" w:rsidRPr="00A313BB" w:rsidRDefault="000265B4" w:rsidP="00F63B08">
      <w:pPr>
        <w:pStyle w:val="Standard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A313BB">
        <w:rPr>
          <w:rFonts w:asciiTheme="minorHAnsi" w:eastAsia="SimSun" w:hAnsiTheme="minorHAnsi" w:cstheme="minorHAnsi"/>
          <w:sz w:val="22"/>
          <w:lang w:bidi="hi-IN"/>
        </w:rPr>
        <w:t xml:space="preserve">opis związku wydatku z </w:t>
      </w:r>
      <w:r w:rsidR="00C93245" w:rsidRPr="00A313BB">
        <w:rPr>
          <w:rFonts w:asciiTheme="minorHAnsi" w:eastAsia="SimSun" w:hAnsiTheme="minorHAnsi" w:cstheme="minorHAnsi"/>
          <w:sz w:val="22"/>
          <w:lang w:bidi="hi-IN"/>
        </w:rPr>
        <w:t>U</w:t>
      </w:r>
      <w:r w:rsidRPr="00A313BB">
        <w:rPr>
          <w:rFonts w:asciiTheme="minorHAnsi" w:eastAsia="SimSun" w:hAnsiTheme="minorHAnsi" w:cstheme="minorHAnsi"/>
          <w:sz w:val="22"/>
          <w:lang w:bidi="hi-IN"/>
        </w:rPr>
        <w:t>mową,</w:t>
      </w:r>
    </w:p>
    <w:p w14:paraId="3894820C" w14:textId="77777777" w:rsidR="000265B4" w:rsidRPr="00A313BB" w:rsidRDefault="000265B4" w:rsidP="00F63B08">
      <w:pPr>
        <w:pStyle w:val="Standard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A313BB">
        <w:rPr>
          <w:rFonts w:asciiTheme="minorHAnsi" w:eastAsia="SimSun" w:hAnsiTheme="minorHAnsi" w:cstheme="minorHAnsi"/>
          <w:sz w:val="22"/>
          <w:lang w:bidi="hi-IN"/>
        </w:rPr>
        <w:t>informację o procencie i kwocie przyznanego dofinansowania z EFRR,</w:t>
      </w:r>
    </w:p>
    <w:p w14:paraId="344DD602" w14:textId="77777777" w:rsidR="000265B4" w:rsidRPr="00A313BB" w:rsidRDefault="000265B4" w:rsidP="00F63B08">
      <w:pPr>
        <w:pStyle w:val="Standard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A313BB">
        <w:rPr>
          <w:rFonts w:asciiTheme="minorHAnsi" w:eastAsia="SimSun" w:hAnsiTheme="minorHAnsi" w:cstheme="minorHAnsi"/>
          <w:sz w:val="22"/>
          <w:lang w:bidi="hi-IN"/>
        </w:rPr>
        <w:t>dekretację (jeśli dotyczy),</w:t>
      </w:r>
    </w:p>
    <w:p w14:paraId="2917E7CA" w14:textId="77777777" w:rsidR="000265B4" w:rsidRPr="00A313BB" w:rsidRDefault="000265B4" w:rsidP="00F63B08">
      <w:pPr>
        <w:pStyle w:val="Standard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A313BB">
        <w:rPr>
          <w:rFonts w:asciiTheme="minorHAnsi" w:eastAsia="SimSun" w:hAnsiTheme="minorHAnsi" w:cstheme="minorHAnsi"/>
          <w:sz w:val="22"/>
          <w:lang w:bidi="hi-IN"/>
        </w:rPr>
        <w:t>numer księgowy,</w:t>
      </w:r>
    </w:p>
    <w:p w14:paraId="1523FACA" w14:textId="77777777" w:rsidR="000265B4" w:rsidRPr="00A313BB" w:rsidRDefault="000265B4" w:rsidP="00F63B08">
      <w:pPr>
        <w:pStyle w:val="Standard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A313BB">
        <w:rPr>
          <w:rFonts w:asciiTheme="minorHAnsi" w:eastAsia="SimSun" w:hAnsiTheme="minorHAnsi" w:cstheme="minorHAnsi"/>
          <w:sz w:val="22"/>
          <w:lang w:bidi="hi-IN"/>
        </w:rPr>
        <w:t>informację o poprawności formalnej i merytorycznej,</w:t>
      </w:r>
    </w:p>
    <w:p w14:paraId="2058D906" w14:textId="77777777" w:rsidR="000265B4" w:rsidRPr="00A313BB" w:rsidRDefault="000265B4" w:rsidP="00F63B08">
      <w:pPr>
        <w:pStyle w:val="Standard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A313BB">
        <w:rPr>
          <w:rFonts w:asciiTheme="minorHAnsi" w:eastAsia="SimSun" w:hAnsiTheme="minorHAnsi" w:cstheme="minorHAnsi"/>
          <w:sz w:val="22"/>
          <w:lang w:bidi="hi-IN"/>
        </w:rPr>
        <w:t>adnotację o sposobie zapłaty, jeśli nie wynika to z dokumentu,</w:t>
      </w:r>
    </w:p>
    <w:p w14:paraId="345FE14D" w14:textId="2C97CD5A" w:rsidR="000265B4" w:rsidRPr="00A313BB" w:rsidRDefault="000265B4" w:rsidP="00F63B08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eastAsia="SimSun" w:cstheme="minorHAnsi"/>
          <w:kern w:val="3"/>
          <w:lang w:eastAsia="zh-CN" w:bidi="hi-IN"/>
        </w:rPr>
      </w:pPr>
      <w:r w:rsidRPr="00A313BB">
        <w:rPr>
          <w:rFonts w:eastAsia="SimSun" w:cstheme="minorHAnsi"/>
          <w:kern w:val="3"/>
          <w:lang w:eastAsia="zh-CN" w:bidi="hi-IN"/>
        </w:rPr>
        <w:t>Opis powinno się nanieść na odwrocie</w:t>
      </w:r>
      <w:r w:rsidRPr="00A313BB">
        <w:rPr>
          <w:rFonts w:cstheme="minorHAnsi"/>
        </w:rPr>
        <w:t xml:space="preserve"> do</w:t>
      </w:r>
      <w:r w:rsidR="000335F4" w:rsidRPr="00A313BB">
        <w:rPr>
          <w:rFonts w:cstheme="minorHAnsi"/>
        </w:rPr>
        <w:t>wodu</w:t>
      </w:r>
      <w:r w:rsidRPr="00A313BB">
        <w:rPr>
          <w:rFonts w:cstheme="minorHAnsi"/>
        </w:rPr>
        <w:t xml:space="preserve"> </w:t>
      </w:r>
      <w:r w:rsidRPr="00A313BB">
        <w:rPr>
          <w:rFonts w:eastAsia="SimSun" w:cstheme="minorHAnsi"/>
          <w:kern w:val="3"/>
          <w:lang w:eastAsia="zh-CN" w:bidi="hi-IN"/>
        </w:rPr>
        <w:t xml:space="preserve">księgowego, a w przypadku, gdy nie ma takiej możliwości na osobnej kartce, </w:t>
      </w:r>
      <w:r w:rsidRPr="00A313BB">
        <w:rPr>
          <w:rFonts w:cstheme="minorHAnsi"/>
          <w:bCs/>
        </w:rPr>
        <w:t>przy czym kartka ta musi być opisana przez podanie przynajmniej informacji, do jakie</w:t>
      </w:r>
      <w:r w:rsidR="00F51524" w:rsidRPr="00A313BB">
        <w:rPr>
          <w:rFonts w:cstheme="minorHAnsi"/>
        </w:rPr>
        <w:t>go</w:t>
      </w:r>
      <w:r w:rsidR="00A97A30" w:rsidRPr="00A313BB">
        <w:rPr>
          <w:rFonts w:cstheme="minorHAnsi"/>
        </w:rPr>
        <w:t xml:space="preserve"> </w:t>
      </w:r>
      <w:r w:rsidRPr="00A313BB">
        <w:rPr>
          <w:rFonts w:cstheme="minorHAnsi"/>
        </w:rPr>
        <w:t xml:space="preserve">dokumentu </w:t>
      </w:r>
      <w:r w:rsidRPr="00A313BB">
        <w:rPr>
          <w:rFonts w:eastAsia="SimSun" w:cstheme="minorHAnsi"/>
          <w:kern w:val="3"/>
          <w:lang w:eastAsia="zh-CN" w:bidi="hi-IN"/>
        </w:rPr>
        <w:t>księgowego</w:t>
      </w:r>
      <w:r w:rsidRPr="00A313BB">
        <w:rPr>
          <w:rFonts w:cstheme="minorHAnsi"/>
          <w:bCs/>
        </w:rPr>
        <w:t xml:space="preserve"> opis ten stanowi załącznik. Kartka ta </w:t>
      </w:r>
      <w:r w:rsidRPr="00A313BB">
        <w:rPr>
          <w:rFonts w:eastAsia="SimSun" w:cstheme="minorHAnsi"/>
          <w:kern w:val="3"/>
          <w:lang w:eastAsia="zh-CN" w:bidi="hi-IN"/>
        </w:rPr>
        <w:t>powinna być trwale spięta z dokumentem źródłowym.</w:t>
      </w:r>
    </w:p>
    <w:p w14:paraId="6EE47346" w14:textId="664E93E1" w:rsidR="00812C0C" w:rsidRPr="00A313BB" w:rsidRDefault="00812C0C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W każdym przypadku, w którym w </w:t>
      </w:r>
      <w:r w:rsidR="00A16301" w:rsidRPr="00A313BB">
        <w:rPr>
          <w:rFonts w:asciiTheme="minorHAnsi" w:hAnsiTheme="minorHAnsi" w:cstheme="minorHAnsi"/>
          <w:sz w:val="22"/>
        </w:rPr>
        <w:t>Umowie</w:t>
      </w:r>
      <w:r w:rsidRPr="00A313BB">
        <w:rPr>
          <w:rFonts w:asciiTheme="minorHAnsi" w:hAnsiTheme="minorHAnsi" w:cstheme="minorHAnsi"/>
          <w:sz w:val="22"/>
        </w:rPr>
        <w:t xml:space="preserve"> jest mowa o kopii dokumentu należy przez to rozumieć kopię dokumentu potwierdzoną za zgodność z oryginałem,</w:t>
      </w:r>
      <w:r w:rsidR="0066194A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czyli:</w:t>
      </w:r>
    </w:p>
    <w:p w14:paraId="4D274289" w14:textId="3F33E3B9" w:rsidR="00812C0C" w:rsidRPr="00A313BB" w:rsidRDefault="00812C0C" w:rsidP="00F63B08">
      <w:pPr>
        <w:pStyle w:val="Standard"/>
        <w:numPr>
          <w:ilvl w:val="0"/>
          <w:numId w:val="43"/>
        </w:numPr>
        <w:spacing w:after="0" w:line="360" w:lineRule="auto"/>
        <w:ind w:left="709" w:right="57" w:hanging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kopię zawierającą klauzulę „Za zgodność z oryginałem” umieszczoną na każdej stronie poświadczoną własnoręcznym podpisem Grantobiorcy lub osoby uprawnionej do reprezentowania Grantobiorcy oraz opatrzoną aktualną datą i pieczęcią Grantobiorcy, lub</w:t>
      </w:r>
    </w:p>
    <w:p w14:paraId="76305037" w14:textId="2830D9A5" w:rsidR="00812C0C" w:rsidRPr="00A313BB" w:rsidRDefault="00812C0C" w:rsidP="00F63B08">
      <w:pPr>
        <w:pStyle w:val="Standard"/>
        <w:numPr>
          <w:ilvl w:val="0"/>
          <w:numId w:val="43"/>
        </w:numPr>
        <w:spacing w:after="0" w:line="360" w:lineRule="auto"/>
        <w:ind w:left="709" w:right="57" w:hanging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kopię zawierającą na pierwszej stronie dokumentu klauzulę „Za zgodność z oryginałem od strony… do strony…” opatrzonej podpisem Grantobiorcy lub osoby uprawnionej do reprezentowania Grantobiorcy, pieczęcią oraz aktualną datą – w tym przypadku osoba uprawniona do reprezentowania Grantobiorcy powinna zaparafować każdą stronę kopii dokumentu.</w:t>
      </w:r>
    </w:p>
    <w:p w14:paraId="5C15548A" w14:textId="4A34F58D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Grantodawca może poprawić we wniosku o płatność oczywiste omyłki pisarskie lub</w:t>
      </w:r>
      <w:r w:rsidR="00A97A30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rachunkowe, niezwłocznie zawiadamiając o tym Grantobiorcę. </w:t>
      </w:r>
    </w:p>
    <w:p w14:paraId="3959248D" w14:textId="5611470C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Grantodawca weryfikuje wniosek o płatność w terminie</w:t>
      </w:r>
      <w:r w:rsidR="00604C42" w:rsidRPr="00A313BB">
        <w:rPr>
          <w:rFonts w:asciiTheme="minorHAnsi" w:hAnsiTheme="minorHAnsi" w:cstheme="minorHAnsi"/>
          <w:sz w:val="22"/>
        </w:rPr>
        <w:t xml:space="preserve"> do</w:t>
      </w:r>
      <w:r w:rsidRPr="00A313BB">
        <w:rPr>
          <w:rFonts w:asciiTheme="minorHAnsi" w:hAnsiTheme="minorHAnsi" w:cstheme="minorHAnsi"/>
          <w:sz w:val="22"/>
        </w:rPr>
        <w:t xml:space="preserve"> </w:t>
      </w:r>
      <w:r w:rsidR="00430443" w:rsidRPr="00A313BB">
        <w:rPr>
          <w:rFonts w:asciiTheme="minorHAnsi" w:hAnsiTheme="minorHAnsi" w:cstheme="minorHAnsi"/>
          <w:b/>
          <w:bCs/>
          <w:sz w:val="22"/>
        </w:rPr>
        <w:t>30</w:t>
      </w:r>
      <w:r w:rsidR="00F314B1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dni od dnia otrzymania kompletnego i prawidłowo</w:t>
      </w:r>
      <w:r w:rsidR="005766EC" w:rsidRPr="00A313BB">
        <w:rPr>
          <w:rFonts w:asciiTheme="minorHAnsi" w:hAnsiTheme="minorHAnsi" w:cstheme="minorHAnsi"/>
          <w:sz w:val="22"/>
        </w:rPr>
        <w:t xml:space="preserve"> </w:t>
      </w:r>
      <w:r w:rsidR="009B3875" w:rsidRPr="00A313BB">
        <w:rPr>
          <w:rFonts w:asciiTheme="minorHAnsi" w:hAnsiTheme="minorHAnsi" w:cstheme="minorHAnsi"/>
          <w:sz w:val="22"/>
        </w:rPr>
        <w:t>wypełnionego (</w:t>
      </w:r>
      <w:r w:rsidR="005766EC" w:rsidRPr="00A313BB">
        <w:rPr>
          <w:rFonts w:asciiTheme="minorHAnsi" w:hAnsiTheme="minorHAnsi" w:cstheme="minorHAnsi"/>
          <w:sz w:val="22"/>
        </w:rPr>
        <w:t>zgodnie z z</w:t>
      </w:r>
      <w:r w:rsidR="005A0E4A" w:rsidRPr="00A313BB">
        <w:rPr>
          <w:rFonts w:asciiTheme="minorHAnsi" w:hAnsiTheme="minorHAnsi" w:cstheme="minorHAnsi"/>
          <w:sz w:val="22"/>
        </w:rPr>
        <w:t>apisami</w:t>
      </w:r>
      <w:r w:rsidR="00E575F7" w:rsidRPr="00A313BB">
        <w:rPr>
          <w:rFonts w:asciiTheme="minorHAnsi" w:hAnsiTheme="minorHAnsi" w:cstheme="minorHAnsi"/>
          <w:sz w:val="22"/>
        </w:rPr>
        <w:t xml:space="preserve"> ust</w:t>
      </w:r>
      <w:r w:rsidR="00E575F7" w:rsidRPr="00E60873">
        <w:rPr>
          <w:rFonts w:asciiTheme="minorHAnsi" w:hAnsiTheme="minorHAnsi" w:cstheme="minorHAnsi"/>
          <w:sz w:val="22"/>
        </w:rPr>
        <w:t xml:space="preserve">. 6 </w:t>
      </w:r>
      <w:r w:rsidR="00430443" w:rsidRPr="00E60873">
        <w:rPr>
          <w:rFonts w:asciiTheme="minorHAnsi" w:hAnsiTheme="minorHAnsi" w:cstheme="minorHAnsi"/>
          <w:sz w:val="22"/>
        </w:rPr>
        <w:t>–</w:t>
      </w:r>
      <w:r w:rsidR="00E575F7" w:rsidRPr="00E60873">
        <w:rPr>
          <w:rFonts w:asciiTheme="minorHAnsi" w:hAnsiTheme="minorHAnsi" w:cstheme="minorHAnsi"/>
          <w:sz w:val="22"/>
        </w:rPr>
        <w:t xml:space="preserve"> 10</w:t>
      </w:r>
      <w:r w:rsidR="00430443" w:rsidRPr="00E60873">
        <w:rPr>
          <w:rFonts w:asciiTheme="minorHAnsi" w:hAnsiTheme="minorHAnsi" w:cstheme="minorHAnsi"/>
          <w:sz w:val="22"/>
        </w:rPr>
        <w:t xml:space="preserve"> </w:t>
      </w:r>
      <w:r w:rsidR="004F2932" w:rsidRPr="00E60873">
        <w:rPr>
          <w:rFonts w:asciiTheme="minorHAnsi" w:hAnsiTheme="minorHAnsi" w:cstheme="minorHAnsi"/>
          <w:sz w:val="22"/>
        </w:rPr>
        <w:t>niniejszego</w:t>
      </w:r>
      <w:r w:rsidR="004F2932" w:rsidRPr="00A313BB">
        <w:rPr>
          <w:rFonts w:asciiTheme="minorHAnsi" w:hAnsiTheme="minorHAnsi" w:cstheme="minorHAnsi"/>
          <w:sz w:val="22"/>
        </w:rPr>
        <w:t xml:space="preserve"> paragrafu</w:t>
      </w:r>
      <w:r w:rsidR="009B3875" w:rsidRPr="00A313BB">
        <w:rPr>
          <w:rFonts w:asciiTheme="minorHAnsi" w:hAnsiTheme="minorHAnsi" w:cstheme="minorHAnsi"/>
          <w:sz w:val="22"/>
        </w:rPr>
        <w:t>)</w:t>
      </w:r>
      <w:r w:rsidR="00D33FB8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wniosku o płatność.</w:t>
      </w:r>
    </w:p>
    <w:p w14:paraId="2BDBF6B6" w14:textId="68B992A0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 przypadku stwierdzenia braków formalnych lub merytorycznych w złożonym wniosku o płatność lub</w:t>
      </w:r>
      <w:r w:rsidR="00FE49CA" w:rsidRPr="00A313BB">
        <w:rPr>
          <w:rFonts w:asciiTheme="minorHAnsi" w:hAnsiTheme="minorHAnsi" w:cstheme="minorHAnsi"/>
          <w:sz w:val="22"/>
        </w:rPr>
        <w:t xml:space="preserve"> w załączonych</w:t>
      </w:r>
      <w:r w:rsidRPr="00A313BB">
        <w:rPr>
          <w:rFonts w:asciiTheme="minorHAnsi" w:hAnsiTheme="minorHAnsi" w:cstheme="minorHAnsi"/>
          <w:sz w:val="22"/>
        </w:rPr>
        <w:t xml:space="preserve"> dokumentach, Grantodawca w</w:t>
      </w:r>
      <w:r w:rsidR="00A24311" w:rsidRPr="00A313BB">
        <w:rPr>
          <w:rFonts w:asciiTheme="minorHAnsi" w:hAnsiTheme="minorHAnsi" w:cstheme="minorHAnsi"/>
          <w:sz w:val="22"/>
        </w:rPr>
        <w:t>ezwie</w:t>
      </w:r>
      <w:r w:rsidRPr="00A313BB">
        <w:rPr>
          <w:rFonts w:asciiTheme="minorHAnsi" w:hAnsiTheme="minorHAnsi" w:cstheme="minorHAnsi"/>
          <w:sz w:val="22"/>
        </w:rPr>
        <w:t xml:space="preserve"> Grantobiorcę do poprawienia lub uzupełnienia złożonej dokumentacji lub do złożenia dodatkowych wyjaśnień w wyznaczonym czasie</w:t>
      </w:r>
      <w:r w:rsidR="00D80FA1" w:rsidRPr="00A313BB">
        <w:rPr>
          <w:rFonts w:asciiTheme="minorHAnsi" w:hAnsiTheme="minorHAnsi" w:cstheme="minorHAnsi"/>
          <w:sz w:val="22"/>
        </w:rPr>
        <w:t xml:space="preserve">, </w:t>
      </w:r>
      <w:r w:rsidR="0035520C" w:rsidRPr="00A313BB">
        <w:rPr>
          <w:rFonts w:asciiTheme="minorHAnsi" w:hAnsiTheme="minorHAnsi" w:cstheme="minorHAnsi"/>
          <w:sz w:val="22"/>
        </w:rPr>
        <w:t>co wstrzym</w:t>
      </w:r>
      <w:r w:rsidR="00A24311" w:rsidRPr="00A313BB">
        <w:rPr>
          <w:rFonts w:asciiTheme="minorHAnsi" w:hAnsiTheme="minorHAnsi" w:cstheme="minorHAnsi"/>
          <w:sz w:val="22"/>
        </w:rPr>
        <w:t>a</w:t>
      </w:r>
      <w:r w:rsidR="0035520C" w:rsidRPr="00A313BB">
        <w:rPr>
          <w:rFonts w:asciiTheme="minorHAnsi" w:hAnsiTheme="minorHAnsi" w:cstheme="minorHAnsi"/>
          <w:sz w:val="22"/>
        </w:rPr>
        <w:t xml:space="preserve"> bieg </w:t>
      </w:r>
      <w:r w:rsidR="00872A95" w:rsidRPr="00A313BB">
        <w:rPr>
          <w:rFonts w:asciiTheme="minorHAnsi" w:hAnsiTheme="minorHAnsi" w:cstheme="minorHAnsi"/>
          <w:sz w:val="22"/>
        </w:rPr>
        <w:t>terminu, o którym mowa w ust. 12.</w:t>
      </w:r>
      <w:r w:rsidR="009001AF" w:rsidRPr="00A313BB">
        <w:rPr>
          <w:rFonts w:asciiTheme="minorHAnsi" w:hAnsiTheme="minorHAnsi" w:cstheme="minorHAnsi"/>
          <w:sz w:val="22"/>
        </w:rPr>
        <w:t xml:space="preserve"> </w:t>
      </w:r>
    </w:p>
    <w:p w14:paraId="30947484" w14:textId="7E7F84AC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trike/>
          <w:sz w:val="22"/>
        </w:rPr>
      </w:pPr>
      <w:r w:rsidRPr="00A313BB">
        <w:rPr>
          <w:rFonts w:asciiTheme="minorHAnsi" w:hAnsiTheme="minorHAnsi" w:cstheme="minorHAnsi"/>
          <w:sz w:val="22"/>
          <w:shd w:val="clear" w:color="auto" w:fill="FFFFFF"/>
        </w:rPr>
        <w:t>Grantobiorcy wezwani do złożenia wyjaśnień/uzupełnień zostaną o tym fakcie poinformowani drogą mailową</w:t>
      </w:r>
      <w:r w:rsidR="00411ED1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na adres</w:t>
      </w:r>
      <w:r w:rsidR="004744B9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e-mail podany przez Grantobiorcę we wniosku o powierzenie grantu</w:t>
      </w:r>
      <w:r w:rsidR="006E7829" w:rsidRPr="00A313BB">
        <w:rPr>
          <w:rFonts w:asciiTheme="minorHAnsi" w:hAnsiTheme="minorHAnsi" w:cstheme="minorHAnsi"/>
          <w:sz w:val="22"/>
          <w:shd w:val="clear" w:color="auto" w:fill="FFFFFF"/>
        </w:rPr>
        <w:t>.</w:t>
      </w:r>
      <w:r w:rsidR="001A2F2E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="001A2F2E" w:rsidRPr="00A313BB">
        <w:rPr>
          <w:rFonts w:asciiTheme="minorHAnsi" w:hAnsiTheme="minorHAnsi" w:cstheme="minorHAnsi"/>
          <w:sz w:val="22"/>
          <w:shd w:val="clear" w:color="auto" w:fill="FFFFFF"/>
        </w:rPr>
        <w:lastRenderedPageBreak/>
        <w:t xml:space="preserve">Odpowiedzialność za </w:t>
      </w:r>
      <w:r w:rsidR="00F95FFF" w:rsidRPr="00A313BB">
        <w:rPr>
          <w:rFonts w:asciiTheme="minorHAnsi" w:hAnsiTheme="minorHAnsi" w:cstheme="minorHAnsi"/>
          <w:sz w:val="22"/>
          <w:shd w:val="clear" w:color="auto" w:fill="FFFFFF"/>
        </w:rPr>
        <w:t>działanie poczty elektronicznej</w:t>
      </w:r>
      <w:r w:rsidR="001A2F2E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leży po stronie </w:t>
      </w:r>
      <w:r w:rsidR="0084301D">
        <w:rPr>
          <w:rFonts w:asciiTheme="minorHAnsi" w:hAnsiTheme="minorHAnsi" w:cstheme="minorHAnsi"/>
          <w:sz w:val="22"/>
          <w:shd w:val="clear" w:color="auto" w:fill="FFFFFF"/>
        </w:rPr>
        <w:t>Grantobiorcy</w:t>
      </w:r>
      <w:r w:rsidR="00F95FFF" w:rsidRPr="00A313BB">
        <w:rPr>
          <w:rFonts w:asciiTheme="minorHAnsi" w:hAnsiTheme="minorHAnsi" w:cstheme="minorHAnsi"/>
          <w:sz w:val="22"/>
          <w:shd w:val="clear" w:color="auto" w:fill="FFFFFF"/>
        </w:rPr>
        <w:t>.</w:t>
      </w:r>
      <w:r w:rsidR="001A2F2E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Nieprawidłowe działanie poczty elektronicznej po stronie </w:t>
      </w:r>
      <w:r w:rsidR="00B460D7">
        <w:rPr>
          <w:rFonts w:asciiTheme="minorHAnsi" w:hAnsiTheme="minorHAnsi" w:cstheme="minorHAnsi"/>
          <w:sz w:val="22"/>
          <w:shd w:val="clear" w:color="auto" w:fill="FFFFFF"/>
        </w:rPr>
        <w:t>Grantobiorcy</w:t>
      </w:r>
      <w:r w:rsidR="001A2F2E" w:rsidRPr="00A313BB">
        <w:rPr>
          <w:rFonts w:asciiTheme="minorHAnsi" w:hAnsiTheme="minorHAnsi" w:cstheme="minorHAnsi"/>
          <w:sz w:val="22"/>
          <w:shd w:val="clear" w:color="auto" w:fill="FFFFFF"/>
        </w:rPr>
        <w:t xml:space="preserve"> nie stanowi przesłanki do uznania, iż doręczenie jest nieskuteczne.</w:t>
      </w:r>
    </w:p>
    <w:p w14:paraId="4A46C1F8" w14:textId="6567C63C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 przypadku</w:t>
      </w:r>
      <w:r w:rsidR="00DB4B85" w:rsidRPr="00A313BB">
        <w:rPr>
          <w:rFonts w:asciiTheme="minorHAnsi" w:hAnsiTheme="minorHAnsi" w:cstheme="minorHAnsi"/>
          <w:sz w:val="22"/>
        </w:rPr>
        <w:t xml:space="preserve"> </w:t>
      </w:r>
      <w:r w:rsidR="00387079" w:rsidRPr="00A313BB">
        <w:rPr>
          <w:rFonts w:asciiTheme="minorHAnsi" w:hAnsiTheme="minorHAnsi" w:cstheme="minorHAnsi"/>
          <w:sz w:val="22"/>
        </w:rPr>
        <w:t>wezwania</w:t>
      </w:r>
      <w:r w:rsidR="00693DD3">
        <w:rPr>
          <w:rFonts w:asciiTheme="minorHAnsi" w:hAnsiTheme="minorHAnsi" w:cstheme="minorHAnsi"/>
          <w:sz w:val="22"/>
        </w:rPr>
        <w:t xml:space="preserve"> do uzupełnienia braków</w:t>
      </w:r>
      <w:r w:rsidR="00111AB6" w:rsidRPr="00A313BB">
        <w:rPr>
          <w:rFonts w:asciiTheme="minorHAnsi" w:hAnsiTheme="minorHAnsi" w:cstheme="minorHAnsi"/>
          <w:sz w:val="22"/>
        </w:rPr>
        <w:t xml:space="preserve">, </w:t>
      </w:r>
      <w:r w:rsidRPr="00A313BB">
        <w:rPr>
          <w:rFonts w:asciiTheme="minorHAnsi" w:hAnsiTheme="minorHAnsi" w:cstheme="minorHAnsi"/>
          <w:sz w:val="22"/>
        </w:rPr>
        <w:t>o który</w:t>
      </w:r>
      <w:r w:rsidR="009C41CF" w:rsidRPr="00A313BB">
        <w:rPr>
          <w:rFonts w:asciiTheme="minorHAnsi" w:hAnsiTheme="minorHAnsi" w:cstheme="minorHAnsi"/>
          <w:sz w:val="22"/>
        </w:rPr>
        <w:t>m</w:t>
      </w:r>
      <w:r w:rsidRPr="00A313BB">
        <w:rPr>
          <w:rFonts w:asciiTheme="minorHAnsi" w:hAnsiTheme="minorHAnsi" w:cstheme="minorHAnsi"/>
          <w:sz w:val="22"/>
        </w:rPr>
        <w:t xml:space="preserve"> mowa w ust. </w:t>
      </w:r>
      <w:r w:rsidR="00396C3D" w:rsidRPr="00A313BB">
        <w:rPr>
          <w:rFonts w:asciiTheme="minorHAnsi" w:hAnsiTheme="minorHAnsi" w:cstheme="minorHAnsi"/>
          <w:sz w:val="22"/>
        </w:rPr>
        <w:t>1</w:t>
      </w:r>
      <w:r w:rsidR="009C41CF" w:rsidRPr="00A313BB">
        <w:rPr>
          <w:rFonts w:asciiTheme="minorHAnsi" w:hAnsiTheme="minorHAnsi" w:cstheme="minorHAnsi"/>
          <w:sz w:val="22"/>
        </w:rPr>
        <w:t>3</w:t>
      </w:r>
      <w:r w:rsidRPr="00A313BB">
        <w:rPr>
          <w:rFonts w:asciiTheme="minorHAnsi" w:hAnsiTheme="minorHAnsi" w:cstheme="minorHAnsi"/>
          <w:sz w:val="22"/>
        </w:rPr>
        <w:t>, Grantobiorca ma obowiązek uzupełnić brakujące informacje</w:t>
      </w:r>
      <w:r w:rsidR="00FD1E9B" w:rsidRPr="00A313BB">
        <w:rPr>
          <w:rFonts w:asciiTheme="minorHAnsi" w:hAnsiTheme="minorHAnsi" w:cstheme="minorHAnsi"/>
          <w:sz w:val="22"/>
        </w:rPr>
        <w:t xml:space="preserve"> w terminie </w:t>
      </w:r>
      <w:r w:rsidR="00EC542E" w:rsidRPr="00A313BB">
        <w:rPr>
          <w:rFonts w:asciiTheme="minorHAnsi" w:hAnsiTheme="minorHAnsi" w:cstheme="minorHAnsi"/>
          <w:b/>
          <w:bCs/>
          <w:sz w:val="22"/>
        </w:rPr>
        <w:t>7 dni</w:t>
      </w:r>
      <w:r w:rsidR="00EC542E" w:rsidRPr="00A313BB">
        <w:rPr>
          <w:rFonts w:asciiTheme="minorHAnsi" w:hAnsiTheme="minorHAnsi" w:cstheme="minorHAnsi"/>
          <w:sz w:val="22"/>
        </w:rPr>
        <w:t xml:space="preserve"> liczonych od dnia następnego po </w:t>
      </w:r>
      <w:r w:rsidR="00BD1F2B" w:rsidRPr="00A313BB">
        <w:rPr>
          <w:rFonts w:asciiTheme="minorHAnsi" w:hAnsiTheme="minorHAnsi" w:cstheme="minorHAnsi"/>
          <w:sz w:val="22"/>
        </w:rPr>
        <w:t>dniu wysłania wezwania</w:t>
      </w:r>
      <w:r w:rsidR="00FF61D7" w:rsidRPr="00A313BB">
        <w:rPr>
          <w:rFonts w:asciiTheme="minorHAnsi" w:hAnsiTheme="minorHAnsi" w:cstheme="minorHAnsi"/>
          <w:sz w:val="22"/>
        </w:rPr>
        <w:t>. W przypadku nie uzupełnienia złożonej dokumentacji</w:t>
      </w:r>
      <w:r w:rsidR="00FD1E9B" w:rsidRPr="00A313BB">
        <w:rPr>
          <w:rFonts w:asciiTheme="minorHAnsi" w:hAnsiTheme="minorHAnsi" w:cstheme="minorHAnsi"/>
          <w:sz w:val="22"/>
        </w:rPr>
        <w:t xml:space="preserve"> w wyznaczonym </w:t>
      </w:r>
      <w:r w:rsidR="00D70F20" w:rsidRPr="00A313BB">
        <w:rPr>
          <w:rFonts w:asciiTheme="minorHAnsi" w:hAnsiTheme="minorHAnsi" w:cstheme="minorHAnsi"/>
          <w:sz w:val="22"/>
        </w:rPr>
        <w:t>terminie</w:t>
      </w:r>
      <w:r w:rsidR="00FF61D7" w:rsidRPr="00A313BB">
        <w:rPr>
          <w:rFonts w:asciiTheme="minorHAnsi" w:hAnsiTheme="minorHAnsi" w:cstheme="minorHAnsi"/>
          <w:sz w:val="22"/>
        </w:rPr>
        <w:t>, wniosek o płatność zostanie odrzucony.</w:t>
      </w:r>
    </w:p>
    <w:p w14:paraId="178C3504" w14:textId="0C5F5493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D12265">
        <w:rPr>
          <w:rFonts w:asciiTheme="minorHAnsi" w:hAnsiTheme="minorHAnsi" w:cstheme="minorHAnsi"/>
          <w:sz w:val="22"/>
        </w:rPr>
        <w:t>Jeżeli w trakcie realizacji Umowy całkowita kwota wydatków kwalifikowalnych, o których mowa w §2 ust. 5</w:t>
      </w:r>
      <w:r w:rsidR="00D70F20" w:rsidRPr="00D12265">
        <w:rPr>
          <w:rFonts w:asciiTheme="minorHAnsi" w:hAnsiTheme="minorHAnsi" w:cstheme="minorHAnsi"/>
          <w:sz w:val="22"/>
        </w:rPr>
        <w:t xml:space="preserve"> Umowy</w:t>
      </w:r>
      <w:r w:rsidRPr="00D12265">
        <w:rPr>
          <w:rFonts w:asciiTheme="minorHAnsi" w:hAnsiTheme="minorHAnsi" w:cstheme="minorHAnsi"/>
          <w:sz w:val="22"/>
        </w:rPr>
        <w:t xml:space="preserve"> ulegnie zmniejszeniu, kwota dofinansowania zostanie proporcjonalnie obniżona z zachowaniem udziału procentowego określonego w §2 ust. 6.</w:t>
      </w:r>
      <w:r w:rsidR="006E7829" w:rsidRPr="00D12265">
        <w:rPr>
          <w:rFonts w:asciiTheme="minorHAnsi" w:hAnsiTheme="minorHAnsi" w:cstheme="minorHAnsi"/>
          <w:sz w:val="22"/>
        </w:rPr>
        <w:t xml:space="preserve"> i ust. 7</w:t>
      </w:r>
      <w:r w:rsidR="00F83B15" w:rsidRPr="00D12265">
        <w:rPr>
          <w:rFonts w:asciiTheme="minorHAnsi" w:hAnsiTheme="minorHAnsi" w:cstheme="minorHAnsi"/>
          <w:sz w:val="22"/>
        </w:rPr>
        <w:t xml:space="preserve"> Umowy</w:t>
      </w:r>
      <w:r w:rsidR="006E7829" w:rsidRPr="00A313BB">
        <w:rPr>
          <w:rFonts w:asciiTheme="minorHAnsi" w:hAnsiTheme="minorHAnsi" w:cstheme="minorHAnsi"/>
          <w:sz w:val="22"/>
        </w:rPr>
        <w:t>.</w:t>
      </w:r>
    </w:p>
    <w:p w14:paraId="78DA9FD5" w14:textId="5BECA62E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Grantodawca jest zobowiązany do wypłaty dofinansowania na rachunek bankowy Grantobiorcy, o którym mowa </w:t>
      </w:r>
      <w:r w:rsidRPr="00E60873">
        <w:rPr>
          <w:rFonts w:asciiTheme="minorHAnsi" w:hAnsiTheme="minorHAnsi" w:cstheme="minorHAnsi"/>
          <w:sz w:val="22"/>
        </w:rPr>
        <w:t xml:space="preserve">w §2 ust. 11 </w:t>
      </w:r>
      <w:r w:rsidR="00704898" w:rsidRPr="00E60873">
        <w:rPr>
          <w:rFonts w:asciiTheme="minorHAnsi" w:hAnsiTheme="minorHAnsi" w:cstheme="minorHAnsi"/>
          <w:sz w:val="22"/>
        </w:rPr>
        <w:t>Umowy</w:t>
      </w:r>
      <w:r w:rsidR="00704898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w terminie </w:t>
      </w:r>
      <w:r w:rsidRPr="00A313BB">
        <w:rPr>
          <w:rFonts w:asciiTheme="minorHAnsi" w:hAnsiTheme="minorHAnsi" w:cstheme="minorHAnsi"/>
          <w:b/>
          <w:bCs/>
          <w:sz w:val="22"/>
        </w:rPr>
        <w:t>do 30 dni</w:t>
      </w:r>
      <w:r w:rsidRPr="00A313BB">
        <w:rPr>
          <w:rFonts w:asciiTheme="minorHAnsi" w:hAnsiTheme="minorHAnsi" w:cstheme="minorHAnsi"/>
          <w:sz w:val="22"/>
        </w:rPr>
        <w:t xml:space="preserve"> od dnia zatwierdzenia wniosku o płatność. Po dokonaniu płatności Grantodawca informuje </w:t>
      </w:r>
      <w:r w:rsidR="00A73FC2" w:rsidRPr="00A313BB">
        <w:rPr>
          <w:rFonts w:asciiTheme="minorHAnsi" w:hAnsiTheme="minorHAnsi" w:cstheme="minorHAnsi"/>
          <w:sz w:val="22"/>
        </w:rPr>
        <w:t>drogą elektroniczną</w:t>
      </w:r>
      <w:r w:rsidRPr="00A313BB">
        <w:rPr>
          <w:rFonts w:asciiTheme="minorHAnsi" w:hAnsiTheme="minorHAnsi" w:cstheme="minorHAnsi"/>
          <w:sz w:val="22"/>
        </w:rPr>
        <w:t xml:space="preserve"> Grantobiorcę o zatwierdzeniu wniosku o płatność oraz o wysokości przekazanego dofinasowania.</w:t>
      </w:r>
    </w:p>
    <w:p w14:paraId="12858EB0" w14:textId="602E9E4F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 przypadku odrzucenia wniosku o płatność Grantodawca informuje o tym fakcie Grantobiorcę wraz z uzasadnieniem odmowy wypłaty wsparcia.</w:t>
      </w:r>
    </w:p>
    <w:p w14:paraId="28BFB1A8" w14:textId="67E3166E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 przypadku zastrzeżeń co do prawidłowości realizacji Umowy, Grantodawca jest uprawniony do wstrzymania płatności do czasu ostatecznego wyjaśnienia zastrzeżeń. Grantodawca informuje Grantobiorcę o wstrzymaniu płatności.</w:t>
      </w:r>
    </w:p>
    <w:p w14:paraId="5D0F4AF4" w14:textId="77777777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Grantobiorcy nie przysługuje odszkodowanie od Grantodawcy w przypadku:</w:t>
      </w:r>
    </w:p>
    <w:p w14:paraId="2EBB5313" w14:textId="77777777" w:rsidR="00114A50" w:rsidRPr="00A313BB" w:rsidRDefault="00114A50" w:rsidP="00F63B08">
      <w:pPr>
        <w:pStyle w:val="Standard"/>
        <w:spacing w:after="0" w:line="360" w:lineRule="auto"/>
        <w:ind w:left="851" w:right="57" w:hanging="425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1) niedokonania płatności z przyczyn niezależnych od Grantobiorcy,</w:t>
      </w:r>
    </w:p>
    <w:p w14:paraId="636ED0F9" w14:textId="11435A39" w:rsidR="00114A50" w:rsidRPr="00A313BB" w:rsidRDefault="00114A50" w:rsidP="00F63B08">
      <w:pPr>
        <w:pStyle w:val="Standard"/>
        <w:spacing w:after="0" w:line="360" w:lineRule="auto"/>
        <w:ind w:left="709" w:right="57" w:hanging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2) wstrzymania lub odmowy przez uprawnione instytucje, w tym m.in. Komisje Europejską, realizacji płatności,</w:t>
      </w:r>
    </w:p>
    <w:p w14:paraId="2D53CED4" w14:textId="4F9E3239" w:rsidR="00114A50" w:rsidRPr="00A313BB" w:rsidRDefault="00114A50" w:rsidP="00F63B08">
      <w:pPr>
        <w:pStyle w:val="Standard"/>
        <w:spacing w:after="0" w:line="360" w:lineRule="auto"/>
        <w:ind w:left="851" w:right="57" w:hanging="425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3) wstrzymania płatności na podstawie ust. </w:t>
      </w:r>
      <w:r w:rsidR="00570B56" w:rsidRPr="00A313BB">
        <w:rPr>
          <w:rFonts w:asciiTheme="minorHAnsi" w:hAnsiTheme="minorHAnsi" w:cstheme="minorHAnsi"/>
          <w:sz w:val="22"/>
        </w:rPr>
        <w:t>1</w:t>
      </w:r>
      <w:r w:rsidR="001F77AC" w:rsidRPr="00A313BB">
        <w:rPr>
          <w:rFonts w:asciiTheme="minorHAnsi" w:hAnsiTheme="minorHAnsi" w:cstheme="minorHAnsi"/>
          <w:sz w:val="22"/>
        </w:rPr>
        <w:t>9</w:t>
      </w:r>
      <w:r w:rsidRPr="00A313BB">
        <w:rPr>
          <w:rFonts w:asciiTheme="minorHAnsi" w:hAnsiTheme="minorHAnsi" w:cstheme="minorHAnsi"/>
          <w:sz w:val="22"/>
        </w:rPr>
        <w:t>,</w:t>
      </w:r>
    </w:p>
    <w:p w14:paraId="033263DA" w14:textId="77777777" w:rsidR="00114A50" w:rsidRPr="00A313BB" w:rsidRDefault="00114A50" w:rsidP="00F63B08">
      <w:pPr>
        <w:pStyle w:val="Standard"/>
        <w:spacing w:after="0" w:line="360" w:lineRule="auto"/>
        <w:ind w:left="851" w:right="57" w:hanging="425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4) rozwiązania Umowy przez którąkolwiek ze Stron.</w:t>
      </w:r>
    </w:p>
    <w:p w14:paraId="3F2D4496" w14:textId="6B0408C5" w:rsidR="00114A50" w:rsidRPr="00A313BB" w:rsidRDefault="00114A50" w:rsidP="00F63B08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W przypadku rozwiązania Umowy na podstawie §11 </w:t>
      </w:r>
      <w:r w:rsidR="004E6C43" w:rsidRPr="00A313BB">
        <w:rPr>
          <w:rFonts w:asciiTheme="minorHAnsi" w:hAnsiTheme="minorHAnsi" w:cstheme="minorHAnsi"/>
          <w:sz w:val="22"/>
        </w:rPr>
        <w:t>Umowy</w:t>
      </w:r>
      <w:r w:rsidR="002623D3" w:rsidRPr="00A313BB">
        <w:rPr>
          <w:rFonts w:asciiTheme="minorHAnsi" w:hAnsiTheme="minorHAnsi" w:cstheme="minorHAnsi"/>
          <w:sz w:val="22"/>
        </w:rPr>
        <w:t>,</w:t>
      </w:r>
      <w:r w:rsidR="004E6C43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wszystkie poniesione przez Grantobiorcę koszty w ramach Umowy uznaje się za niekwalifikowalne.</w:t>
      </w:r>
    </w:p>
    <w:p w14:paraId="667CF9F5" w14:textId="77777777" w:rsidR="00AC5B33" w:rsidRPr="00A313BB" w:rsidRDefault="00AC5B33" w:rsidP="00F63B08">
      <w:pPr>
        <w:pStyle w:val="Standard"/>
        <w:spacing w:after="0" w:line="360" w:lineRule="auto"/>
        <w:rPr>
          <w:rFonts w:asciiTheme="minorHAnsi" w:hAnsiTheme="minorHAnsi" w:cstheme="minorHAnsi"/>
          <w:sz w:val="22"/>
        </w:rPr>
      </w:pPr>
    </w:p>
    <w:p w14:paraId="7AE52CB2" w14:textId="594E129F" w:rsidR="00190EE1" w:rsidRPr="00A313BB" w:rsidRDefault="00190EE1" w:rsidP="00F63B08">
      <w:pPr>
        <w:pStyle w:val="Nagwek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313BB">
        <w:rPr>
          <w:rFonts w:asciiTheme="minorHAnsi" w:hAnsiTheme="minorHAnsi" w:cstheme="minorHAnsi"/>
          <w:sz w:val="22"/>
          <w:szCs w:val="22"/>
        </w:rPr>
        <w:t>§ 6</w:t>
      </w:r>
      <w:r w:rsidR="00F314B1" w:rsidRPr="00A313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0B501" w14:textId="0D4C88F9" w:rsidR="00190EE1" w:rsidRPr="00A313BB" w:rsidRDefault="00190EE1" w:rsidP="00F63B08">
      <w:pPr>
        <w:pStyle w:val="Nagwek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313BB">
        <w:rPr>
          <w:rFonts w:asciiTheme="minorHAnsi" w:hAnsiTheme="minorHAnsi" w:cstheme="minorHAnsi"/>
          <w:sz w:val="22"/>
          <w:szCs w:val="22"/>
        </w:rPr>
        <w:t>Zachowanie zasad uczciwej konkurencji</w:t>
      </w:r>
    </w:p>
    <w:p w14:paraId="0804169B" w14:textId="0A20C946" w:rsidR="009A01E5" w:rsidRPr="00A313BB" w:rsidRDefault="009A01E5" w:rsidP="00F63B08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A313BB">
        <w:rPr>
          <w:rFonts w:eastAsia="SimSun" w:cstheme="minorHAnsi"/>
          <w:kern w:val="3"/>
          <w:lang w:eastAsia="zh-CN" w:bidi="hi-IN"/>
        </w:rPr>
        <w:t xml:space="preserve">Na podstawie zapisów Wytycznych w zakresie kwalifikowalności wydatków w ramach Europejskiego Funduszu Rozwoju Regionalnego, Europejskiego Funduszu Społecznego oraz Funduszu Spójności na lata 2014-2020 dotyczących projektów grantowych, Grantobiorca zobowiązany jest do wykazania (w stosunku do Grantodawcy), iż dokonane wydatki kwalifikowalne zostały przez niego poniesione w sposób celowy z zachowaniem zasad uczciwej konkurencji, </w:t>
      </w:r>
      <w:r w:rsidRPr="00A313BB">
        <w:rPr>
          <w:rFonts w:eastAsia="SimSun" w:cstheme="minorHAnsi"/>
          <w:kern w:val="3"/>
          <w:lang w:eastAsia="zh-CN" w:bidi="hi-IN"/>
        </w:rPr>
        <w:lastRenderedPageBreak/>
        <w:t>przejrzystości oraz oszczędny, tzn. niezawyżony w stosunku do średnich cen i stawek rynkowych i spełniający wymogi uzyskiwania najlepszych efektów z danych nakładów.</w:t>
      </w:r>
    </w:p>
    <w:p w14:paraId="1FE3DDA0" w14:textId="77777777" w:rsidR="009A01E5" w:rsidRPr="00A313BB" w:rsidRDefault="009A01E5" w:rsidP="00F63B08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A313BB">
        <w:rPr>
          <w:rFonts w:eastAsia="SimSun" w:cstheme="minorHAnsi"/>
          <w:kern w:val="3"/>
          <w:lang w:eastAsia="zh-CN" w:bidi="hi-IN"/>
        </w:rPr>
        <w:t xml:space="preserve">Grantobiorca zobowiązuje się do wyboru wykonawców w projekcie z zachowaniem zasad bezstronności i obiektywizmu w celu uniknięcia konfliktu interesu. </w:t>
      </w:r>
    </w:p>
    <w:p w14:paraId="03BA0823" w14:textId="77777777" w:rsidR="009A01E5" w:rsidRPr="00A313BB" w:rsidRDefault="009A01E5" w:rsidP="00F63B08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A313BB">
        <w:rPr>
          <w:rFonts w:eastAsia="Times New Roman" w:cstheme="minorHAnsi"/>
          <w:lang w:eastAsia="pl-PL"/>
        </w:rPr>
        <w:t xml:space="preserve">W celu uniknięcia konfliktu interesów zamówienia udzielane przez Grantobiorcę niebędącego podmiotem zobowiązanym do stosowania ustawy Pzp, zgodnie z art.3 ust. 3 ustawy Pzp, nie mogą być udzielane podmiotom powiązanym z nim osobowo lub kapitałowo. Przez powiązania kapitałowe lub osobowe rozumie się wzajemne powiązania między Grantobiorcą lub osobami upoważnionymi do zaciągania zobowiązań w imieniu Grantobiorcy lub osobami wykonującymi w imieniu Grantobiorcy czynności związane z przygotowaniem i przeprowadzeniem procedury wyboru wykonawcy a wykonawcą, polegające na: </w:t>
      </w:r>
    </w:p>
    <w:p w14:paraId="12D6E55C" w14:textId="77777777" w:rsidR="009A01E5" w:rsidRPr="00A313BB" w:rsidRDefault="009A01E5" w:rsidP="00F63B08">
      <w:pPr>
        <w:spacing w:after="0" w:line="360" w:lineRule="auto"/>
        <w:ind w:firstLine="426"/>
        <w:jc w:val="both"/>
        <w:rPr>
          <w:rFonts w:eastAsia="Times New Roman" w:cstheme="minorHAnsi"/>
          <w:lang w:eastAsia="pl-PL"/>
        </w:rPr>
      </w:pPr>
      <w:r w:rsidRPr="00A313BB">
        <w:rPr>
          <w:rFonts w:eastAsia="Times New Roman" w:cstheme="minorHAnsi"/>
          <w:lang w:eastAsia="pl-PL"/>
        </w:rPr>
        <w:t>a) uczestniczeniu w spółce jako wspólnik spółki cywilnej lub spółki osobowej,</w:t>
      </w:r>
    </w:p>
    <w:p w14:paraId="5929A834" w14:textId="77777777" w:rsidR="009A01E5" w:rsidRPr="00A313BB" w:rsidRDefault="009A01E5" w:rsidP="00F63B08">
      <w:pPr>
        <w:spacing w:after="0" w:line="360" w:lineRule="auto"/>
        <w:ind w:firstLine="426"/>
        <w:jc w:val="both"/>
        <w:rPr>
          <w:rFonts w:eastAsia="Times New Roman" w:cstheme="minorHAnsi"/>
          <w:lang w:eastAsia="pl-PL"/>
        </w:rPr>
      </w:pPr>
      <w:r w:rsidRPr="00A313BB">
        <w:rPr>
          <w:rFonts w:eastAsia="Times New Roman" w:cstheme="minorHAnsi"/>
          <w:lang w:eastAsia="pl-PL"/>
        </w:rPr>
        <w:t>b) posiadaniu co najmniej 10% udziałów lub akcji,</w:t>
      </w:r>
    </w:p>
    <w:p w14:paraId="2E26AC0F" w14:textId="77777777" w:rsidR="009A01E5" w:rsidRPr="00A313BB" w:rsidRDefault="009A01E5" w:rsidP="00F63B08">
      <w:pPr>
        <w:spacing w:after="0" w:line="360" w:lineRule="auto"/>
        <w:ind w:left="426"/>
        <w:jc w:val="both"/>
        <w:rPr>
          <w:rFonts w:eastAsia="Times New Roman" w:cstheme="minorHAnsi"/>
          <w:lang w:eastAsia="pl-PL"/>
        </w:rPr>
      </w:pPr>
      <w:r w:rsidRPr="00A313BB">
        <w:rPr>
          <w:rFonts w:eastAsia="Times New Roman" w:cstheme="minorHAnsi"/>
          <w:lang w:eastAsia="pl-PL"/>
        </w:rPr>
        <w:t>c) pełnieniu funkcji członka organu nadzorczego lub zarządzającego, prokurenta, pełnomocnika,</w:t>
      </w:r>
    </w:p>
    <w:p w14:paraId="1CA374C6" w14:textId="77777777" w:rsidR="009A01E5" w:rsidRPr="00A313BB" w:rsidRDefault="009A01E5" w:rsidP="00F63B08">
      <w:pPr>
        <w:spacing w:after="0" w:line="360" w:lineRule="auto"/>
        <w:ind w:left="426"/>
        <w:jc w:val="both"/>
        <w:rPr>
          <w:rFonts w:eastAsia="Times New Roman" w:cstheme="minorHAnsi"/>
          <w:lang w:eastAsia="pl-PL"/>
        </w:rPr>
      </w:pPr>
      <w:r w:rsidRPr="00A313BB">
        <w:rPr>
          <w:rFonts w:eastAsia="Times New Roman" w:cstheme="minorHAnsi"/>
          <w:lang w:eastAsia="pl-PL"/>
        </w:rPr>
        <w:t>d)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45C381AF" w14:textId="04CEFE36" w:rsidR="009A01E5" w:rsidRPr="00A313BB" w:rsidRDefault="009A01E5" w:rsidP="00F63B08">
      <w:pPr>
        <w:numPr>
          <w:ilvl w:val="0"/>
          <w:numId w:val="36"/>
        </w:numPr>
        <w:spacing w:after="0" w:line="360" w:lineRule="auto"/>
        <w:ind w:left="426"/>
        <w:jc w:val="both"/>
        <w:rPr>
          <w:rFonts w:cstheme="minorHAnsi"/>
        </w:rPr>
      </w:pPr>
      <w:r w:rsidRPr="00A313BB">
        <w:rPr>
          <w:rFonts w:cstheme="minorHAnsi"/>
        </w:rPr>
        <w:t xml:space="preserve">Udzielenie zamówienia w ramach </w:t>
      </w:r>
      <w:r w:rsidR="005144B8" w:rsidRPr="00A313BB">
        <w:rPr>
          <w:rFonts w:cstheme="minorHAnsi"/>
        </w:rPr>
        <w:t>p</w:t>
      </w:r>
      <w:r w:rsidRPr="00A313BB">
        <w:rPr>
          <w:rFonts w:cstheme="minorHAnsi"/>
        </w:rPr>
        <w:t>rojektu następuje:</w:t>
      </w:r>
    </w:p>
    <w:p w14:paraId="7852E16D" w14:textId="2DE0FF7B" w:rsidR="009A01E5" w:rsidRPr="00A313BB" w:rsidRDefault="009A01E5" w:rsidP="00F63B08">
      <w:pPr>
        <w:numPr>
          <w:ilvl w:val="1"/>
          <w:numId w:val="37"/>
        </w:numPr>
        <w:spacing w:after="0" w:line="360" w:lineRule="auto"/>
        <w:ind w:left="709" w:hanging="283"/>
        <w:jc w:val="both"/>
        <w:rPr>
          <w:rFonts w:cstheme="minorHAnsi"/>
        </w:rPr>
      </w:pPr>
      <w:r w:rsidRPr="00A313BB">
        <w:rPr>
          <w:rFonts w:cstheme="minorHAnsi"/>
        </w:rPr>
        <w:t xml:space="preserve">zgodnie z ustawą </w:t>
      </w:r>
      <w:r w:rsidR="00093EB1">
        <w:rPr>
          <w:rFonts w:cstheme="minorHAnsi"/>
        </w:rPr>
        <w:t>P</w:t>
      </w:r>
      <w:r w:rsidRPr="00A313BB">
        <w:rPr>
          <w:rFonts w:cstheme="minorHAnsi"/>
        </w:rPr>
        <w:t>zp</w:t>
      </w:r>
      <w:r w:rsidRPr="00A313BB">
        <w:rPr>
          <w:rFonts w:cstheme="minorHAnsi"/>
          <w:i/>
        </w:rPr>
        <w:t xml:space="preserve"> –</w:t>
      </w:r>
      <w:r w:rsidRPr="00A313BB">
        <w:rPr>
          <w:rFonts w:cstheme="minorHAnsi"/>
        </w:rPr>
        <w:t xml:space="preserve"> w przypadku gdy wymóg jej stosowania wynika z ustawy,</w:t>
      </w:r>
    </w:p>
    <w:p w14:paraId="1E9EFE0C" w14:textId="77777777" w:rsidR="009A01E5" w:rsidRPr="00A313BB" w:rsidRDefault="009A01E5" w:rsidP="00F63B0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theme="minorHAnsi"/>
        </w:rPr>
      </w:pPr>
      <w:r w:rsidRPr="00A313BB">
        <w:rPr>
          <w:rFonts w:cstheme="minorHAnsi"/>
        </w:rPr>
        <w:t xml:space="preserve"> w drodze przeprowadzenia rozeznania rynku, </w:t>
      </w:r>
      <w:r w:rsidRPr="00A313BB">
        <w:rPr>
          <w:rFonts w:eastAsia="SimSun" w:cstheme="minorHAnsi"/>
          <w:kern w:val="3"/>
          <w:lang w:eastAsia="zh-CN" w:bidi="hi-IN"/>
        </w:rPr>
        <w:t xml:space="preserve">które ma na celu potwierdzenie, że </w:t>
      </w:r>
      <w:r w:rsidRPr="00A313BB">
        <w:rPr>
          <w:rFonts w:cstheme="minorHAnsi"/>
        </w:rPr>
        <w:t>dana usługa została wykonana po cenie nie wyższej niż cena rynkowa.</w:t>
      </w:r>
    </w:p>
    <w:p w14:paraId="013F7BEF" w14:textId="0672BDBD" w:rsidR="00B5218C" w:rsidRPr="00B5218C" w:rsidRDefault="009A01E5" w:rsidP="00F63B08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left="426"/>
        <w:contextualSpacing/>
        <w:jc w:val="both"/>
        <w:textAlignment w:val="baseline"/>
        <w:rPr>
          <w:rFonts w:cstheme="minorHAnsi"/>
        </w:rPr>
      </w:pPr>
      <w:r w:rsidRPr="00A313BB">
        <w:rPr>
          <w:rFonts w:cstheme="minorHAnsi"/>
        </w:rPr>
        <w:t xml:space="preserve">Do udokumentowania, że zamówienie zostało wykonane po cenie nie wyższej niż cena rynkowa, niezbędne jest przedstawienie co najmniej </w:t>
      </w:r>
      <w:r w:rsidR="00E006BD">
        <w:rPr>
          <w:rFonts w:cstheme="minorHAnsi"/>
        </w:rPr>
        <w:t xml:space="preserve">kopii </w:t>
      </w:r>
      <w:r w:rsidR="002B3E72">
        <w:rPr>
          <w:rFonts w:cstheme="minorHAnsi"/>
        </w:rPr>
        <w:t>Protokołu wyboru Wykonawcy w</w:t>
      </w:r>
      <w:r w:rsidR="0003428B">
        <w:rPr>
          <w:rFonts w:cstheme="minorHAnsi"/>
        </w:rPr>
        <w:t>ra</w:t>
      </w:r>
      <w:r w:rsidR="00413FA8">
        <w:rPr>
          <w:rFonts w:cstheme="minorHAnsi"/>
        </w:rPr>
        <w:t>z z wymaganymi załącznikami</w:t>
      </w:r>
      <w:r w:rsidR="00C12FFE">
        <w:rPr>
          <w:rFonts w:cstheme="minorHAnsi"/>
        </w:rPr>
        <w:t xml:space="preserve">, </w:t>
      </w:r>
      <w:r w:rsidR="00F24FFC">
        <w:rPr>
          <w:rFonts w:cstheme="minorHAnsi"/>
        </w:rPr>
        <w:t>które stanowią</w:t>
      </w:r>
      <w:r w:rsidR="00C12FFE">
        <w:rPr>
          <w:rFonts w:cstheme="minorHAnsi"/>
        </w:rPr>
        <w:t>:</w:t>
      </w:r>
      <w:r w:rsidR="006C3542" w:rsidRPr="007F14EA">
        <w:rPr>
          <w:rFonts w:eastAsia="Times New Roman" w:cstheme="minorHAnsi"/>
          <w:lang w:eastAsia="pl-PL"/>
        </w:rPr>
        <w:t xml:space="preserve"> </w:t>
      </w:r>
    </w:p>
    <w:p w14:paraId="1CCAC09F" w14:textId="35CA1A63" w:rsidR="00394343" w:rsidRPr="00394343" w:rsidRDefault="00394343" w:rsidP="00F24FF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textAlignment w:val="baseline"/>
        <w:rPr>
          <w:rFonts w:cstheme="minorHAnsi"/>
        </w:rPr>
      </w:pPr>
      <w:r w:rsidRPr="00394343">
        <w:rPr>
          <w:rFonts w:cstheme="minorHAnsi"/>
        </w:rPr>
        <w:t>1</w:t>
      </w:r>
      <w:r w:rsidR="003D57DB">
        <w:rPr>
          <w:rFonts w:cstheme="minorHAnsi"/>
        </w:rPr>
        <w:t>)</w:t>
      </w:r>
      <w:r w:rsidRPr="00394343">
        <w:rPr>
          <w:rFonts w:cstheme="minorHAnsi"/>
        </w:rPr>
        <w:tab/>
      </w:r>
      <w:r w:rsidR="00DF2091">
        <w:rPr>
          <w:rFonts w:cstheme="minorHAnsi"/>
        </w:rPr>
        <w:t>w</w:t>
      </w:r>
      <w:r w:rsidRPr="00394343">
        <w:rPr>
          <w:rFonts w:cstheme="minorHAnsi"/>
        </w:rPr>
        <w:t>ydruk zapytania ofertowego wraz z ewentualnymi załącznikami, które zostało opublikowane/  rozesłane do potencjalnych wykonawców.</w:t>
      </w:r>
    </w:p>
    <w:p w14:paraId="294C65F6" w14:textId="380D9082" w:rsidR="00394343" w:rsidRPr="00394343" w:rsidRDefault="00394343" w:rsidP="00F24FF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textAlignment w:val="baseline"/>
        <w:rPr>
          <w:rFonts w:cstheme="minorHAnsi"/>
        </w:rPr>
      </w:pPr>
      <w:r w:rsidRPr="00394343">
        <w:rPr>
          <w:rFonts w:cstheme="minorHAnsi"/>
        </w:rPr>
        <w:t>2</w:t>
      </w:r>
      <w:r w:rsidR="000B2F07">
        <w:rPr>
          <w:rFonts w:cstheme="minorHAnsi"/>
        </w:rPr>
        <w:t>)</w:t>
      </w:r>
      <w:r w:rsidRPr="00394343">
        <w:rPr>
          <w:rFonts w:cstheme="minorHAnsi"/>
        </w:rPr>
        <w:tab/>
      </w:r>
      <w:r w:rsidR="00DF2091">
        <w:rPr>
          <w:rFonts w:cstheme="minorHAnsi"/>
        </w:rPr>
        <w:t>p</w:t>
      </w:r>
      <w:r w:rsidRPr="00394343">
        <w:rPr>
          <w:rFonts w:cstheme="minorHAnsi"/>
        </w:rPr>
        <w:t>otwierdzenie opublikowania zapytania ofertowego - potwierdzenie zamieszczenia zapytania ofertowego na stronie internetowej Grantobiorcy, a w przypadku, gdy Grantobiorca nie posiada strony internetowej - potwierdzenie upublicznienia zapytania ofertowego w swojej siedzibie w miejscu publicznie dostępnym).</w:t>
      </w:r>
    </w:p>
    <w:p w14:paraId="72F04BCE" w14:textId="34BEF8C0" w:rsidR="00394343" w:rsidRPr="00394343" w:rsidRDefault="00394343" w:rsidP="00F24FF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textAlignment w:val="baseline"/>
        <w:rPr>
          <w:rFonts w:cstheme="minorHAnsi"/>
        </w:rPr>
      </w:pPr>
      <w:r w:rsidRPr="00394343">
        <w:rPr>
          <w:rFonts w:cstheme="minorHAnsi"/>
        </w:rPr>
        <w:t>3</w:t>
      </w:r>
      <w:r w:rsidR="000B2F07">
        <w:rPr>
          <w:rFonts w:cstheme="minorHAnsi"/>
        </w:rPr>
        <w:t>)</w:t>
      </w:r>
      <w:r w:rsidRPr="00394343">
        <w:rPr>
          <w:rFonts w:cstheme="minorHAnsi"/>
        </w:rPr>
        <w:tab/>
      </w:r>
      <w:r w:rsidR="00DF2091">
        <w:rPr>
          <w:rFonts w:cstheme="minorHAnsi"/>
        </w:rPr>
        <w:t>p</w:t>
      </w:r>
      <w:r w:rsidRPr="00394343">
        <w:rPr>
          <w:rFonts w:cstheme="minorHAnsi"/>
        </w:rPr>
        <w:t>otwierdzenia wysłania zapytań ofertowych do co najmniej trzech potencjalnych wykonawców.</w:t>
      </w:r>
    </w:p>
    <w:p w14:paraId="07991BF2" w14:textId="14B9FAFB" w:rsidR="00394343" w:rsidRPr="00394343" w:rsidRDefault="00394343" w:rsidP="00F24FF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textAlignment w:val="baseline"/>
        <w:rPr>
          <w:rFonts w:cstheme="minorHAnsi"/>
        </w:rPr>
      </w:pPr>
      <w:r w:rsidRPr="00394343">
        <w:rPr>
          <w:rFonts w:cstheme="minorHAnsi"/>
        </w:rPr>
        <w:t>4</w:t>
      </w:r>
      <w:r w:rsidR="000B2F07">
        <w:rPr>
          <w:rFonts w:cstheme="minorHAnsi"/>
        </w:rPr>
        <w:t>)</w:t>
      </w:r>
      <w:r w:rsidRPr="00394343">
        <w:rPr>
          <w:rFonts w:cstheme="minorHAnsi"/>
        </w:rPr>
        <w:tab/>
      </w:r>
      <w:r w:rsidR="00DF2091">
        <w:rPr>
          <w:rFonts w:cstheme="minorHAnsi"/>
        </w:rPr>
        <w:t>o</w:t>
      </w:r>
      <w:r w:rsidRPr="00394343">
        <w:rPr>
          <w:rFonts w:cstheme="minorHAnsi"/>
        </w:rPr>
        <w:t>świadczenie Grantobiorcy, że nie istnieje trzech potencjalnych wykonawców (jeżeli dotyczy).</w:t>
      </w:r>
    </w:p>
    <w:p w14:paraId="63FFCFA8" w14:textId="0ED03477" w:rsidR="00394343" w:rsidRPr="00394343" w:rsidRDefault="00394343" w:rsidP="00F24FF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textAlignment w:val="baseline"/>
        <w:rPr>
          <w:rFonts w:cstheme="minorHAnsi"/>
        </w:rPr>
      </w:pPr>
      <w:r w:rsidRPr="00394343">
        <w:rPr>
          <w:rFonts w:cstheme="minorHAnsi"/>
        </w:rPr>
        <w:t>5</w:t>
      </w:r>
      <w:r w:rsidR="000B2F07">
        <w:rPr>
          <w:rFonts w:cstheme="minorHAnsi"/>
        </w:rPr>
        <w:t>)</w:t>
      </w:r>
      <w:r w:rsidRPr="00394343">
        <w:rPr>
          <w:rFonts w:cstheme="minorHAnsi"/>
        </w:rPr>
        <w:tab/>
      </w:r>
      <w:r w:rsidR="00DF2091">
        <w:rPr>
          <w:rFonts w:cstheme="minorHAnsi"/>
        </w:rPr>
        <w:t>k</w:t>
      </w:r>
      <w:r w:rsidRPr="00394343">
        <w:rPr>
          <w:rFonts w:cstheme="minorHAnsi"/>
        </w:rPr>
        <w:t>opie otrzymanych ofert, ważnych na dzień dokonywania zakupu/podpisania umowy z Wykonawcą usługi.</w:t>
      </w:r>
    </w:p>
    <w:p w14:paraId="67CE4602" w14:textId="2254A188" w:rsidR="00394343" w:rsidRPr="00394343" w:rsidRDefault="00394343" w:rsidP="00F24FF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textAlignment w:val="baseline"/>
        <w:rPr>
          <w:rFonts w:cstheme="minorHAnsi"/>
        </w:rPr>
      </w:pPr>
      <w:r w:rsidRPr="00394343">
        <w:rPr>
          <w:rFonts w:cstheme="minorHAnsi"/>
        </w:rPr>
        <w:lastRenderedPageBreak/>
        <w:t>6</w:t>
      </w:r>
      <w:r w:rsidR="000B2F07">
        <w:rPr>
          <w:rFonts w:cstheme="minorHAnsi"/>
        </w:rPr>
        <w:t>)</w:t>
      </w:r>
      <w:r w:rsidRPr="00394343">
        <w:rPr>
          <w:rFonts w:cstheme="minorHAnsi"/>
        </w:rPr>
        <w:tab/>
      </w:r>
      <w:r w:rsidR="00DF2091">
        <w:rPr>
          <w:rFonts w:cstheme="minorHAnsi"/>
        </w:rPr>
        <w:t>k</w:t>
      </w:r>
      <w:r w:rsidRPr="00394343">
        <w:rPr>
          <w:rFonts w:cstheme="minorHAnsi"/>
        </w:rPr>
        <w:t>opie oświadczeń wykonawców o spełnianiu przez nich warunków określonych w §2 ust. 9 Regulaminu (tylko w przypadku usługi badawczo rozwojowej).</w:t>
      </w:r>
    </w:p>
    <w:p w14:paraId="5484D81E" w14:textId="7233E64D" w:rsidR="009A01E5" w:rsidRPr="00A313BB" w:rsidRDefault="00394343" w:rsidP="003D16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textAlignment w:val="baseline"/>
        <w:rPr>
          <w:rFonts w:cstheme="minorHAnsi"/>
        </w:rPr>
      </w:pPr>
      <w:r w:rsidRPr="00394343">
        <w:rPr>
          <w:rFonts w:cstheme="minorHAnsi"/>
        </w:rPr>
        <w:t>7</w:t>
      </w:r>
      <w:r w:rsidR="000B2F07">
        <w:rPr>
          <w:rFonts w:cstheme="minorHAnsi"/>
        </w:rPr>
        <w:t>)</w:t>
      </w:r>
      <w:r w:rsidRPr="00394343">
        <w:rPr>
          <w:rFonts w:cstheme="minorHAnsi"/>
        </w:rPr>
        <w:tab/>
      </w:r>
      <w:r w:rsidR="00DF2091">
        <w:rPr>
          <w:rFonts w:cstheme="minorHAnsi"/>
        </w:rPr>
        <w:t>k</w:t>
      </w:r>
      <w:r w:rsidRPr="00394343">
        <w:rPr>
          <w:rFonts w:cstheme="minorHAnsi"/>
        </w:rPr>
        <w:t>opia umowy zawartej z wybranym Wykonawcą.</w:t>
      </w:r>
    </w:p>
    <w:p w14:paraId="0763D4DD" w14:textId="7D11BD75" w:rsidR="009A01E5" w:rsidRPr="00A313BB" w:rsidRDefault="009A01E5" w:rsidP="00F63B08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313BB">
        <w:rPr>
          <w:rFonts w:eastAsia="SimSun" w:cstheme="minorHAnsi"/>
          <w:kern w:val="3"/>
          <w:lang w:eastAsia="zh-CN" w:bidi="hi-IN"/>
        </w:rPr>
        <w:t xml:space="preserve">W przypadku, gdy </w:t>
      </w:r>
      <w:r w:rsidRPr="00A313BB">
        <w:rPr>
          <w:rFonts w:cstheme="minorHAnsi"/>
        </w:rPr>
        <w:t>w wyniku upublicznienia zapytania ofertowego i skierowania zapytania, do co</w:t>
      </w:r>
      <w:r w:rsidRPr="00A313BB">
        <w:rPr>
          <w:rFonts w:eastAsia="SimSun" w:cstheme="minorHAnsi"/>
          <w:kern w:val="3"/>
          <w:lang w:eastAsia="zh-CN" w:bidi="hi-IN"/>
        </w:rPr>
        <w:t xml:space="preserve"> najmniej trzech potencjalnych wykonawców usług, Grantobiorca otrzyma </w:t>
      </w:r>
      <w:r w:rsidR="00865379">
        <w:rPr>
          <w:rFonts w:eastAsia="SimSun" w:cstheme="minorHAnsi"/>
          <w:kern w:val="3"/>
          <w:lang w:eastAsia="zh-CN" w:bidi="hi-IN"/>
        </w:rPr>
        <w:t>mniej niż trzy oferty</w:t>
      </w:r>
      <w:r w:rsidRPr="00A313BB">
        <w:rPr>
          <w:rFonts w:eastAsia="SimSun" w:cstheme="minorHAnsi"/>
          <w:kern w:val="3"/>
          <w:lang w:eastAsia="zh-CN" w:bidi="hi-IN"/>
        </w:rPr>
        <w:t>, uznaje się, że wymóg przeprowadzenia rozeznania rynku został spełniony, pod warunkiem udokumentowania wysłania i upublicznienia przez Grantobiorcę zapytania ofertowego, zgodnie z zasadami opisanymi w ust. 5.</w:t>
      </w:r>
    </w:p>
    <w:p w14:paraId="13603272" w14:textId="6D39E883" w:rsidR="009A01E5" w:rsidRPr="00A313BB" w:rsidRDefault="009A01E5" w:rsidP="00F63B08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313BB">
        <w:rPr>
          <w:rFonts w:cstheme="minorHAnsi"/>
        </w:rPr>
        <w:t>Grantobiorca, w celu dokonania zamówienia</w:t>
      </w:r>
      <w:r w:rsidR="00AB0E54" w:rsidRPr="00A313BB">
        <w:rPr>
          <w:rFonts w:cstheme="minorHAnsi"/>
        </w:rPr>
        <w:t xml:space="preserve"> usługi</w:t>
      </w:r>
      <w:r w:rsidR="008802ED" w:rsidRPr="00A313BB">
        <w:rPr>
          <w:rFonts w:cstheme="minorHAnsi"/>
        </w:rPr>
        <w:t>/usług</w:t>
      </w:r>
      <w:r w:rsidRPr="00A313BB">
        <w:rPr>
          <w:rFonts w:cstheme="minorHAnsi"/>
        </w:rPr>
        <w:t>, dokonuje wyboru najkorzystniejszej ekonomicznie oferty i sporządza protokół z wyboru oferty.</w:t>
      </w:r>
    </w:p>
    <w:p w14:paraId="6C7C095E" w14:textId="280331E2" w:rsidR="009A01E5" w:rsidRPr="00A313BB" w:rsidRDefault="009A01E5" w:rsidP="00F63B08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313BB">
        <w:rPr>
          <w:rFonts w:eastAsia="SimSun" w:cstheme="minorHAnsi"/>
          <w:kern w:val="3"/>
          <w:lang w:eastAsia="zh-CN" w:bidi="hi-IN"/>
        </w:rPr>
        <w:t xml:space="preserve">W przypadku, gdy na rynku nie istnieje trzech potencjalnych </w:t>
      </w:r>
      <w:r w:rsidR="00036EA4" w:rsidRPr="00A313BB">
        <w:rPr>
          <w:rFonts w:eastAsia="SimSun" w:cstheme="minorHAnsi"/>
          <w:kern w:val="3"/>
          <w:lang w:eastAsia="zh-CN" w:bidi="hi-IN"/>
        </w:rPr>
        <w:t>Wykonawców</w:t>
      </w:r>
      <w:r w:rsidRPr="00A313BB">
        <w:rPr>
          <w:rFonts w:eastAsia="SimSun" w:cstheme="minorHAnsi"/>
          <w:kern w:val="3"/>
          <w:lang w:eastAsia="zh-CN" w:bidi="hi-IN"/>
        </w:rPr>
        <w:t xml:space="preserve"> usług</w:t>
      </w:r>
      <w:r w:rsidR="00FC571F" w:rsidRPr="00A313BB">
        <w:rPr>
          <w:rFonts w:eastAsia="SimSun" w:cstheme="minorHAnsi"/>
          <w:kern w:val="3"/>
          <w:lang w:eastAsia="zh-CN" w:bidi="hi-IN"/>
        </w:rPr>
        <w:t>i/usług</w:t>
      </w:r>
      <w:r w:rsidRPr="00A313BB">
        <w:rPr>
          <w:rFonts w:eastAsia="SimSun" w:cstheme="minorHAnsi"/>
          <w:kern w:val="3"/>
          <w:lang w:eastAsia="zh-CN" w:bidi="hi-IN"/>
        </w:rPr>
        <w:t>, Grantobiorca jest zobowiązany do złożenia oświadczenia potwierdzającego ten stan rzeczy.</w:t>
      </w:r>
    </w:p>
    <w:p w14:paraId="6D803FB3" w14:textId="5D624986" w:rsidR="009A01E5" w:rsidRPr="00A313BB" w:rsidRDefault="009A01E5" w:rsidP="00F63B08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313BB">
        <w:rPr>
          <w:rFonts w:cstheme="minorHAnsi"/>
        </w:rPr>
        <w:t>Umowa z Wykonawcą usługi wymaga formy pisemnej</w:t>
      </w:r>
      <w:r w:rsidR="00112396" w:rsidRPr="00A313BB">
        <w:rPr>
          <w:rFonts w:cstheme="minorHAnsi"/>
        </w:rPr>
        <w:t>.</w:t>
      </w:r>
    </w:p>
    <w:p w14:paraId="0AA744E0" w14:textId="004D192E" w:rsidR="00AA7E7D" w:rsidRPr="00A313BB" w:rsidRDefault="00AA7E7D" w:rsidP="00F63B08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bookmarkStart w:id="9" w:name="_Hlk532828551"/>
      <w:r w:rsidRPr="00A313BB">
        <w:rPr>
          <w:rFonts w:cstheme="minorHAnsi"/>
        </w:rPr>
        <w:t>W przypadku stwierdzenia naruszeń wspólnotowych lub krajowych przepisów o zamówieniach publicznych (jeśli dotyczy) lub zasad określonych w niniejszym paragrafie  Grantodawca może dokonywać korekt finansowych</w:t>
      </w:r>
      <w:r w:rsidR="00E9437D" w:rsidRPr="00A313BB">
        <w:rPr>
          <w:rFonts w:cstheme="minorHAnsi"/>
        </w:rPr>
        <w:t xml:space="preserve"> ustalanych zgodnie z dokumentem pt.: „</w:t>
      </w:r>
      <w:r w:rsidR="00A91EF0">
        <w:rPr>
          <w:rFonts w:cstheme="minorHAnsi"/>
        </w:rPr>
        <w:t xml:space="preserve">Stawki procentowe stosowane przy obniżaniu </w:t>
      </w:r>
      <w:r w:rsidR="001E3D59">
        <w:rPr>
          <w:rFonts w:cstheme="minorHAnsi"/>
        </w:rPr>
        <w:t>wartości k</w:t>
      </w:r>
      <w:r w:rsidR="00E9437D" w:rsidRPr="00A313BB">
        <w:rPr>
          <w:rFonts w:cstheme="minorHAnsi"/>
        </w:rPr>
        <w:t>orekt finansow</w:t>
      </w:r>
      <w:r w:rsidR="001E3D59">
        <w:rPr>
          <w:rFonts w:cstheme="minorHAnsi"/>
        </w:rPr>
        <w:t>ych</w:t>
      </w:r>
      <w:r w:rsidR="00C52A34">
        <w:rPr>
          <w:rFonts w:cstheme="minorHAnsi"/>
        </w:rPr>
        <w:t xml:space="preserve"> </w:t>
      </w:r>
      <w:r w:rsidR="00C52A34" w:rsidRPr="00D2076C">
        <w:rPr>
          <w:rFonts w:cstheme="minorHAnsi"/>
        </w:rPr>
        <w:t xml:space="preserve">i pomniejszeń dla poszczególnych kategorii nieprawidłowości </w:t>
      </w:r>
      <w:r w:rsidR="00790F45" w:rsidRPr="00D2076C">
        <w:rPr>
          <w:rFonts w:cstheme="minorHAnsi"/>
        </w:rPr>
        <w:t>indywidualnych”</w:t>
      </w:r>
      <w:r w:rsidR="00E9437D" w:rsidRPr="00D2076C">
        <w:rPr>
          <w:rFonts w:cstheme="minorHAnsi"/>
        </w:rPr>
        <w:t xml:space="preserve"> stanowiącym Załącznik nr 8 do Umowy</w:t>
      </w:r>
      <w:r w:rsidR="00FF61D7" w:rsidRPr="00A313BB">
        <w:rPr>
          <w:rFonts w:cstheme="minorHAnsi"/>
        </w:rPr>
        <w:t>.</w:t>
      </w:r>
    </w:p>
    <w:bookmarkEnd w:id="9"/>
    <w:p w14:paraId="5687FDCA" w14:textId="77777777" w:rsidR="00AC5B33" w:rsidRPr="00A313BB" w:rsidRDefault="00AC5B33" w:rsidP="00E512F4">
      <w:pPr>
        <w:pStyle w:val="Standard"/>
        <w:autoSpaceDE w:val="0"/>
        <w:spacing w:after="0" w:line="360" w:lineRule="auto"/>
        <w:rPr>
          <w:rFonts w:asciiTheme="minorHAnsi" w:hAnsiTheme="minorHAnsi" w:cstheme="minorHAnsi"/>
          <w:b/>
          <w:sz w:val="22"/>
        </w:rPr>
      </w:pPr>
    </w:p>
    <w:p w14:paraId="7BCD675C" w14:textId="0EF44207" w:rsidR="00190EE1" w:rsidRPr="00A313BB" w:rsidRDefault="00190EE1" w:rsidP="00F63B08">
      <w:pPr>
        <w:pStyle w:val="Standard"/>
        <w:autoSpaceDE w:val="0"/>
        <w:spacing w:after="0"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§ 7</w:t>
      </w:r>
    </w:p>
    <w:p w14:paraId="120323D8" w14:textId="77777777" w:rsidR="00190EE1" w:rsidRPr="00A313BB" w:rsidRDefault="00190EE1" w:rsidP="00F63B0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Monitorowanie realizacji Umowy i sprawozdawczość</w:t>
      </w:r>
    </w:p>
    <w:p w14:paraId="3DF936DD" w14:textId="6FFEF84B" w:rsidR="00190EE1" w:rsidRPr="00A313BB" w:rsidRDefault="00190EE1" w:rsidP="00F63B08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Grantodawca monitoruje realizację Umowy, a w szczególności osiąganie wskaźników w terminach i wielkościach określonych we wniosku o </w:t>
      </w:r>
      <w:r w:rsidR="003858F4" w:rsidRPr="00A313BB">
        <w:rPr>
          <w:rFonts w:asciiTheme="minorHAnsi" w:hAnsiTheme="minorHAnsi" w:cstheme="minorHAnsi"/>
          <w:sz w:val="22"/>
        </w:rPr>
        <w:t>powierzenie</w:t>
      </w:r>
      <w:r w:rsidRPr="00A313BB">
        <w:rPr>
          <w:rFonts w:asciiTheme="minorHAnsi" w:hAnsiTheme="minorHAnsi" w:cstheme="minorHAnsi"/>
          <w:sz w:val="22"/>
        </w:rPr>
        <w:t xml:space="preserve"> grantu.</w:t>
      </w:r>
    </w:p>
    <w:p w14:paraId="1CBA7F33" w14:textId="5B4E5FFC" w:rsidR="00190EE1" w:rsidRPr="00A313BB" w:rsidRDefault="00190EE1" w:rsidP="00F63B08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Grantobiorca niezwłocznie informuje Grantodawcę o wszelkich zagrożeniach oraz nieprawidłowościach w realizacji Umowy.</w:t>
      </w:r>
    </w:p>
    <w:p w14:paraId="76434C2D" w14:textId="23883C80" w:rsidR="00190EE1" w:rsidRPr="00A313BB" w:rsidRDefault="00190EE1" w:rsidP="00F63B08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Grantobiorca zobowiązany jest do</w:t>
      </w:r>
      <w:r w:rsidR="003C5F35" w:rsidRPr="00A313BB">
        <w:rPr>
          <w:rFonts w:asciiTheme="minorHAnsi" w:hAnsiTheme="minorHAnsi" w:cstheme="minorHAnsi"/>
          <w:sz w:val="22"/>
        </w:rPr>
        <w:t xml:space="preserve"> p</w:t>
      </w:r>
      <w:r w:rsidRPr="00A313BB">
        <w:rPr>
          <w:rFonts w:asciiTheme="minorHAnsi" w:hAnsiTheme="minorHAnsi" w:cstheme="minorHAnsi"/>
          <w:sz w:val="22"/>
        </w:rPr>
        <w:t>omiaru</w:t>
      </w:r>
      <w:r w:rsidR="00127F24" w:rsidRPr="00A313BB">
        <w:rPr>
          <w:rFonts w:asciiTheme="minorHAnsi" w:hAnsiTheme="minorHAnsi" w:cstheme="minorHAnsi"/>
          <w:sz w:val="22"/>
        </w:rPr>
        <w:t xml:space="preserve"> i</w:t>
      </w:r>
      <w:r w:rsidRPr="00A313BB">
        <w:rPr>
          <w:rFonts w:asciiTheme="minorHAnsi" w:hAnsiTheme="minorHAnsi" w:cstheme="minorHAnsi"/>
          <w:sz w:val="22"/>
        </w:rPr>
        <w:t xml:space="preserve"> osiąg</w:t>
      </w:r>
      <w:r w:rsidR="00127F24" w:rsidRPr="00A313BB">
        <w:rPr>
          <w:rFonts w:asciiTheme="minorHAnsi" w:hAnsiTheme="minorHAnsi" w:cstheme="minorHAnsi"/>
          <w:sz w:val="22"/>
        </w:rPr>
        <w:t>nięcia</w:t>
      </w:r>
      <w:r w:rsidRPr="00A313BB">
        <w:rPr>
          <w:rFonts w:asciiTheme="minorHAnsi" w:hAnsiTheme="minorHAnsi" w:cstheme="minorHAnsi"/>
          <w:sz w:val="22"/>
        </w:rPr>
        <w:t xml:space="preserve"> wartości wskaźników określonych </w:t>
      </w:r>
      <w:r w:rsidR="003C5F35" w:rsidRPr="00A313BB">
        <w:rPr>
          <w:rFonts w:asciiTheme="minorHAnsi" w:hAnsiTheme="minorHAnsi" w:cstheme="minorHAnsi"/>
          <w:sz w:val="22"/>
        </w:rPr>
        <w:t xml:space="preserve">we wniosku o </w:t>
      </w:r>
      <w:r w:rsidR="003858F4" w:rsidRPr="00A313BB">
        <w:rPr>
          <w:rFonts w:asciiTheme="minorHAnsi" w:hAnsiTheme="minorHAnsi" w:cstheme="minorHAnsi"/>
          <w:sz w:val="22"/>
        </w:rPr>
        <w:t>powierzenie</w:t>
      </w:r>
      <w:r w:rsidR="003C5F35" w:rsidRPr="00A313BB">
        <w:rPr>
          <w:rFonts w:asciiTheme="minorHAnsi" w:hAnsiTheme="minorHAnsi" w:cstheme="minorHAnsi"/>
          <w:sz w:val="22"/>
        </w:rPr>
        <w:t xml:space="preserve"> grantu.</w:t>
      </w:r>
    </w:p>
    <w:p w14:paraId="35B4B5DC" w14:textId="3C85B9AA" w:rsidR="00190EE1" w:rsidRPr="00A313BB" w:rsidRDefault="00190EE1" w:rsidP="00F63B08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Niewykonanie przez Grantobiorcę obowiązków, o których mowa w ust. 2 i 3, może być podstawą przeprowadzenia kontroli przez uprawnione instytucje w siedzibie Grantobiorcy, a także w miejscu </w:t>
      </w:r>
      <w:r w:rsidR="005C1EB0" w:rsidRPr="00A313BB">
        <w:rPr>
          <w:rFonts w:asciiTheme="minorHAnsi" w:hAnsiTheme="minorHAnsi" w:cstheme="minorHAnsi"/>
          <w:sz w:val="22"/>
        </w:rPr>
        <w:t>lokalizacji</w:t>
      </w:r>
      <w:r w:rsidRPr="00A313BB">
        <w:rPr>
          <w:rFonts w:asciiTheme="minorHAnsi" w:hAnsiTheme="minorHAnsi" w:cstheme="minorHAnsi"/>
          <w:sz w:val="22"/>
        </w:rPr>
        <w:t xml:space="preserve"> </w:t>
      </w:r>
      <w:r w:rsidR="00CD37F9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rojektu.</w:t>
      </w:r>
    </w:p>
    <w:p w14:paraId="1C0AEF99" w14:textId="77777777" w:rsidR="004C3A80" w:rsidRPr="00A313BB" w:rsidRDefault="004C3A80" w:rsidP="00E512F4">
      <w:pPr>
        <w:pStyle w:val="Standard"/>
        <w:autoSpaceDE w:val="0"/>
        <w:spacing w:after="0" w:line="360" w:lineRule="auto"/>
        <w:rPr>
          <w:rFonts w:asciiTheme="minorHAnsi" w:hAnsiTheme="minorHAnsi" w:cstheme="minorHAnsi"/>
          <w:b/>
          <w:sz w:val="22"/>
        </w:rPr>
      </w:pPr>
    </w:p>
    <w:p w14:paraId="646F9601" w14:textId="77777777" w:rsidR="00190EE1" w:rsidRPr="00A313BB" w:rsidRDefault="00190EE1" w:rsidP="00F63B08">
      <w:pPr>
        <w:pStyle w:val="Standard"/>
        <w:autoSpaceDE w:val="0"/>
        <w:spacing w:after="0"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§ 8</w:t>
      </w:r>
    </w:p>
    <w:p w14:paraId="27DA9D60" w14:textId="20100F58" w:rsidR="00190EE1" w:rsidRPr="00A313BB" w:rsidRDefault="001A5E5B" w:rsidP="00F63B08">
      <w:pPr>
        <w:pStyle w:val="Standard"/>
        <w:autoSpaceDE w:val="0"/>
        <w:spacing w:after="0" w:line="36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informacyjne</w:t>
      </w:r>
    </w:p>
    <w:p w14:paraId="4EC61A38" w14:textId="71308D51" w:rsidR="00190EE1" w:rsidRPr="00A313BB" w:rsidRDefault="00190EE1" w:rsidP="00F63B08">
      <w:pPr>
        <w:pStyle w:val="Akapitzlist"/>
        <w:widowControl w:val="0"/>
        <w:numPr>
          <w:ilvl w:val="0"/>
          <w:numId w:val="21"/>
        </w:numPr>
        <w:spacing w:after="0" w:line="360" w:lineRule="auto"/>
        <w:ind w:left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Grantobiorca ma obowiązek informowania w sposób wyraźny o fakcie, iż realizowany przez niego </w:t>
      </w:r>
      <w:r w:rsidR="0021557C" w:rsidRPr="00A313BB">
        <w:rPr>
          <w:rFonts w:asciiTheme="minorHAnsi" w:hAnsiTheme="minorHAnsi" w:cstheme="minorHAnsi"/>
          <w:sz w:val="22"/>
        </w:rPr>
        <w:t>p</w:t>
      </w:r>
      <w:r w:rsidR="005C1EB0" w:rsidRPr="00A313BB">
        <w:rPr>
          <w:rFonts w:asciiTheme="minorHAnsi" w:hAnsiTheme="minorHAnsi" w:cstheme="minorHAnsi"/>
          <w:sz w:val="22"/>
        </w:rPr>
        <w:t>rojekt</w:t>
      </w:r>
      <w:r w:rsidRPr="00A313BB">
        <w:rPr>
          <w:rFonts w:asciiTheme="minorHAnsi" w:hAnsiTheme="minorHAnsi" w:cstheme="minorHAnsi"/>
          <w:sz w:val="22"/>
        </w:rPr>
        <w:t xml:space="preserve"> otrzymał dofinansowanie z Unii Europejskiej ze środków Europejskiego Funduszu Rozwoju </w:t>
      </w:r>
      <w:r w:rsidRPr="00A313BB">
        <w:rPr>
          <w:rFonts w:asciiTheme="minorHAnsi" w:hAnsiTheme="minorHAnsi" w:cstheme="minorHAnsi"/>
          <w:sz w:val="22"/>
        </w:rPr>
        <w:lastRenderedPageBreak/>
        <w:t>Regionalnego w ramach Regionalnego Programu Operacyjnego Województwa Dolnośląskiego 2014-2020 poprzez:</w:t>
      </w:r>
    </w:p>
    <w:p w14:paraId="20E8A6F8" w14:textId="30DEC3AF" w:rsidR="00190EE1" w:rsidRPr="00A313BB" w:rsidRDefault="00190EE1" w:rsidP="00F63B08">
      <w:pPr>
        <w:pStyle w:val="Akapitzlist"/>
        <w:widowControl w:val="0"/>
        <w:numPr>
          <w:ilvl w:val="0"/>
          <w:numId w:val="22"/>
        </w:numPr>
        <w:spacing w:after="0"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umieszczenie na swojej stronie internetowej (o ile taką posiada) oraz w swojej siedzibie stosownej informacji, zawierającej co najmniej:</w:t>
      </w:r>
    </w:p>
    <w:p w14:paraId="0F7B6AF2" w14:textId="5767AC9D" w:rsidR="00A04421" w:rsidRPr="00A313BB" w:rsidRDefault="00A04421" w:rsidP="00F63B08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znak Funduszy Europejskich (FE) złożony z symbolu graficznego, nazwy Fundusze Europejskie oraz nazwy programu, z którego w części lub w całości finansowany jest </w:t>
      </w:r>
      <w:r w:rsidR="0021557C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</w:t>
      </w:r>
      <w:r w:rsidR="00F767A4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realizowany przez </w:t>
      </w:r>
      <w:r w:rsidR="002F7EDF" w:rsidRPr="00A313BB">
        <w:rPr>
          <w:rFonts w:asciiTheme="minorHAnsi" w:hAnsiTheme="minorHAnsi" w:cstheme="minorHAnsi"/>
          <w:sz w:val="22"/>
        </w:rPr>
        <w:t>Grantobiorcę,</w:t>
      </w:r>
    </w:p>
    <w:p w14:paraId="0CC26DDB" w14:textId="77777777" w:rsidR="00A04421" w:rsidRPr="00A313BB" w:rsidRDefault="00A04421" w:rsidP="00F63B08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znak barw Rzeczpospolitej Polskiej (znak barw RP) złożony z barw RP oraz nazwy „Rzeczpospolita Polska”,</w:t>
      </w:r>
    </w:p>
    <w:p w14:paraId="19FD16EB" w14:textId="77777777" w:rsidR="00A04421" w:rsidRPr="00A313BB" w:rsidRDefault="00A04421" w:rsidP="00F63B08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 herb województwa dolnośląskiego z napisem ,,Dolny Śląsk”.</w:t>
      </w:r>
    </w:p>
    <w:p w14:paraId="6CFE023A" w14:textId="1491AEDF" w:rsidR="00A04421" w:rsidRPr="00A313BB" w:rsidRDefault="00A04421" w:rsidP="00F63B08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znak Unii Europejskiej (UE) złożony z flagi UE, napisu Unia Europejska i nazwy funduszu, który współfinansuje </w:t>
      </w:r>
      <w:r w:rsidR="00027FE1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 realizowany przez </w:t>
      </w:r>
      <w:r w:rsidR="00027FE1" w:rsidRPr="00A313BB">
        <w:rPr>
          <w:rFonts w:asciiTheme="minorHAnsi" w:hAnsiTheme="minorHAnsi" w:cstheme="minorHAnsi"/>
          <w:sz w:val="22"/>
        </w:rPr>
        <w:t>Grantobiorcę</w:t>
      </w:r>
      <w:r w:rsidRPr="00A313BB">
        <w:rPr>
          <w:rFonts w:asciiTheme="minorHAnsi" w:hAnsiTheme="minorHAnsi" w:cstheme="minorHAnsi"/>
          <w:sz w:val="22"/>
        </w:rPr>
        <w:t>.</w:t>
      </w:r>
    </w:p>
    <w:p w14:paraId="1BF96F07" w14:textId="074D1DE7" w:rsidR="00190EE1" w:rsidRPr="00A313BB" w:rsidRDefault="00F202EA" w:rsidP="00F63B08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krótki opis </w:t>
      </w:r>
      <w:r w:rsidR="00CE4C7D">
        <w:rPr>
          <w:rFonts w:asciiTheme="minorHAnsi" w:hAnsiTheme="minorHAnsi" w:cstheme="minorHAnsi"/>
          <w:sz w:val="22"/>
        </w:rPr>
        <w:t>projektu</w:t>
      </w:r>
      <w:r>
        <w:rPr>
          <w:rFonts w:asciiTheme="minorHAnsi" w:hAnsiTheme="minorHAnsi" w:cstheme="minorHAnsi"/>
          <w:sz w:val="22"/>
        </w:rPr>
        <w:t xml:space="preserve"> </w:t>
      </w:r>
      <w:r w:rsidR="00336490" w:rsidRPr="00A313BB">
        <w:rPr>
          <w:rFonts w:asciiTheme="minorHAnsi" w:hAnsiTheme="minorHAnsi" w:cstheme="minorHAnsi"/>
          <w:sz w:val="22"/>
        </w:rPr>
        <w:t>,</w:t>
      </w:r>
    </w:p>
    <w:p w14:paraId="7D4CF211" w14:textId="3480EB41" w:rsidR="00E16AB6" w:rsidRPr="00A313BB" w:rsidRDefault="00190EE1" w:rsidP="00F63B08">
      <w:pPr>
        <w:pStyle w:val="Akapitzlist"/>
        <w:numPr>
          <w:ilvl w:val="0"/>
          <w:numId w:val="22"/>
        </w:numPr>
        <w:spacing w:after="0" w:line="360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oznaczanie znakiem Unii Europejskiej, Funduszy Europejskich oraz herbem województwa z napisem „Dolny Śląsk” </w:t>
      </w:r>
      <w:r w:rsidR="00A8163D" w:rsidRPr="00A313BB">
        <w:rPr>
          <w:rFonts w:asciiTheme="minorHAnsi" w:hAnsiTheme="minorHAnsi" w:cstheme="minorHAnsi"/>
          <w:sz w:val="22"/>
        </w:rPr>
        <w:t>i barwami Rzeczypospolitej Polskiej (dotyczy wersji pełnokolorowej)</w:t>
      </w:r>
      <w:r w:rsidR="00A57B11" w:rsidRPr="00A313BB">
        <w:rPr>
          <w:rFonts w:asciiTheme="minorHAnsi" w:hAnsiTheme="minorHAnsi" w:cstheme="minorHAnsi"/>
          <w:sz w:val="22"/>
        </w:rPr>
        <w:t>,</w:t>
      </w:r>
      <w:r w:rsidR="00554CF5" w:rsidRPr="00A313BB">
        <w:rPr>
          <w:rFonts w:asciiTheme="minorHAnsi" w:hAnsiTheme="minorHAnsi" w:cstheme="minorHAnsi"/>
          <w:sz w:val="22"/>
        </w:rPr>
        <w:t xml:space="preserve"> zgodnie z opis</w:t>
      </w:r>
      <w:r w:rsidR="009C456C" w:rsidRPr="00A313BB">
        <w:rPr>
          <w:rFonts w:asciiTheme="minorHAnsi" w:hAnsiTheme="minorHAnsi" w:cstheme="minorHAnsi"/>
          <w:sz w:val="22"/>
        </w:rPr>
        <w:t>ami</w:t>
      </w:r>
      <w:r w:rsidR="00554CF5" w:rsidRPr="00A313BB">
        <w:rPr>
          <w:rFonts w:asciiTheme="minorHAnsi" w:hAnsiTheme="minorHAnsi" w:cstheme="minorHAnsi"/>
          <w:sz w:val="22"/>
        </w:rPr>
        <w:t xml:space="preserve"> </w:t>
      </w:r>
      <w:r w:rsidR="00D21D0E" w:rsidRPr="00A313BB">
        <w:rPr>
          <w:rFonts w:asciiTheme="minorHAnsi" w:hAnsiTheme="minorHAnsi" w:cstheme="minorHAnsi"/>
          <w:sz w:val="22"/>
        </w:rPr>
        <w:t>w ust. 1, lit. a) – d)</w:t>
      </w:r>
      <w:r w:rsidR="00A57B11" w:rsidRPr="00A313BB">
        <w:rPr>
          <w:rFonts w:asciiTheme="minorHAnsi" w:hAnsiTheme="minorHAnsi" w:cstheme="minorHAnsi"/>
          <w:sz w:val="22"/>
        </w:rPr>
        <w:t>,</w:t>
      </w:r>
      <w:r w:rsidR="00A8163D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wszystkich dokumentów związanych z realizacją Umowy podawanych do wiadomości publicznej oraz wszystkich dokumentów i materiałów dla osób i podmiotów uczestniczących w jej realizacji.</w:t>
      </w:r>
    </w:p>
    <w:p w14:paraId="25ED0241" w14:textId="680F4013" w:rsidR="003B58B5" w:rsidRPr="00A313BB" w:rsidRDefault="00190EE1" w:rsidP="00F63B08">
      <w:pPr>
        <w:pStyle w:val="Akapitzlist"/>
        <w:widowControl w:val="0"/>
        <w:numPr>
          <w:ilvl w:val="0"/>
          <w:numId w:val="21"/>
        </w:numPr>
        <w:spacing w:after="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Dodatkowe wskazówki w zakresie działań promocyjnych i informacyjnych znajdują się również w </w:t>
      </w:r>
      <w:r w:rsidR="00792F99" w:rsidRPr="00A313BB">
        <w:rPr>
          <w:rFonts w:asciiTheme="minorHAnsi" w:hAnsiTheme="minorHAnsi" w:cstheme="minorHAnsi"/>
          <w:sz w:val="22"/>
        </w:rPr>
        <w:t>„</w:t>
      </w:r>
      <w:r w:rsidRPr="00A313BB">
        <w:rPr>
          <w:rFonts w:asciiTheme="minorHAnsi" w:hAnsiTheme="minorHAnsi" w:cstheme="minorHAnsi"/>
          <w:sz w:val="22"/>
        </w:rPr>
        <w:t>Podręczniku Wnioskodawcy i Beneficjenta programów polityki spójności 2014-2020 w zakresie informacji i promocji</w:t>
      </w:r>
      <w:r w:rsidR="00D965EA" w:rsidRPr="00A313BB">
        <w:rPr>
          <w:rFonts w:asciiTheme="minorHAnsi" w:hAnsiTheme="minorHAnsi" w:cstheme="minorHAnsi"/>
          <w:sz w:val="22"/>
        </w:rPr>
        <w:t>”</w:t>
      </w:r>
      <w:r w:rsidRPr="00A313BB">
        <w:rPr>
          <w:rFonts w:asciiTheme="minorHAnsi" w:hAnsiTheme="minorHAnsi" w:cstheme="minorHAnsi"/>
          <w:sz w:val="22"/>
        </w:rPr>
        <w:t xml:space="preserve">, zamieszczonym na stronach internetowych </w:t>
      </w:r>
      <w:hyperlink r:id="rId10" w:history="1">
        <w:r w:rsidR="00591D31" w:rsidRPr="00A313BB">
          <w:rPr>
            <w:rStyle w:val="Hipercze"/>
            <w:rFonts w:asciiTheme="minorHAnsi" w:hAnsiTheme="minorHAnsi" w:cstheme="minorHAnsi"/>
            <w:color w:val="auto"/>
            <w:sz w:val="22"/>
          </w:rPr>
          <w:t>www.funduszeeuropejskie.gov.pl</w:t>
        </w:r>
      </w:hyperlink>
      <w:r w:rsidR="00591D31" w:rsidRPr="00A313BB">
        <w:rPr>
          <w:rFonts w:asciiTheme="minorHAnsi" w:hAnsiTheme="minorHAnsi" w:cstheme="minorHAnsi"/>
          <w:sz w:val="22"/>
        </w:rPr>
        <w:t xml:space="preserve">  </w:t>
      </w:r>
      <w:r w:rsidRPr="00A313BB">
        <w:rPr>
          <w:rFonts w:asciiTheme="minorHAnsi" w:hAnsiTheme="minorHAnsi" w:cstheme="minorHAnsi"/>
          <w:sz w:val="22"/>
        </w:rPr>
        <w:t xml:space="preserve"> oraz </w:t>
      </w:r>
      <w:r w:rsidR="00591D31" w:rsidRPr="00A313BB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="00591D31" w:rsidRPr="00A313BB">
          <w:rPr>
            <w:rStyle w:val="Hipercze"/>
            <w:rFonts w:asciiTheme="minorHAnsi" w:hAnsiTheme="minorHAnsi" w:cstheme="minorHAnsi"/>
            <w:color w:val="auto"/>
            <w:sz w:val="22"/>
          </w:rPr>
          <w:t>www.rpo.dolnyslask.pl</w:t>
        </w:r>
      </w:hyperlink>
      <w:r w:rsidRPr="00A313BB">
        <w:rPr>
          <w:rFonts w:asciiTheme="minorHAnsi" w:hAnsiTheme="minorHAnsi" w:cstheme="minorHAnsi"/>
          <w:sz w:val="22"/>
        </w:rPr>
        <w:t>.</w:t>
      </w:r>
      <w:r w:rsidR="003B58B5" w:rsidRPr="00A313BB">
        <w:rPr>
          <w:rFonts w:asciiTheme="minorHAnsi" w:hAnsiTheme="minorHAnsi" w:cstheme="minorHAnsi"/>
          <w:sz w:val="22"/>
        </w:rPr>
        <w:t xml:space="preserve"> </w:t>
      </w:r>
    </w:p>
    <w:p w14:paraId="3F7AC2A3" w14:textId="77777777" w:rsidR="00DE42C0" w:rsidRPr="00E512F4" w:rsidRDefault="00DE42C0" w:rsidP="00E512F4">
      <w:pPr>
        <w:widowControl w:val="0"/>
        <w:spacing w:after="0" w:line="360" w:lineRule="auto"/>
        <w:jc w:val="both"/>
        <w:textAlignment w:val="baseline"/>
        <w:rPr>
          <w:rFonts w:cstheme="minorHAnsi"/>
        </w:rPr>
      </w:pPr>
    </w:p>
    <w:p w14:paraId="718787F7" w14:textId="77777777" w:rsidR="00190EE1" w:rsidRPr="00A313BB" w:rsidRDefault="00190EE1" w:rsidP="00F63B0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/>
          <w:kern w:val="3"/>
          <w:lang w:eastAsia="zh-CN"/>
        </w:rPr>
      </w:pPr>
      <w:r w:rsidRPr="00A313BB">
        <w:rPr>
          <w:rFonts w:eastAsia="Calibri" w:cstheme="minorHAnsi"/>
          <w:b/>
          <w:kern w:val="3"/>
          <w:lang w:eastAsia="zh-CN"/>
        </w:rPr>
        <w:t>§ 9</w:t>
      </w:r>
    </w:p>
    <w:p w14:paraId="1B09C422" w14:textId="2362EC43" w:rsidR="00663AEB" w:rsidRPr="00A313BB" w:rsidRDefault="00190EE1" w:rsidP="00F63B0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/>
          <w:kern w:val="3"/>
          <w:lang w:eastAsia="zh-CN"/>
        </w:rPr>
      </w:pPr>
      <w:r w:rsidRPr="00A313BB">
        <w:rPr>
          <w:rFonts w:eastAsia="Calibri" w:cstheme="minorHAnsi"/>
          <w:b/>
          <w:kern w:val="3"/>
          <w:lang w:eastAsia="zh-CN"/>
        </w:rPr>
        <w:t xml:space="preserve">Zmiany w </w:t>
      </w:r>
      <w:r w:rsidR="00FB5BC6" w:rsidRPr="00A313BB">
        <w:rPr>
          <w:rFonts w:eastAsia="Calibri" w:cstheme="minorHAnsi"/>
          <w:b/>
          <w:kern w:val="3"/>
          <w:lang w:eastAsia="zh-CN"/>
        </w:rPr>
        <w:t>U</w:t>
      </w:r>
      <w:r w:rsidRPr="00A313BB">
        <w:rPr>
          <w:rFonts w:eastAsia="Calibri" w:cstheme="minorHAnsi"/>
          <w:b/>
          <w:kern w:val="3"/>
          <w:lang w:eastAsia="zh-CN"/>
        </w:rPr>
        <w:t>mowie</w:t>
      </w:r>
      <w:r w:rsidR="00120F88" w:rsidRPr="00A313BB">
        <w:rPr>
          <w:rFonts w:eastAsia="Calibri" w:cstheme="minorHAnsi"/>
          <w:b/>
          <w:kern w:val="3"/>
          <w:lang w:eastAsia="zh-CN"/>
        </w:rPr>
        <w:t xml:space="preserve"> </w:t>
      </w:r>
    </w:p>
    <w:p w14:paraId="622F9B14" w14:textId="3F8F6FD2" w:rsidR="00190EE1" w:rsidRPr="00A313BB" w:rsidRDefault="00190EE1" w:rsidP="00F63B08">
      <w:pPr>
        <w:pStyle w:val="Akapitzlist"/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Strony mogą dokonywać zmian w Umowie zgodnymi oświadczeniami woli.</w:t>
      </w:r>
    </w:p>
    <w:p w14:paraId="575D29D4" w14:textId="08EDD002" w:rsidR="00190EE1" w:rsidRPr="00A313BB" w:rsidRDefault="00190EE1" w:rsidP="00F63B08">
      <w:pPr>
        <w:pStyle w:val="Akapitzlist"/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Wszelkie oświadczenia składane przez Strony w związku z Umową oraz w celu jej zmiany wymagają zachowania formy pisemnej pod rygorem nieważności.</w:t>
      </w:r>
      <w:r w:rsidR="00120F88" w:rsidRPr="00A313BB">
        <w:rPr>
          <w:rFonts w:asciiTheme="minorHAnsi" w:hAnsiTheme="minorHAnsi" w:cstheme="minorHAnsi"/>
          <w:sz w:val="22"/>
        </w:rPr>
        <w:t xml:space="preserve"> </w:t>
      </w:r>
    </w:p>
    <w:p w14:paraId="265195AD" w14:textId="28FD55D8" w:rsidR="00E71481" w:rsidRPr="00A313BB" w:rsidRDefault="00E71481" w:rsidP="00F63B08">
      <w:pPr>
        <w:pStyle w:val="Akapitzlist"/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 przypadku konieczności wprowadzenia zmian do Umowy, właściwa Strona</w:t>
      </w:r>
      <w:r w:rsidR="00013F6B" w:rsidRPr="00A313BB">
        <w:rPr>
          <w:rFonts w:asciiTheme="minorHAnsi" w:hAnsiTheme="minorHAnsi" w:cstheme="minorHAnsi"/>
          <w:sz w:val="22"/>
        </w:rPr>
        <w:t xml:space="preserve"> </w:t>
      </w:r>
      <w:r w:rsidR="00CE25E6" w:rsidRPr="00A313BB">
        <w:rPr>
          <w:rFonts w:asciiTheme="minorHAnsi" w:hAnsiTheme="minorHAnsi" w:cstheme="minorHAnsi"/>
          <w:sz w:val="22"/>
        </w:rPr>
        <w:t>zamierzająca wprowadzić zmian</w:t>
      </w:r>
      <w:r w:rsidR="003F5229" w:rsidRPr="00A313BB">
        <w:rPr>
          <w:rFonts w:asciiTheme="minorHAnsi" w:hAnsiTheme="minorHAnsi" w:cstheme="minorHAnsi"/>
          <w:sz w:val="22"/>
        </w:rPr>
        <w:t>y</w:t>
      </w:r>
      <w:r w:rsidRPr="00A313BB">
        <w:rPr>
          <w:rFonts w:asciiTheme="minorHAnsi" w:hAnsiTheme="minorHAnsi" w:cstheme="minorHAnsi"/>
          <w:sz w:val="22"/>
        </w:rPr>
        <w:t>, w terminie 7 dni roboczych od zaistnienia przyczyn powodujących potrzebę zmian, wystąpi do drugiej Strony z wnioskiem</w:t>
      </w:r>
      <w:r w:rsidR="0069643C" w:rsidRPr="00A313BB">
        <w:rPr>
          <w:rFonts w:asciiTheme="minorHAnsi" w:hAnsiTheme="minorHAnsi" w:cstheme="minorHAnsi"/>
          <w:sz w:val="22"/>
        </w:rPr>
        <w:t xml:space="preserve"> przesłanym </w:t>
      </w:r>
      <w:r w:rsidR="000F4CF1" w:rsidRPr="00A313BB">
        <w:rPr>
          <w:rFonts w:asciiTheme="minorHAnsi" w:hAnsiTheme="minorHAnsi" w:cstheme="minorHAnsi"/>
          <w:sz w:val="22"/>
        </w:rPr>
        <w:t>drogą elektroniczną</w:t>
      </w:r>
      <w:r w:rsidRPr="00A313BB">
        <w:rPr>
          <w:rFonts w:asciiTheme="minorHAnsi" w:hAnsiTheme="minorHAnsi" w:cstheme="minorHAnsi"/>
          <w:sz w:val="22"/>
        </w:rPr>
        <w:t xml:space="preserve"> przedstawiając zakres zmian oraz ich uzasadnienie.</w:t>
      </w:r>
    </w:p>
    <w:p w14:paraId="50E24A0A" w14:textId="1A5D2B3F" w:rsidR="00190EE1" w:rsidRPr="00A313BB" w:rsidRDefault="00190EE1" w:rsidP="00F63B08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Zmiana</w:t>
      </w:r>
      <w:r w:rsidR="00120F88" w:rsidRPr="00A313BB">
        <w:rPr>
          <w:rFonts w:asciiTheme="minorHAnsi" w:hAnsiTheme="minorHAnsi" w:cstheme="minorHAnsi"/>
          <w:sz w:val="22"/>
        </w:rPr>
        <w:t xml:space="preserve"> </w:t>
      </w:r>
      <w:r w:rsidR="005666D2"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adresu siedziby i sposobu reprezentacji </w:t>
      </w:r>
      <w:r w:rsidR="00510196" w:rsidRPr="00A313BB">
        <w:rPr>
          <w:rFonts w:asciiTheme="minorHAnsi" w:eastAsia="Times New Roman" w:hAnsiTheme="minorHAnsi" w:cstheme="minorHAnsi"/>
          <w:sz w:val="22"/>
          <w:lang w:eastAsia="pl-PL"/>
        </w:rPr>
        <w:t>Grantobiorcy</w:t>
      </w:r>
      <w:r w:rsidR="005666D2"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 oraz danych korespondencyjnych, </w:t>
      </w:r>
      <w:r w:rsidR="000E2149" w:rsidRPr="00A313BB">
        <w:rPr>
          <w:rFonts w:asciiTheme="minorHAnsi" w:eastAsia="Times New Roman" w:hAnsiTheme="minorHAnsi" w:cstheme="minorHAnsi"/>
          <w:sz w:val="22"/>
          <w:lang w:eastAsia="pl-PL"/>
        </w:rPr>
        <w:br/>
      </w:r>
      <w:r w:rsidR="005666D2"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o których </w:t>
      </w:r>
      <w:r w:rsidR="005666D2" w:rsidRPr="007F14EA">
        <w:rPr>
          <w:rFonts w:asciiTheme="minorHAnsi" w:eastAsia="Times New Roman" w:hAnsiTheme="minorHAnsi" w:cstheme="minorHAnsi"/>
          <w:sz w:val="22"/>
          <w:lang w:eastAsia="pl-PL"/>
        </w:rPr>
        <w:t>mowa w §</w:t>
      </w:r>
      <w:r w:rsidR="00EF71A5" w:rsidRPr="007F14EA">
        <w:rPr>
          <w:rFonts w:asciiTheme="minorHAnsi" w:eastAsia="Times New Roman" w:hAnsiTheme="minorHAnsi" w:cstheme="minorHAnsi"/>
          <w:sz w:val="22"/>
          <w:lang w:eastAsia="pl-PL"/>
        </w:rPr>
        <w:t>15</w:t>
      </w:r>
      <w:r w:rsidR="005666D2" w:rsidRPr="007F14EA">
        <w:rPr>
          <w:rFonts w:asciiTheme="minorHAnsi" w:eastAsia="Times New Roman" w:hAnsiTheme="minorHAnsi" w:cstheme="minorHAnsi"/>
          <w:sz w:val="22"/>
          <w:lang w:eastAsia="pl-PL"/>
        </w:rPr>
        <w:t xml:space="preserve"> ust. </w:t>
      </w:r>
      <w:r w:rsidR="00B36734" w:rsidRPr="007F14EA">
        <w:rPr>
          <w:rFonts w:asciiTheme="minorHAnsi" w:eastAsia="Times New Roman" w:hAnsiTheme="minorHAnsi" w:cstheme="minorHAnsi"/>
          <w:sz w:val="22"/>
          <w:lang w:eastAsia="pl-PL"/>
        </w:rPr>
        <w:t>3 i 4</w:t>
      </w:r>
      <w:r w:rsidR="00F16E37" w:rsidRPr="007F14EA">
        <w:rPr>
          <w:rFonts w:asciiTheme="minorHAnsi" w:eastAsia="Times New Roman" w:hAnsiTheme="minorHAnsi" w:cstheme="minorHAnsi"/>
          <w:sz w:val="22"/>
          <w:lang w:eastAsia="pl-PL"/>
        </w:rPr>
        <w:t xml:space="preserve"> Umowy</w:t>
      </w:r>
      <w:r w:rsidR="002A7556" w:rsidRPr="00A313BB">
        <w:rPr>
          <w:rFonts w:asciiTheme="minorHAnsi" w:eastAsia="Times New Roman" w:hAnsiTheme="minorHAnsi" w:cstheme="minorHAnsi"/>
          <w:sz w:val="22"/>
          <w:lang w:eastAsia="pl-PL"/>
        </w:rPr>
        <w:t xml:space="preserve">, </w:t>
      </w:r>
      <w:r w:rsidRPr="00A313BB">
        <w:rPr>
          <w:rFonts w:asciiTheme="minorHAnsi" w:hAnsiTheme="minorHAnsi" w:cstheme="minorHAnsi"/>
          <w:sz w:val="22"/>
        </w:rPr>
        <w:t xml:space="preserve">nie wymaga zmiany Umowy w formie aneksu, a jedynie </w:t>
      </w:r>
      <w:r w:rsidRPr="00A313BB">
        <w:rPr>
          <w:rFonts w:asciiTheme="minorHAnsi" w:hAnsiTheme="minorHAnsi" w:cstheme="minorHAnsi"/>
          <w:sz w:val="22"/>
        </w:rPr>
        <w:lastRenderedPageBreak/>
        <w:t xml:space="preserve">wymaga pisemnego poinformowania </w:t>
      </w:r>
      <w:r w:rsidR="00EF71A5" w:rsidRPr="00A313BB">
        <w:rPr>
          <w:rFonts w:asciiTheme="minorHAnsi" w:hAnsiTheme="minorHAnsi" w:cstheme="minorHAnsi"/>
          <w:sz w:val="22"/>
        </w:rPr>
        <w:t>Grantodawcy w terminie 14 dni od dnia zaistnienia przyczyny dokonania zmiany.</w:t>
      </w:r>
    </w:p>
    <w:p w14:paraId="69A20A71" w14:textId="0877832C" w:rsidR="00D04D7D" w:rsidRDefault="00D04D7D" w:rsidP="00F63B08">
      <w:pPr>
        <w:spacing w:after="0" w:line="360" w:lineRule="auto"/>
        <w:jc w:val="both"/>
        <w:rPr>
          <w:rFonts w:cstheme="minorHAnsi"/>
        </w:rPr>
      </w:pPr>
    </w:p>
    <w:p w14:paraId="35492918" w14:textId="77777777" w:rsidR="00190EE1" w:rsidRPr="00A313BB" w:rsidRDefault="00190EE1" w:rsidP="00F63B08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§ 10</w:t>
      </w:r>
    </w:p>
    <w:p w14:paraId="52BA5323" w14:textId="77777777" w:rsidR="00190EE1" w:rsidRPr="00A313BB" w:rsidRDefault="00190EE1" w:rsidP="00F63B08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Kontrola i ewaluacja</w:t>
      </w:r>
    </w:p>
    <w:p w14:paraId="51AF4C2D" w14:textId="75520A99" w:rsidR="009A01E5" w:rsidRPr="00A313BB" w:rsidRDefault="009A01E5" w:rsidP="00F63B08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Grantobiorca zobowiązuje się poddać kontroli w zakresie prawidłowości realizacji Umowy dokonywanej przez Grantodawcę oraz inne podmioty uprawnione do jej prowadzenia (np. IZ, IP RPO WD) w trybie i na zasadach określonych w rozdziale 7 ustawy</w:t>
      </w:r>
      <w:r w:rsidR="004B0471">
        <w:rPr>
          <w:rFonts w:asciiTheme="minorHAnsi" w:hAnsiTheme="minorHAnsi" w:cstheme="minorHAnsi"/>
          <w:sz w:val="22"/>
        </w:rPr>
        <w:t xml:space="preserve"> </w:t>
      </w:r>
      <w:r w:rsidR="00443658">
        <w:rPr>
          <w:rFonts w:asciiTheme="minorHAnsi" w:hAnsiTheme="minorHAnsi" w:cstheme="minorHAnsi"/>
          <w:sz w:val="22"/>
        </w:rPr>
        <w:t xml:space="preserve">z dnia 11 lipca 2014r. o zasadach realizacji </w:t>
      </w:r>
      <w:r w:rsidR="009439CD">
        <w:rPr>
          <w:rFonts w:asciiTheme="minorHAnsi" w:hAnsiTheme="minorHAnsi" w:cstheme="minorHAnsi"/>
          <w:sz w:val="22"/>
        </w:rPr>
        <w:t>programów w zakresie</w:t>
      </w:r>
      <w:r w:rsidR="006C5694">
        <w:rPr>
          <w:rFonts w:asciiTheme="minorHAnsi" w:hAnsiTheme="minorHAnsi" w:cstheme="minorHAnsi"/>
          <w:sz w:val="22"/>
        </w:rPr>
        <w:t xml:space="preserve"> polityki spójności finansowanych w perspektywie </w:t>
      </w:r>
      <w:r w:rsidR="00666437">
        <w:rPr>
          <w:rFonts w:asciiTheme="minorHAnsi" w:hAnsiTheme="minorHAnsi" w:cstheme="minorHAnsi"/>
          <w:sz w:val="22"/>
        </w:rPr>
        <w:t>finansowej 2014-</w:t>
      </w:r>
      <w:r w:rsidR="00300038">
        <w:rPr>
          <w:rFonts w:asciiTheme="minorHAnsi" w:hAnsiTheme="minorHAnsi" w:cstheme="minorHAnsi"/>
          <w:sz w:val="22"/>
        </w:rPr>
        <w:t>2020</w:t>
      </w:r>
      <w:r w:rsidR="00F63B08">
        <w:rPr>
          <w:rFonts w:asciiTheme="minorHAnsi" w:hAnsiTheme="minorHAnsi" w:cstheme="minorHAnsi"/>
          <w:sz w:val="22"/>
        </w:rPr>
        <w:t>.</w:t>
      </w:r>
    </w:p>
    <w:p w14:paraId="4D0A4A4A" w14:textId="586A2BA6" w:rsidR="009A01E5" w:rsidRPr="00A313BB" w:rsidRDefault="009A01E5" w:rsidP="00F63B08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Kontrolę przeprowadza zespół kontrolujący w siedzibie Grantobiorcy lub w miejscu rzeczowej realizacji </w:t>
      </w:r>
      <w:r w:rsidR="00F5671A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 na oryginałach dokumentów lub kopiach dokumentów potwierdzonych za zgodność z oryginałem przez osoby upoważnione. Kontrole mogą być przeprowadzane w dowolnym terminie, w trakcie i na zakończenie realizacji </w:t>
      </w:r>
      <w:r w:rsidR="00F5671A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rojektu, oraz po zakończeniu realizacji </w:t>
      </w:r>
      <w:r w:rsidR="00F5671A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 do dnia upływu 2 lat od dnia 31 grudnia następującego po złożeniu zestawienia wydatków Komisji Europejskiej, w którym ujęto ostateczne wydatki dotyczące zakończonego </w:t>
      </w:r>
      <w:r w:rsidR="00671236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rojektu, mające na celu sprawdzenie prawidłowości realizacji </w:t>
      </w:r>
      <w:r w:rsidR="00671236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rojektu, w tym kwalifikowalności i prawidłowości poniesienia wydatków.</w:t>
      </w:r>
    </w:p>
    <w:p w14:paraId="1ED0E0F6" w14:textId="77777777" w:rsidR="009A01E5" w:rsidRPr="00A313BB" w:rsidRDefault="009A01E5" w:rsidP="00F63B08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Grantobiorca zobowiązany jest do zapewnienia podmiotom kontrolującym m.in:</w:t>
      </w:r>
    </w:p>
    <w:p w14:paraId="4E52FC4E" w14:textId="0311011E" w:rsidR="009A01E5" w:rsidRPr="00A313BB" w:rsidRDefault="009A01E5" w:rsidP="00F63B0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pełnego wglądu we wszystkie dokumenty, w tym dokumenty elektroniczne związane </w:t>
      </w:r>
      <w:r w:rsidR="00F63B08">
        <w:rPr>
          <w:rFonts w:asciiTheme="minorHAnsi" w:hAnsiTheme="minorHAnsi" w:cstheme="minorHAnsi"/>
          <w:sz w:val="22"/>
        </w:rPr>
        <w:br/>
      </w:r>
      <w:r w:rsidRPr="00A313BB">
        <w:rPr>
          <w:rFonts w:asciiTheme="minorHAnsi" w:hAnsiTheme="minorHAnsi" w:cstheme="minorHAnsi"/>
          <w:sz w:val="22"/>
        </w:rPr>
        <w:t xml:space="preserve">z realizacją </w:t>
      </w:r>
      <w:r w:rsidR="00671236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 oraz umożliwić tworzenie ich uwierzytelnionych kopii, odpisów i wyciągów</w:t>
      </w:r>
      <w:r w:rsidR="00F63B08">
        <w:rPr>
          <w:rFonts w:asciiTheme="minorHAnsi" w:hAnsiTheme="minorHAnsi" w:cstheme="minorHAnsi"/>
          <w:sz w:val="22"/>
        </w:rPr>
        <w:t>,</w:t>
      </w:r>
      <w:r w:rsidRPr="00A313BB">
        <w:rPr>
          <w:rFonts w:asciiTheme="minorHAnsi" w:hAnsiTheme="minorHAnsi" w:cstheme="minorHAnsi"/>
          <w:sz w:val="22"/>
        </w:rPr>
        <w:t xml:space="preserve"> </w:t>
      </w:r>
    </w:p>
    <w:p w14:paraId="60A62C5A" w14:textId="5AFE76AF" w:rsidR="009A01E5" w:rsidRPr="00A313BB" w:rsidRDefault="009A01E5" w:rsidP="00F63B0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pełnego dostępu w szczególności do rzeczy, materiałów, urządzeń, sprzętów, obiektów, terenów i pomieszczeń, w których realizowany jest </w:t>
      </w:r>
      <w:r w:rsidR="00671236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 lub zgromadzona jest dokumentacja dotycząca realizowanego </w:t>
      </w:r>
      <w:r w:rsidR="00671236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rojektu, w tym przeprowadzenia wszelkich czynności pozwalających na potwierdzenie kwalifikowalności wydatków, dostępu do związanych z projektem systemów teleinformatycznych oraz udzielania wszelkich wyjaśnień dotyczących realizacji projektu,</w:t>
      </w:r>
    </w:p>
    <w:p w14:paraId="620067BD" w14:textId="6F1B36CF" w:rsidR="009A01E5" w:rsidRPr="00A313BB" w:rsidRDefault="009A01E5" w:rsidP="00F63B0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pełnego wglądu do dokumentów niezwiązanych bezpośrednio z realizacją </w:t>
      </w:r>
      <w:r w:rsidR="00E51E1B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rojektu, jeżeli będzie to konieczne do stwierdzenia kwalifikowalności wydatków ponoszonych w ramach realizacji </w:t>
      </w:r>
      <w:r w:rsidR="00DC22A7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</w:t>
      </w:r>
      <w:r w:rsidR="00C62C22">
        <w:rPr>
          <w:rFonts w:asciiTheme="minorHAnsi" w:hAnsiTheme="minorHAnsi" w:cstheme="minorHAnsi"/>
          <w:sz w:val="22"/>
        </w:rPr>
        <w:t>,</w:t>
      </w:r>
    </w:p>
    <w:p w14:paraId="44989ED8" w14:textId="2509CD22" w:rsidR="009A01E5" w:rsidRPr="00A313BB" w:rsidRDefault="009A01E5" w:rsidP="00F63B0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asysty upoważnionych osób, które udzielą wyjaśnień na temat realizacji </w:t>
      </w:r>
      <w:r w:rsidR="00E51E1B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rojektu, w tym wydatków i innych zagadnień związanych z jego realizacją. </w:t>
      </w:r>
    </w:p>
    <w:p w14:paraId="2E128E80" w14:textId="040F6653" w:rsidR="009A01E5" w:rsidRPr="00A313BB" w:rsidRDefault="009A01E5" w:rsidP="00F63B08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Nieudostępnienie wszystkich wymaganych dokumentów, niezapewnienie pełnego dostępu, a także niezapewnienie obecności upoważnionej osoby lub osób, w trakcie kontroli realizacji </w:t>
      </w:r>
      <w:r w:rsidR="00F372E4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 jest traktowane jak odmowa poddania się kontroli. </w:t>
      </w:r>
    </w:p>
    <w:p w14:paraId="18F189A9" w14:textId="5DD530E1" w:rsidR="009A01E5" w:rsidRPr="00A313BB" w:rsidRDefault="009A01E5" w:rsidP="00F63B08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lastRenderedPageBreak/>
        <w:t xml:space="preserve">Instytucja Zarządzająca, Instytucja Audytowa, przedstawiciele Komisji Europejskiej lub inne podmioty uprawnione do przeprowadzenia kontroli lub audytu na podstawie odrębnych przepisów mogą przeprowadzić kontrolę lub audyt po zakończeniu realizacji </w:t>
      </w:r>
      <w:r w:rsidR="006F068C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rojektu. </w:t>
      </w:r>
    </w:p>
    <w:p w14:paraId="053AE4FA" w14:textId="56C10074" w:rsidR="009A01E5" w:rsidRPr="00A313BB" w:rsidRDefault="009A01E5" w:rsidP="00F63B08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Jeżeli </w:t>
      </w:r>
      <w:r w:rsidR="006F068C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 został poddany audytowi lub kontroli przez inny podmiot uprawniony do ich przeprowadzenia niż Grantodawca, Grantobiorca niezwłocznie po zakończenia kontroli lub audytu informuje o tym w formie pisemnej Grantodawcę, a na żądanie Grantodawcy niezwłocznie przekazuje kopię dokumentu zawierającego wynik kontroli lub audytu, otrzymanych zaleceń pokontrolnych lub innych równoważnych dokumentów otrzymanych po przeprowadzonej kontroli lub audycie. </w:t>
      </w:r>
    </w:p>
    <w:p w14:paraId="2DF46C62" w14:textId="453B3E61" w:rsidR="00E34467" w:rsidRPr="00A313BB" w:rsidRDefault="009A01E5" w:rsidP="00F63B08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Grantobiorca wyraża zgodę na udział w ewaluacji ex post </w:t>
      </w:r>
      <w:r w:rsidR="0017011D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 w zakresie prawidłowości jego realizacji dokonywanej przez Grantodawcę oraz inne podmioty uprawnione do jej przeprowadzenia (np. IZ, IP RPO WD). </w:t>
      </w:r>
    </w:p>
    <w:p w14:paraId="095A827C" w14:textId="77777777" w:rsidR="0017011D" w:rsidRPr="00A313BB" w:rsidRDefault="0017011D" w:rsidP="00F63B08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</w:p>
    <w:p w14:paraId="3AAC7C19" w14:textId="04CA6E48" w:rsidR="00190EE1" w:rsidRPr="00A313BB" w:rsidRDefault="00190EE1" w:rsidP="00F63B08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§</w:t>
      </w:r>
      <w:r w:rsidR="004F2CDD" w:rsidRPr="00A313BB">
        <w:rPr>
          <w:rFonts w:asciiTheme="minorHAnsi" w:hAnsiTheme="minorHAnsi" w:cstheme="minorHAnsi"/>
          <w:b/>
          <w:sz w:val="22"/>
        </w:rPr>
        <w:t xml:space="preserve"> </w:t>
      </w:r>
      <w:r w:rsidRPr="00A313BB">
        <w:rPr>
          <w:rFonts w:asciiTheme="minorHAnsi" w:hAnsiTheme="minorHAnsi" w:cstheme="minorHAnsi"/>
          <w:b/>
          <w:sz w:val="22"/>
        </w:rPr>
        <w:t>11</w:t>
      </w:r>
    </w:p>
    <w:p w14:paraId="7F131C67" w14:textId="0CD4D9B8" w:rsidR="00663AEB" w:rsidRPr="00A313BB" w:rsidRDefault="00190EE1" w:rsidP="00F63B08">
      <w:pPr>
        <w:pStyle w:val="Akapitzlist"/>
        <w:spacing w:after="0" w:line="360" w:lineRule="auto"/>
        <w:ind w:left="2124" w:firstLine="708"/>
        <w:jc w:val="both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 xml:space="preserve">Tryb i warunki rozwiązania </w:t>
      </w:r>
      <w:r w:rsidR="00FB5BC6" w:rsidRPr="00A313BB">
        <w:rPr>
          <w:rFonts w:asciiTheme="minorHAnsi" w:hAnsiTheme="minorHAnsi" w:cstheme="minorHAnsi"/>
          <w:b/>
          <w:sz w:val="22"/>
        </w:rPr>
        <w:t>U</w:t>
      </w:r>
      <w:r w:rsidRPr="00A313BB">
        <w:rPr>
          <w:rFonts w:asciiTheme="minorHAnsi" w:hAnsiTheme="minorHAnsi" w:cstheme="minorHAnsi"/>
          <w:b/>
          <w:sz w:val="22"/>
        </w:rPr>
        <w:t>mowy</w:t>
      </w:r>
      <w:r w:rsidR="00663AEB" w:rsidRPr="00A313BB">
        <w:rPr>
          <w:rFonts w:asciiTheme="minorHAnsi" w:hAnsiTheme="minorHAnsi" w:cstheme="minorHAnsi"/>
          <w:b/>
          <w:sz w:val="22"/>
        </w:rPr>
        <w:t xml:space="preserve"> </w:t>
      </w:r>
    </w:p>
    <w:p w14:paraId="1561B13C" w14:textId="23081767" w:rsidR="000837CE" w:rsidRPr="00A313BB" w:rsidRDefault="00190EE1" w:rsidP="00F63B0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Umowa może zostać rozwiązana przez każdą ze Stron, z zachowaniem miesięcznego okresu wypowiedzenia. Wypowiedzenie następuje na piśmie i musi zawierać przyczyny rozwiązania Umowy.</w:t>
      </w:r>
    </w:p>
    <w:p w14:paraId="5FD90E88" w14:textId="328B59DB" w:rsidR="00190EE1" w:rsidRPr="00A313BB" w:rsidRDefault="00190EE1" w:rsidP="00F63B0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Grantodawca może rozwiązać Umowę w przypadku, gdy Grantobiorca:</w:t>
      </w:r>
    </w:p>
    <w:p w14:paraId="250F590A" w14:textId="2C9E1ED3" w:rsidR="00190EE1" w:rsidRPr="00A313BB" w:rsidRDefault="00190EE1" w:rsidP="00F63B08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nie rozpoczął realizacji Umowy przez okres dłuższy niż </w:t>
      </w:r>
      <w:r w:rsidR="000222E7">
        <w:rPr>
          <w:rFonts w:asciiTheme="minorHAnsi" w:hAnsiTheme="minorHAnsi" w:cstheme="minorHAnsi"/>
          <w:sz w:val="22"/>
        </w:rPr>
        <w:t>2</w:t>
      </w:r>
      <w:r w:rsidRPr="00A313BB">
        <w:rPr>
          <w:rFonts w:asciiTheme="minorHAnsi" w:hAnsiTheme="minorHAnsi" w:cstheme="minorHAnsi"/>
          <w:sz w:val="22"/>
        </w:rPr>
        <w:t xml:space="preserve"> miesiąc</w:t>
      </w:r>
      <w:r w:rsidR="000222E7">
        <w:rPr>
          <w:rFonts w:asciiTheme="minorHAnsi" w:hAnsiTheme="minorHAnsi" w:cstheme="minorHAnsi"/>
          <w:sz w:val="22"/>
        </w:rPr>
        <w:t>e</w:t>
      </w:r>
      <w:r w:rsidRPr="00A313BB">
        <w:rPr>
          <w:rFonts w:asciiTheme="minorHAnsi" w:hAnsiTheme="minorHAnsi" w:cstheme="minorHAnsi"/>
          <w:sz w:val="22"/>
        </w:rPr>
        <w:t xml:space="preserve"> od terminu określonego w Umowie lub nie poinformował o przyczynach opóźnienia,</w:t>
      </w:r>
    </w:p>
    <w:p w14:paraId="58D7A21C" w14:textId="5CB13073" w:rsidR="00190EE1" w:rsidRPr="00A313BB" w:rsidRDefault="00190EE1" w:rsidP="00F63B08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zaprzestał realizacji Umowy lub realizuje </w:t>
      </w:r>
      <w:r w:rsidR="00D74F3C" w:rsidRPr="00A313BB">
        <w:rPr>
          <w:rFonts w:asciiTheme="minorHAnsi" w:hAnsiTheme="minorHAnsi" w:cstheme="minorHAnsi"/>
          <w:sz w:val="22"/>
        </w:rPr>
        <w:t>ją</w:t>
      </w:r>
      <w:r w:rsidRPr="00A313BB">
        <w:rPr>
          <w:rFonts w:asciiTheme="minorHAnsi" w:hAnsiTheme="minorHAnsi" w:cstheme="minorHAnsi"/>
          <w:sz w:val="22"/>
        </w:rPr>
        <w:t xml:space="preserve"> w sposób sprzeczny z jej postanowieniami,</w:t>
      </w:r>
    </w:p>
    <w:p w14:paraId="6372DEF7" w14:textId="6F7012ED" w:rsidR="00190EE1" w:rsidRPr="00A313BB" w:rsidRDefault="00190EE1" w:rsidP="00F63B08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nie przedłożył wniosku o płatność, pomimo wezwania przez Grantodawcę</w:t>
      </w:r>
      <w:r w:rsidR="003C682B">
        <w:rPr>
          <w:rFonts w:asciiTheme="minorHAnsi" w:hAnsiTheme="minorHAnsi" w:cstheme="minorHAnsi"/>
          <w:sz w:val="22"/>
        </w:rPr>
        <w:t>,</w:t>
      </w:r>
      <w:r w:rsidR="000304C4" w:rsidRPr="00A313BB">
        <w:rPr>
          <w:rFonts w:asciiTheme="minorHAnsi" w:hAnsiTheme="minorHAnsi" w:cstheme="minorHAnsi"/>
          <w:sz w:val="22"/>
        </w:rPr>
        <w:t xml:space="preserve"> </w:t>
      </w:r>
      <w:r w:rsidR="00EC5255">
        <w:rPr>
          <w:rFonts w:asciiTheme="minorHAnsi" w:hAnsiTheme="minorHAnsi" w:cstheme="minorHAnsi"/>
          <w:sz w:val="22"/>
        </w:rPr>
        <w:t>nie</w:t>
      </w:r>
      <w:r w:rsidR="000304C4" w:rsidRPr="00A313BB">
        <w:rPr>
          <w:rFonts w:asciiTheme="minorHAnsi" w:hAnsiTheme="minorHAnsi" w:cstheme="minorHAnsi"/>
          <w:sz w:val="22"/>
        </w:rPr>
        <w:t xml:space="preserve"> dokona</w:t>
      </w:r>
      <w:r w:rsidR="00EC5255">
        <w:rPr>
          <w:rFonts w:asciiTheme="minorHAnsi" w:hAnsiTheme="minorHAnsi" w:cstheme="minorHAnsi"/>
          <w:sz w:val="22"/>
        </w:rPr>
        <w:t>ł</w:t>
      </w:r>
      <w:r w:rsidRPr="00A313BB">
        <w:rPr>
          <w:rFonts w:asciiTheme="minorHAnsi" w:hAnsiTheme="minorHAnsi" w:cstheme="minorHAnsi"/>
          <w:sz w:val="22"/>
        </w:rPr>
        <w:t xml:space="preserve"> korekty wniosku</w:t>
      </w:r>
      <w:r w:rsidR="00986CD3" w:rsidRPr="00A313BB">
        <w:rPr>
          <w:rFonts w:asciiTheme="minorHAnsi" w:hAnsiTheme="minorHAnsi" w:cstheme="minorHAnsi"/>
          <w:sz w:val="22"/>
        </w:rPr>
        <w:t>,</w:t>
      </w:r>
      <w:r w:rsidRPr="00A313BB">
        <w:rPr>
          <w:rFonts w:asciiTheme="minorHAnsi" w:hAnsiTheme="minorHAnsi" w:cstheme="minorHAnsi"/>
          <w:sz w:val="22"/>
        </w:rPr>
        <w:t xml:space="preserve"> uzupełnień</w:t>
      </w:r>
      <w:r w:rsidR="00986CD3" w:rsidRPr="00A313BB">
        <w:rPr>
          <w:rFonts w:asciiTheme="minorHAnsi" w:hAnsiTheme="minorHAnsi" w:cstheme="minorHAnsi"/>
          <w:sz w:val="22"/>
        </w:rPr>
        <w:t xml:space="preserve"> lub </w:t>
      </w:r>
      <w:r w:rsidR="004E7009" w:rsidRPr="00A313BB">
        <w:rPr>
          <w:rFonts w:asciiTheme="minorHAnsi" w:hAnsiTheme="minorHAnsi" w:cstheme="minorHAnsi"/>
          <w:sz w:val="22"/>
        </w:rPr>
        <w:t xml:space="preserve">złożenia </w:t>
      </w:r>
      <w:r w:rsidR="00986CD3" w:rsidRPr="00A313BB">
        <w:rPr>
          <w:rFonts w:asciiTheme="minorHAnsi" w:hAnsiTheme="minorHAnsi" w:cstheme="minorHAnsi"/>
          <w:sz w:val="22"/>
        </w:rPr>
        <w:t>wyjaśnień</w:t>
      </w:r>
      <w:r w:rsidRPr="00A313BB">
        <w:rPr>
          <w:rFonts w:asciiTheme="minorHAnsi" w:hAnsiTheme="minorHAnsi" w:cstheme="minorHAnsi"/>
          <w:sz w:val="22"/>
        </w:rPr>
        <w:t>,</w:t>
      </w:r>
    </w:p>
    <w:p w14:paraId="48E09EEB" w14:textId="01A12D63" w:rsidR="00190EE1" w:rsidRPr="00A313BB" w:rsidRDefault="00190EE1" w:rsidP="00F63B08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nie stosował obowiązujących zasad udzielania zamówień, o których mowa </w:t>
      </w:r>
      <w:r w:rsidRPr="00CC3EDF">
        <w:rPr>
          <w:rFonts w:asciiTheme="minorHAnsi" w:hAnsiTheme="minorHAnsi" w:cstheme="minorHAnsi"/>
          <w:sz w:val="22"/>
        </w:rPr>
        <w:t>w §6 Umowy lub</w:t>
      </w:r>
      <w:r w:rsidRPr="00A313BB">
        <w:rPr>
          <w:rFonts w:asciiTheme="minorHAnsi" w:hAnsiTheme="minorHAnsi" w:cstheme="minorHAnsi"/>
          <w:sz w:val="22"/>
        </w:rPr>
        <w:t xml:space="preserve"> realizował je niezgodnie z tymi zasadami,</w:t>
      </w:r>
    </w:p>
    <w:p w14:paraId="6C3D7A81" w14:textId="1F56D8B4" w:rsidR="00190EE1" w:rsidRPr="00A313BB" w:rsidRDefault="00190EE1" w:rsidP="00F63B08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nie osiągnął celu określonego we wniosku o </w:t>
      </w:r>
      <w:r w:rsidR="003858F4" w:rsidRPr="00A313BB">
        <w:rPr>
          <w:rFonts w:asciiTheme="minorHAnsi" w:hAnsiTheme="minorHAnsi" w:cstheme="minorHAnsi"/>
          <w:sz w:val="22"/>
        </w:rPr>
        <w:t>powierzenie</w:t>
      </w:r>
      <w:r w:rsidRPr="00A313BB">
        <w:rPr>
          <w:rFonts w:asciiTheme="minorHAnsi" w:hAnsiTheme="minorHAnsi" w:cstheme="minorHAnsi"/>
          <w:sz w:val="22"/>
        </w:rPr>
        <w:t xml:space="preserve"> grantu,</w:t>
      </w:r>
    </w:p>
    <w:p w14:paraId="0D919E9A" w14:textId="3DC70A50" w:rsidR="00190EE1" w:rsidRPr="00CC3EDF" w:rsidRDefault="00190EE1" w:rsidP="00F63B08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nie osiągnął wskaźników określonych we wniosku o </w:t>
      </w:r>
      <w:r w:rsidR="003858F4" w:rsidRPr="00A313BB">
        <w:rPr>
          <w:rFonts w:asciiTheme="minorHAnsi" w:hAnsiTheme="minorHAnsi" w:cstheme="minorHAnsi"/>
          <w:sz w:val="22"/>
        </w:rPr>
        <w:t>powierzenie</w:t>
      </w:r>
      <w:r w:rsidRPr="00A313BB">
        <w:rPr>
          <w:rFonts w:asciiTheme="minorHAnsi" w:hAnsiTheme="minorHAnsi" w:cstheme="minorHAnsi"/>
          <w:sz w:val="22"/>
        </w:rPr>
        <w:t xml:space="preserve"> grantu w terminie i wysokości wskazanym w tym wniosku, </w:t>
      </w:r>
      <w:r w:rsidRPr="00CC3EDF">
        <w:rPr>
          <w:rFonts w:asciiTheme="minorHAnsi" w:hAnsiTheme="minorHAnsi" w:cstheme="minorHAnsi"/>
          <w:sz w:val="22"/>
        </w:rPr>
        <w:t>z wyłączeniem zmian wprowadzonych na podstawie zgody Grantodawcy, wyrażonej zgodnie z §</w:t>
      </w:r>
      <w:r w:rsidR="00C72E17" w:rsidRPr="00CC3EDF">
        <w:rPr>
          <w:rFonts w:asciiTheme="minorHAnsi" w:hAnsiTheme="minorHAnsi" w:cstheme="minorHAnsi"/>
          <w:sz w:val="22"/>
        </w:rPr>
        <w:t>9</w:t>
      </w:r>
      <w:r w:rsidR="00890320" w:rsidRPr="00CC3EDF">
        <w:rPr>
          <w:rFonts w:asciiTheme="minorHAnsi" w:hAnsiTheme="minorHAnsi" w:cstheme="minorHAnsi"/>
          <w:sz w:val="22"/>
        </w:rPr>
        <w:t xml:space="preserve"> Umowy</w:t>
      </w:r>
      <w:r w:rsidR="00C72E17" w:rsidRPr="00CC3EDF">
        <w:rPr>
          <w:rFonts w:asciiTheme="minorHAnsi" w:hAnsiTheme="minorHAnsi" w:cstheme="minorHAnsi"/>
          <w:sz w:val="22"/>
        </w:rPr>
        <w:t>,</w:t>
      </w:r>
    </w:p>
    <w:p w14:paraId="1BE6E57F" w14:textId="17E371A3" w:rsidR="00C72E17" w:rsidRPr="00A313BB" w:rsidRDefault="00C72E17" w:rsidP="00F63B08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Grantobiorca odmawia poddania się kontroli lub utrudnia jej przeprowadzenie stosownie do </w:t>
      </w:r>
      <w:r w:rsidR="0032583C" w:rsidRPr="00A313BB">
        <w:rPr>
          <w:rFonts w:asciiTheme="minorHAnsi" w:hAnsiTheme="minorHAnsi" w:cstheme="minorHAnsi"/>
          <w:sz w:val="22"/>
        </w:rPr>
        <w:t xml:space="preserve">zapisów </w:t>
      </w:r>
      <w:r w:rsidRPr="00A313BB">
        <w:rPr>
          <w:rFonts w:asciiTheme="minorHAnsi" w:hAnsiTheme="minorHAnsi" w:cstheme="minorHAnsi"/>
          <w:sz w:val="22"/>
        </w:rPr>
        <w:t>§10</w:t>
      </w:r>
      <w:r w:rsidR="00890320" w:rsidRPr="00A313BB">
        <w:rPr>
          <w:rFonts w:asciiTheme="minorHAnsi" w:hAnsiTheme="minorHAnsi" w:cstheme="minorHAnsi"/>
          <w:sz w:val="22"/>
        </w:rPr>
        <w:t xml:space="preserve"> Umowy</w:t>
      </w:r>
      <w:r w:rsidRPr="00A313BB">
        <w:rPr>
          <w:rFonts w:asciiTheme="minorHAnsi" w:hAnsiTheme="minorHAnsi" w:cstheme="minorHAnsi"/>
          <w:sz w:val="22"/>
        </w:rPr>
        <w:t>.</w:t>
      </w:r>
    </w:p>
    <w:p w14:paraId="267E379D" w14:textId="7E54D442" w:rsidR="00190EE1" w:rsidRPr="00A313BB" w:rsidRDefault="00190EE1" w:rsidP="00F63B0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</w:t>
      </w:r>
      <w:r w:rsidR="00C72E17" w:rsidRPr="00A313BB">
        <w:rPr>
          <w:rFonts w:asciiTheme="minorHAnsi" w:hAnsiTheme="minorHAnsi" w:cstheme="minorHAnsi"/>
          <w:sz w:val="22"/>
        </w:rPr>
        <w:t>todawca może rozwiązać niniejszą</w:t>
      </w:r>
      <w:r w:rsidRPr="00A313BB">
        <w:rPr>
          <w:rFonts w:asciiTheme="minorHAnsi" w:hAnsiTheme="minorHAnsi" w:cstheme="minorHAnsi"/>
          <w:sz w:val="22"/>
        </w:rPr>
        <w:t xml:space="preserve"> Umowę bez wypowiedzenia, jeżeli:</w:t>
      </w:r>
    </w:p>
    <w:p w14:paraId="5B16520B" w14:textId="4B9499F3" w:rsidR="007C5CB6" w:rsidRPr="00A313BB" w:rsidRDefault="00190EE1" w:rsidP="00F63B08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Grantobiorca realizował </w:t>
      </w:r>
      <w:r w:rsidR="00DC22A7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rojekt, bądź jego część, niezgodnie z przepisami prawa krajowego i wspólnotowego,</w:t>
      </w:r>
      <w:r w:rsidR="003C4693" w:rsidRPr="00A313BB">
        <w:rPr>
          <w:rFonts w:cstheme="minorHAnsi"/>
        </w:rPr>
        <w:t xml:space="preserve"> </w:t>
      </w:r>
    </w:p>
    <w:p w14:paraId="4B3809B3" w14:textId="3E647C7E" w:rsidR="001C60B3" w:rsidRPr="00A313BB" w:rsidRDefault="001C60B3" w:rsidP="00F63B08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lastRenderedPageBreak/>
        <w:t xml:space="preserve">Grantobiorca złożył lub przedstawił Grantodawcy  w trakcie ubiegania się o </w:t>
      </w:r>
      <w:r w:rsidR="003858F4" w:rsidRPr="00A313BB">
        <w:rPr>
          <w:rFonts w:asciiTheme="minorHAnsi" w:hAnsiTheme="minorHAnsi" w:cstheme="minorHAnsi"/>
          <w:sz w:val="22"/>
        </w:rPr>
        <w:t>powierzenie</w:t>
      </w:r>
      <w:r w:rsidRPr="00A313BB">
        <w:rPr>
          <w:rFonts w:asciiTheme="minorHAnsi" w:hAnsiTheme="minorHAnsi" w:cstheme="minorHAnsi"/>
          <w:sz w:val="22"/>
        </w:rPr>
        <w:t xml:space="preserve"> grantu oraz w trakcie realizacji </w:t>
      </w:r>
      <w:r w:rsidR="00DC22A7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 – jako autentyczne – nie odpowiadające stanowi faktycznemu</w:t>
      </w:r>
      <w:r w:rsidR="002A7556" w:rsidRPr="00A313BB">
        <w:rPr>
          <w:rFonts w:asciiTheme="minorHAnsi" w:hAnsiTheme="minorHAnsi" w:cstheme="minorHAnsi"/>
          <w:sz w:val="22"/>
        </w:rPr>
        <w:t xml:space="preserve"> (np.</w:t>
      </w:r>
      <w:r w:rsidRPr="00A313BB">
        <w:rPr>
          <w:rFonts w:asciiTheme="minorHAnsi" w:hAnsiTheme="minorHAnsi" w:cstheme="minorHAnsi"/>
          <w:sz w:val="22"/>
        </w:rPr>
        <w:t xml:space="preserve"> nieprawdziwe, sfałszowane, podrobione, przerobione lub poświadczające nieprawdę albo niepełne</w:t>
      </w:r>
      <w:r w:rsidR="007A3432">
        <w:rPr>
          <w:rFonts w:asciiTheme="minorHAnsi" w:hAnsiTheme="minorHAnsi" w:cstheme="minorHAnsi"/>
          <w:sz w:val="22"/>
        </w:rPr>
        <w:t>)</w:t>
      </w:r>
      <w:r w:rsidRPr="00A313BB">
        <w:rPr>
          <w:rFonts w:asciiTheme="minorHAnsi" w:hAnsiTheme="minorHAnsi" w:cstheme="minorHAnsi"/>
          <w:sz w:val="22"/>
        </w:rPr>
        <w:t xml:space="preserve"> dokumenty i informacje,</w:t>
      </w:r>
    </w:p>
    <w:p w14:paraId="5A90420D" w14:textId="0B727A5C" w:rsidR="00190EE1" w:rsidRPr="00A313BB" w:rsidRDefault="00190EE1" w:rsidP="00F63B08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wobec Grantobiorcy został złożony wniosek o ogłoszenie upadłości lub </w:t>
      </w:r>
      <w:r w:rsidR="002A7556" w:rsidRPr="00A313BB">
        <w:rPr>
          <w:rFonts w:asciiTheme="minorHAnsi" w:hAnsiTheme="minorHAnsi" w:cstheme="minorHAnsi"/>
          <w:sz w:val="22"/>
        </w:rPr>
        <w:t xml:space="preserve">restrukturyzacyjny lub </w:t>
      </w:r>
      <w:r w:rsidRPr="00A313BB">
        <w:rPr>
          <w:rFonts w:asciiTheme="minorHAnsi" w:hAnsiTheme="minorHAnsi" w:cstheme="minorHAnsi"/>
          <w:sz w:val="22"/>
        </w:rPr>
        <w:t>gdy Grantobiorca zost</w:t>
      </w:r>
      <w:r w:rsidR="005F7F09" w:rsidRPr="00A313BB">
        <w:rPr>
          <w:rFonts w:asciiTheme="minorHAnsi" w:hAnsiTheme="minorHAnsi" w:cstheme="minorHAnsi"/>
          <w:sz w:val="22"/>
        </w:rPr>
        <w:t>ał postawiony w stan likwidacji</w:t>
      </w:r>
      <w:r w:rsidRPr="00A313BB">
        <w:rPr>
          <w:rFonts w:asciiTheme="minorHAnsi" w:hAnsiTheme="minorHAnsi" w:cstheme="minorHAnsi"/>
          <w:sz w:val="22"/>
        </w:rPr>
        <w:t xml:space="preserve"> </w:t>
      </w:r>
      <w:r w:rsidR="005F7F09" w:rsidRPr="00A313BB">
        <w:rPr>
          <w:rFonts w:asciiTheme="minorHAnsi" w:hAnsiTheme="minorHAnsi" w:cstheme="minorHAnsi"/>
          <w:sz w:val="22"/>
        </w:rPr>
        <w:t>l</w:t>
      </w:r>
      <w:r w:rsidRPr="00A313BB">
        <w:rPr>
          <w:rFonts w:asciiTheme="minorHAnsi" w:hAnsiTheme="minorHAnsi" w:cstheme="minorHAnsi"/>
          <w:sz w:val="22"/>
        </w:rPr>
        <w:t>ub gdy podlega zarządowi komisarycznemu, lub gdy zawiesił swoją działalność, lub stał się przedmiotem po</w:t>
      </w:r>
      <w:r w:rsidR="001C60B3" w:rsidRPr="00A313BB">
        <w:rPr>
          <w:rFonts w:asciiTheme="minorHAnsi" w:hAnsiTheme="minorHAnsi" w:cstheme="minorHAnsi"/>
          <w:sz w:val="22"/>
        </w:rPr>
        <w:t>stępowań o podobnym charakterze,</w:t>
      </w:r>
    </w:p>
    <w:p w14:paraId="6B42DD43" w14:textId="060D74F9" w:rsidR="00190EE1" w:rsidRPr="00A313BB" w:rsidRDefault="00190EE1" w:rsidP="00F63B08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wystąpią inne okoliczności, które powodują, że dalsze wykonywanie Umowy jest niemożliwe lub niecelowe, w szczególności w przypadku niedopuszczalności udzielenia dofinansowania, wykluczenia </w:t>
      </w:r>
      <w:r w:rsidR="00287F26" w:rsidRPr="00A313BB">
        <w:rPr>
          <w:rFonts w:asciiTheme="minorHAnsi" w:hAnsiTheme="minorHAnsi" w:cstheme="minorHAnsi"/>
          <w:sz w:val="22"/>
        </w:rPr>
        <w:t>Grantobiorcy</w:t>
      </w:r>
      <w:r w:rsidRPr="00A313BB">
        <w:rPr>
          <w:rFonts w:asciiTheme="minorHAnsi" w:hAnsiTheme="minorHAnsi" w:cstheme="minorHAnsi"/>
          <w:sz w:val="22"/>
        </w:rPr>
        <w:t xml:space="preserve"> z możliwości otrzymania środków publicznych</w:t>
      </w:r>
      <w:r w:rsidR="00A1567F" w:rsidRPr="00A313BB">
        <w:rPr>
          <w:rFonts w:asciiTheme="minorHAnsi" w:hAnsiTheme="minorHAnsi" w:cstheme="minorHAnsi"/>
          <w:sz w:val="22"/>
        </w:rPr>
        <w:t>.</w:t>
      </w:r>
    </w:p>
    <w:p w14:paraId="7F2F4CCC" w14:textId="271001A0" w:rsidR="00190EE1" w:rsidRPr="00A313BB" w:rsidRDefault="00190EE1" w:rsidP="00F63B0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Niezależnie od przyczyny rozwiązania Umowy, Grantobiorca zobowiązany jest do archiwizowania dokumentacji związanej z realizacją Umowy zgodnie z </w:t>
      </w:r>
      <w:r w:rsidR="00B04034" w:rsidRPr="00A313BB">
        <w:rPr>
          <w:rFonts w:asciiTheme="minorHAnsi" w:hAnsiTheme="minorHAnsi" w:cstheme="minorHAnsi"/>
          <w:sz w:val="22"/>
        </w:rPr>
        <w:t xml:space="preserve">zapisami </w:t>
      </w:r>
      <w:r w:rsidRPr="00A313BB">
        <w:rPr>
          <w:rFonts w:asciiTheme="minorHAnsi" w:hAnsiTheme="minorHAnsi" w:cstheme="minorHAnsi"/>
          <w:sz w:val="22"/>
        </w:rPr>
        <w:t>§13</w:t>
      </w:r>
      <w:r w:rsidR="00A962CF" w:rsidRPr="00A313BB">
        <w:rPr>
          <w:rFonts w:asciiTheme="minorHAnsi" w:hAnsiTheme="minorHAnsi" w:cstheme="minorHAnsi"/>
          <w:sz w:val="22"/>
        </w:rPr>
        <w:t xml:space="preserve"> Umowy</w:t>
      </w:r>
      <w:r w:rsidRPr="00A313BB">
        <w:rPr>
          <w:rFonts w:asciiTheme="minorHAnsi" w:hAnsiTheme="minorHAnsi" w:cstheme="minorHAnsi"/>
          <w:sz w:val="22"/>
        </w:rPr>
        <w:t xml:space="preserve">. </w:t>
      </w:r>
    </w:p>
    <w:p w14:paraId="3F227DEF" w14:textId="77777777" w:rsidR="00FC46BE" w:rsidRPr="00A313BB" w:rsidRDefault="00FC46BE" w:rsidP="00F63B08">
      <w:pPr>
        <w:spacing w:after="0" w:line="360" w:lineRule="auto"/>
        <w:jc w:val="both"/>
        <w:rPr>
          <w:rFonts w:eastAsia="Calibri" w:cstheme="minorHAnsi"/>
          <w:kern w:val="3"/>
          <w:lang w:eastAsia="zh-CN"/>
        </w:rPr>
      </w:pPr>
    </w:p>
    <w:p w14:paraId="5AB0B59A" w14:textId="77777777" w:rsidR="00D426D5" w:rsidRPr="00A313BB" w:rsidRDefault="00D426D5" w:rsidP="00F63B08">
      <w:pPr>
        <w:spacing w:after="0" w:line="360" w:lineRule="auto"/>
        <w:jc w:val="center"/>
        <w:rPr>
          <w:rFonts w:eastAsia="Calibri" w:cstheme="minorHAnsi"/>
          <w:b/>
          <w:kern w:val="3"/>
          <w:lang w:eastAsia="zh-CN"/>
        </w:rPr>
      </w:pPr>
      <w:r w:rsidRPr="00A313BB">
        <w:rPr>
          <w:rFonts w:eastAsia="Calibri" w:cstheme="minorHAnsi"/>
          <w:b/>
          <w:kern w:val="3"/>
          <w:lang w:eastAsia="zh-CN"/>
        </w:rPr>
        <w:t>§ 12</w:t>
      </w:r>
    </w:p>
    <w:p w14:paraId="4833A8B7" w14:textId="77777777" w:rsidR="00D426D5" w:rsidRPr="00A313BB" w:rsidRDefault="00D426D5" w:rsidP="00F63B08">
      <w:pPr>
        <w:spacing w:after="0" w:line="360" w:lineRule="auto"/>
        <w:jc w:val="center"/>
        <w:rPr>
          <w:rFonts w:eastAsia="Calibri" w:cstheme="minorHAnsi"/>
          <w:b/>
          <w:kern w:val="3"/>
          <w:lang w:eastAsia="zh-CN"/>
        </w:rPr>
      </w:pPr>
      <w:r w:rsidRPr="00A313BB">
        <w:rPr>
          <w:rFonts w:eastAsia="Calibri" w:cstheme="minorHAnsi"/>
          <w:b/>
          <w:kern w:val="3"/>
          <w:lang w:eastAsia="zh-CN"/>
        </w:rPr>
        <w:t>Zwrot dofinansowania i odzyskiwanie środków</w:t>
      </w:r>
    </w:p>
    <w:p w14:paraId="1F22AC8D" w14:textId="77777777" w:rsidR="00D426D5" w:rsidRPr="00D2076C" w:rsidRDefault="00D426D5" w:rsidP="00F63B08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W przypadku rozwiązania Umowy, Grantobiorca zobowiązany jest do zwrotu całości otrzymanego dofinansowania wraz z odsetkami, jak dla zaległości podatkowych liczonymi od dnia przekazania środków na rachunek bankowy Grantobiorcy do dnia ich zwrotu, w terminie 14 dni od dnia rozwiązania Umowy. Zwrot dofinansowania powinien zostać dokonany na rachunek bankowy wskazany przez Grantodawcę, ze wskazaniem numeru </w:t>
      </w:r>
      <w:r w:rsidRPr="00D2076C">
        <w:rPr>
          <w:rFonts w:asciiTheme="minorHAnsi" w:hAnsiTheme="minorHAnsi" w:cstheme="minorHAnsi"/>
          <w:sz w:val="22"/>
        </w:rPr>
        <w:t>Umowy.</w:t>
      </w:r>
    </w:p>
    <w:p w14:paraId="10424D1B" w14:textId="77777777" w:rsidR="00D426D5" w:rsidRPr="00D2076C" w:rsidRDefault="00D426D5" w:rsidP="00F63B08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2076C">
        <w:rPr>
          <w:rFonts w:asciiTheme="minorHAnsi" w:hAnsiTheme="minorHAnsi" w:cstheme="minorHAnsi"/>
          <w:sz w:val="22"/>
        </w:rPr>
        <w:t>W przypadku:</w:t>
      </w:r>
    </w:p>
    <w:p w14:paraId="5A94C668" w14:textId="77777777" w:rsidR="00D426D5" w:rsidRPr="00D2076C" w:rsidRDefault="00D426D5" w:rsidP="00F63B08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D2076C">
        <w:rPr>
          <w:rFonts w:asciiTheme="minorHAnsi" w:hAnsiTheme="minorHAnsi" w:cstheme="minorHAnsi"/>
          <w:sz w:val="22"/>
        </w:rPr>
        <w:t>Wykorzystania dofinansowania niezgodnie z przeznaczeniem, lub</w:t>
      </w:r>
    </w:p>
    <w:p w14:paraId="188C71D1" w14:textId="4A8A81FE" w:rsidR="00D426D5" w:rsidRPr="00D2076C" w:rsidRDefault="00D426D5" w:rsidP="00F63B08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D2076C">
        <w:rPr>
          <w:rFonts w:asciiTheme="minorHAnsi" w:hAnsiTheme="minorHAnsi" w:cstheme="minorHAnsi"/>
          <w:sz w:val="22"/>
        </w:rPr>
        <w:t>Wykorzystania dofinansowania z naruszeniem procedur, o których mowa w art. 184 Ustawy o finansach publicznych</w:t>
      </w:r>
      <w:r w:rsidR="00CC58A4" w:rsidRPr="00D2076C">
        <w:rPr>
          <w:rFonts w:asciiTheme="minorHAnsi" w:hAnsiTheme="minorHAnsi" w:cstheme="minorHAnsi"/>
          <w:sz w:val="22"/>
        </w:rPr>
        <w:t xml:space="preserve"> z dnia 27 sierpnia 2009 r. (Dz.U. z 2021, poz. 305 ze zm</w:t>
      </w:r>
      <w:r w:rsidR="00EA58B5" w:rsidRPr="00D2076C">
        <w:rPr>
          <w:rFonts w:asciiTheme="minorHAnsi" w:hAnsiTheme="minorHAnsi" w:cstheme="minorHAnsi"/>
          <w:sz w:val="22"/>
        </w:rPr>
        <w:t>.</w:t>
      </w:r>
      <w:r w:rsidR="00CC58A4" w:rsidRPr="00D2076C">
        <w:rPr>
          <w:rFonts w:asciiTheme="minorHAnsi" w:hAnsiTheme="minorHAnsi" w:cstheme="minorHAnsi"/>
          <w:sz w:val="22"/>
        </w:rPr>
        <w:t>)</w:t>
      </w:r>
    </w:p>
    <w:p w14:paraId="5EF71B9E" w14:textId="77777777" w:rsidR="00D426D5" w:rsidRPr="00D2076C" w:rsidRDefault="00D426D5" w:rsidP="00F63B08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D2076C">
        <w:rPr>
          <w:rFonts w:asciiTheme="minorHAnsi" w:hAnsiTheme="minorHAnsi" w:cstheme="minorHAnsi"/>
          <w:sz w:val="22"/>
        </w:rPr>
        <w:t>Pobrania dofinansowania nienależnie lub w nadmiernej wysokości,</w:t>
      </w:r>
    </w:p>
    <w:p w14:paraId="48EB5B2F" w14:textId="2356B3E8" w:rsidR="00D426D5" w:rsidRPr="00A313BB" w:rsidRDefault="00D426D5" w:rsidP="00F63B08">
      <w:pPr>
        <w:spacing w:after="0" w:line="360" w:lineRule="auto"/>
        <w:ind w:left="284"/>
        <w:jc w:val="both"/>
        <w:rPr>
          <w:rFonts w:cstheme="minorHAnsi"/>
        </w:rPr>
      </w:pPr>
      <w:r w:rsidRPr="00A313BB">
        <w:rPr>
          <w:rFonts w:cstheme="minorHAnsi"/>
        </w:rPr>
        <w:t xml:space="preserve">dofinansowanie podlega zwrotowi wraz z odsetkami w wysokości określonej jak dla zaległości podatkowych, liczonymi od dnia przekazania środków </w:t>
      </w:r>
      <w:r w:rsidR="001958BD" w:rsidRPr="00A313BB">
        <w:rPr>
          <w:rFonts w:cstheme="minorHAnsi"/>
        </w:rPr>
        <w:t xml:space="preserve">na rachunek bankowy Grantobiorcy </w:t>
      </w:r>
      <w:r w:rsidRPr="00A313BB">
        <w:rPr>
          <w:rFonts w:cstheme="minorHAnsi"/>
        </w:rPr>
        <w:t>do dnia zapłaty na wskazany rachunek bankowy</w:t>
      </w:r>
      <w:r w:rsidR="001958BD" w:rsidRPr="00A313BB">
        <w:rPr>
          <w:rFonts w:cstheme="minorHAnsi"/>
        </w:rPr>
        <w:t xml:space="preserve"> Grantodawcy</w:t>
      </w:r>
      <w:r w:rsidRPr="00A313BB">
        <w:rPr>
          <w:rFonts w:cstheme="minorHAnsi"/>
        </w:rPr>
        <w:t>.</w:t>
      </w:r>
    </w:p>
    <w:p w14:paraId="0815EB4D" w14:textId="5713D3C3" w:rsidR="00D426D5" w:rsidRPr="00A313BB" w:rsidRDefault="00D426D5" w:rsidP="00F63B08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Postanowienia ust. 1 stosuje się również w przypadku pomniejszenia przez IP RPO,</w:t>
      </w:r>
      <w:r w:rsidRPr="00A313BB">
        <w:rPr>
          <w:rFonts w:asciiTheme="minorHAnsi" w:hAnsiTheme="minorHAnsi" w:cstheme="minorHAnsi"/>
          <w:b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z przyczyn leżących po stronie Grantobiorcy, wydatków kwalifikowalnych Grantodawcy z tytułu niezrealizowania wskaźników produktu lub rezultatu, których wartości zostały określone we wniosku o dofinansowanie realizacji projektu złożonym przez Grantodawcę w IP RPO, przy czym zwrotowi podlega odpowiednio całość lub część wypłaconego Grantobiorcy dofinansowania.</w:t>
      </w:r>
    </w:p>
    <w:p w14:paraId="6A1C6F7D" w14:textId="180FE4D5" w:rsidR="00206EFD" w:rsidRPr="00A313BB" w:rsidRDefault="00D426D5" w:rsidP="00F63B08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lastRenderedPageBreak/>
        <w:t xml:space="preserve">W przypadku braku zwrotu dofinansowania wraz z odsetkami w wyznaczonym terminie Grantodawca podejmie czynności zmierzające do odzyskiwania należnych środków dofinansowania z wykorzystaniem dostępnych środków prawnych. </w:t>
      </w:r>
      <w:r w:rsidR="00EA1238" w:rsidRPr="00A313BB">
        <w:rPr>
          <w:rFonts w:asciiTheme="minorHAnsi" w:hAnsiTheme="minorHAnsi" w:cstheme="minorHAnsi"/>
          <w:sz w:val="22"/>
        </w:rPr>
        <w:t xml:space="preserve">W ramach czynności </w:t>
      </w:r>
      <w:r w:rsidR="00302366" w:rsidRPr="00A313BB">
        <w:rPr>
          <w:rFonts w:asciiTheme="minorHAnsi" w:hAnsiTheme="minorHAnsi" w:cstheme="minorHAnsi"/>
          <w:sz w:val="22"/>
        </w:rPr>
        <w:t xml:space="preserve">zmierzających do odzyskania należności, o których mowa w zdaniu poprzednim, </w:t>
      </w:r>
      <w:r w:rsidR="00020C5B" w:rsidRPr="00A313BB">
        <w:rPr>
          <w:rFonts w:asciiTheme="minorHAnsi" w:hAnsiTheme="minorHAnsi" w:cstheme="minorHAnsi"/>
          <w:sz w:val="22"/>
        </w:rPr>
        <w:t xml:space="preserve">Grantodawca jest uprawniony do realizacji </w:t>
      </w:r>
      <w:r w:rsidR="007F7D55" w:rsidRPr="00A313BB">
        <w:rPr>
          <w:rFonts w:asciiTheme="minorHAnsi" w:hAnsiTheme="minorHAnsi" w:cstheme="minorHAnsi"/>
          <w:sz w:val="22"/>
        </w:rPr>
        <w:t xml:space="preserve">zabezpieczenia, </w:t>
      </w:r>
      <w:r w:rsidR="007E499A" w:rsidRPr="00A313BB">
        <w:rPr>
          <w:rFonts w:asciiTheme="minorHAnsi" w:hAnsiTheme="minorHAnsi" w:cstheme="minorHAnsi"/>
          <w:sz w:val="22"/>
        </w:rPr>
        <w:t xml:space="preserve">o którym mowa </w:t>
      </w:r>
      <w:r w:rsidR="007F7D55" w:rsidRPr="00A313BB">
        <w:rPr>
          <w:rFonts w:asciiTheme="minorHAnsi" w:hAnsiTheme="minorHAnsi" w:cstheme="minorHAnsi"/>
          <w:sz w:val="22"/>
        </w:rPr>
        <w:t>w §14 Umowy</w:t>
      </w:r>
      <w:r w:rsidR="007E499A" w:rsidRPr="00A313BB">
        <w:rPr>
          <w:rFonts w:asciiTheme="minorHAnsi" w:hAnsiTheme="minorHAnsi" w:cstheme="minorHAnsi"/>
          <w:sz w:val="22"/>
        </w:rPr>
        <w:t>.</w:t>
      </w:r>
    </w:p>
    <w:p w14:paraId="4BF0988D" w14:textId="411F5569" w:rsidR="00D426D5" w:rsidRPr="00A313BB" w:rsidRDefault="00D426D5" w:rsidP="00F63B08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Koszty czynności zmierzających do odzyskania dofinansowania obciążą Grantobiorcę.</w:t>
      </w:r>
    </w:p>
    <w:p w14:paraId="50413BBB" w14:textId="42B2D6D6" w:rsidR="00B250C0" w:rsidRDefault="00B250C0" w:rsidP="00F63B08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/>
          <w:sz w:val="22"/>
        </w:rPr>
      </w:pPr>
    </w:p>
    <w:p w14:paraId="61E89FB0" w14:textId="77777777" w:rsidR="003D166B" w:rsidRPr="00A313BB" w:rsidRDefault="003D166B" w:rsidP="00F63B08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/>
          <w:sz w:val="22"/>
        </w:rPr>
      </w:pPr>
    </w:p>
    <w:p w14:paraId="19A33110" w14:textId="1FD392B5" w:rsidR="00190EE1" w:rsidRPr="00A313BB" w:rsidRDefault="00190EE1" w:rsidP="00F63B08">
      <w:pPr>
        <w:spacing w:after="0" w:line="360" w:lineRule="auto"/>
        <w:jc w:val="center"/>
        <w:rPr>
          <w:rFonts w:eastAsia="Calibri" w:cstheme="minorHAnsi"/>
          <w:b/>
          <w:kern w:val="3"/>
          <w:lang w:eastAsia="zh-CN"/>
        </w:rPr>
      </w:pPr>
      <w:r w:rsidRPr="00A313BB">
        <w:rPr>
          <w:rFonts w:eastAsia="Calibri" w:cstheme="minorHAnsi"/>
          <w:b/>
          <w:kern w:val="3"/>
          <w:lang w:eastAsia="zh-CN"/>
        </w:rPr>
        <w:t>§</w:t>
      </w:r>
      <w:r w:rsidR="009D0C0F" w:rsidRPr="00A313BB">
        <w:rPr>
          <w:rFonts w:eastAsia="Calibri" w:cstheme="minorHAnsi"/>
          <w:b/>
          <w:kern w:val="3"/>
          <w:lang w:eastAsia="zh-CN"/>
        </w:rPr>
        <w:t xml:space="preserve"> </w:t>
      </w:r>
      <w:r w:rsidRPr="00A313BB">
        <w:rPr>
          <w:rFonts w:eastAsia="Calibri" w:cstheme="minorHAnsi"/>
          <w:b/>
          <w:kern w:val="3"/>
          <w:lang w:eastAsia="zh-CN"/>
        </w:rPr>
        <w:t>13</w:t>
      </w:r>
    </w:p>
    <w:p w14:paraId="249E0190" w14:textId="77777777" w:rsidR="00190EE1" w:rsidRPr="00A313BB" w:rsidRDefault="00190EE1" w:rsidP="00F63B08">
      <w:pPr>
        <w:spacing w:after="0" w:line="360" w:lineRule="auto"/>
        <w:jc w:val="center"/>
        <w:rPr>
          <w:rFonts w:eastAsia="Calibri" w:cstheme="minorHAnsi"/>
          <w:b/>
          <w:kern w:val="3"/>
          <w:lang w:eastAsia="zh-CN"/>
        </w:rPr>
      </w:pPr>
      <w:r w:rsidRPr="00A313BB">
        <w:rPr>
          <w:rFonts w:eastAsia="Calibri" w:cstheme="minorHAnsi"/>
          <w:b/>
          <w:kern w:val="3"/>
          <w:lang w:eastAsia="zh-CN"/>
        </w:rPr>
        <w:t>Archiwizacja dokumentów</w:t>
      </w:r>
    </w:p>
    <w:p w14:paraId="33BAA90C" w14:textId="1BDE4E70" w:rsidR="003B58B5" w:rsidRPr="00A313BB" w:rsidRDefault="00CD2689" w:rsidP="00F63B08">
      <w:pPr>
        <w:widowControl w:val="0"/>
        <w:spacing w:after="0" w:line="360" w:lineRule="auto"/>
        <w:ind w:left="-73"/>
        <w:jc w:val="both"/>
        <w:rPr>
          <w:rFonts w:eastAsia="Times New Roman" w:cstheme="minorHAnsi"/>
          <w:lang w:eastAsia="pl-PL"/>
        </w:rPr>
      </w:pPr>
      <w:r w:rsidRPr="00A313BB">
        <w:rPr>
          <w:rFonts w:eastAsia="Times New Roman" w:cstheme="minorHAnsi"/>
          <w:lang w:eastAsia="pl-PL"/>
        </w:rPr>
        <w:t xml:space="preserve">Grantobiorca jest zobowiązany do przechowywania w sposób gwarantujący należyte bezpieczeństwo informacji, wszelkich danych oraz dokumentacji związanej z realizacją </w:t>
      </w:r>
      <w:r w:rsidR="00A4478E" w:rsidRPr="00A313BB">
        <w:rPr>
          <w:rFonts w:eastAsia="Times New Roman" w:cstheme="minorHAnsi"/>
          <w:lang w:eastAsia="pl-PL"/>
        </w:rPr>
        <w:t>p</w:t>
      </w:r>
      <w:r w:rsidRPr="00A313BB">
        <w:rPr>
          <w:rFonts w:eastAsia="Times New Roman" w:cstheme="minorHAnsi"/>
          <w:lang w:eastAsia="pl-PL"/>
        </w:rPr>
        <w:t xml:space="preserve">rojektu przez okres co najmniej 10 lat od dnia </w:t>
      </w:r>
      <w:r w:rsidR="001B1F07" w:rsidRPr="00A313BB">
        <w:rPr>
          <w:rFonts w:eastAsia="Times New Roman" w:cstheme="minorHAnsi"/>
          <w:lang w:eastAsia="pl-PL"/>
        </w:rPr>
        <w:t>zawarcia</w:t>
      </w:r>
      <w:r w:rsidRPr="00A313BB">
        <w:rPr>
          <w:rFonts w:eastAsia="Times New Roman" w:cstheme="minorHAnsi"/>
          <w:lang w:eastAsia="pl-PL"/>
        </w:rPr>
        <w:t xml:space="preserve"> Umowy. </w:t>
      </w:r>
    </w:p>
    <w:p w14:paraId="60AC94DA" w14:textId="77777777" w:rsidR="00190EE1" w:rsidRPr="00A313BB" w:rsidRDefault="00190EE1" w:rsidP="00F63B08">
      <w:pPr>
        <w:spacing w:after="0" w:line="360" w:lineRule="auto"/>
        <w:jc w:val="both"/>
        <w:rPr>
          <w:rFonts w:eastAsia="Calibri" w:cstheme="minorHAnsi"/>
          <w:kern w:val="3"/>
          <w:lang w:eastAsia="zh-CN"/>
        </w:rPr>
      </w:pPr>
    </w:p>
    <w:p w14:paraId="7A5BA174" w14:textId="60E3B25D" w:rsidR="00190EE1" w:rsidRPr="00A313BB" w:rsidRDefault="00190EE1" w:rsidP="00F63B08">
      <w:pPr>
        <w:pStyle w:val="Akapitzlist"/>
        <w:widowControl w:val="0"/>
        <w:spacing w:after="0" w:line="360" w:lineRule="auto"/>
        <w:ind w:left="0"/>
        <w:jc w:val="center"/>
        <w:textAlignment w:val="baseline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§</w:t>
      </w:r>
      <w:r w:rsidR="001B1F07" w:rsidRPr="00A313BB">
        <w:rPr>
          <w:rFonts w:asciiTheme="minorHAnsi" w:hAnsiTheme="minorHAnsi" w:cstheme="minorHAnsi"/>
          <w:b/>
          <w:sz w:val="22"/>
        </w:rPr>
        <w:t xml:space="preserve"> </w:t>
      </w:r>
      <w:r w:rsidRPr="00A313BB">
        <w:rPr>
          <w:rFonts w:asciiTheme="minorHAnsi" w:hAnsiTheme="minorHAnsi" w:cstheme="minorHAnsi"/>
          <w:b/>
          <w:sz w:val="22"/>
        </w:rPr>
        <w:t>14</w:t>
      </w:r>
    </w:p>
    <w:p w14:paraId="284DDDB2" w14:textId="1744479A" w:rsidR="00190EE1" w:rsidRPr="00A313BB" w:rsidRDefault="00190EE1" w:rsidP="00F63B08">
      <w:pPr>
        <w:pStyle w:val="Akapitzlist"/>
        <w:widowControl w:val="0"/>
        <w:spacing w:after="0" w:line="360" w:lineRule="auto"/>
        <w:ind w:left="0"/>
        <w:jc w:val="center"/>
        <w:textAlignment w:val="baseline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 xml:space="preserve">Zabezpieczenie prawidłowej realizacji </w:t>
      </w:r>
      <w:r w:rsidR="00FB5BC6" w:rsidRPr="00A313BB">
        <w:rPr>
          <w:rFonts w:asciiTheme="minorHAnsi" w:hAnsiTheme="minorHAnsi" w:cstheme="minorHAnsi"/>
          <w:b/>
          <w:sz w:val="22"/>
        </w:rPr>
        <w:t>U</w:t>
      </w:r>
      <w:r w:rsidRPr="00A313BB">
        <w:rPr>
          <w:rFonts w:asciiTheme="minorHAnsi" w:hAnsiTheme="minorHAnsi" w:cstheme="minorHAnsi"/>
          <w:b/>
          <w:sz w:val="22"/>
        </w:rPr>
        <w:t>mowy</w:t>
      </w:r>
    </w:p>
    <w:p w14:paraId="597AA73E" w14:textId="343C44D6" w:rsidR="000837CE" w:rsidRPr="00A313BB" w:rsidRDefault="00190EE1" w:rsidP="00F63B08">
      <w:pPr>
        <w:pStyle w:val="Akapitzlist"/>
        <w:widowControl w:val="0"/>
        <w:numPr>
          <w:ilvl w:val="0"/>
          <w:numId w:val="30"/>
        </w:numPr>
        <w:spacing w:after="0" w:line="360" w:lineRule="auto"/>
        <w:ind w:left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Grantobiorca </w:t>
      </w:r>
      <w:r w:rsidR="0016024A" w:rsidRPr="00A313BB">
        <w:rPr>
          <w:rFonts w:asciiTheme="minorHAnsi" w:hAnsiTheme="minorHAnsi" w:cstheme="minorHAnsi"/>
          <w:sz w:val="22"/>
        </w:rPr>
        <w:t xml:space="preserve">składa </w:t>
      </w:r>
      <w:r w:rsidRPr="00A313BB">
        <w:rPr>
          <w:rFonts w:asciiTheme="minorHAnsi" w:hAnsiTheme="minorHAnsi" w:cstheme="minorHAnsi"/>
          <w:sz w:val="22"/>
        </w:rPr>
        <w:t>zabezpieczenie prawidłowej realiz</w:t>
      </w:r>
      <w:r w:rsidR="007D2D40" w:rsidRPr="00A313BB">
        <w:rPr>
          <w:rFonts w:asciiTheme="minorHAnsi" w:hAnsiTheme="minorHAnsi" w:cstheme="minorHAnsi"/>
          <w:sz w:val="22"/>
        </w:rPr>
        <w:t xml:space="preserve">acji Umowy na kwotę </w:t>
      </w:r>
      <w:r w:rsidR="00053973" w:rsidRPr="00A313BB">
        <w:rPr>
          <w:rFonts w:asciiTheme="minorHAnsi" w:hAnsiTheme="minorHAnsi" w:cstheme="minorHAnsi"/>
          <w:sz w:val="22"/>
        </w:rPr>
        <w:t>przyznanego</w:t>
      </w:r>
      <w:r w:rsidR="00FC46BE" w:rsidRPr="00A313BB">
        <w:rPr>
          <w:rFonts w:asciiTheme="minorHAnsi" w:hAnsiTheme="minorHAnsi" w:cstheme="minorHAnsi"/>
          <w:sz w:val="22"/>
        </w:rPr>
        <w:t xml:space="preserve"> dofinanso</w:t>
      </w:r>
      <w:r w:rsidR="002C7A5B" w:rsidRPr="00A313BB">
        <w:rPr>
          <w:rFonts w:asciiTheme="minorHAnsi" w:hAnsiTheme="minorHAnsi" w:cstheme="minorHAnsi"/>
          <w:sz w:val="22"/>
        </w:rPr>
        <w:t xml:space="preserve">wania wraz z </w:t>
      </w:r>
      <w:r w:rsidR="00CC58A4" w:rsidRPr="00A313BB">
        <w:rPr>
          <w:rFonts w:asciiTheme="minorHAnsi" w:hAnsiTheme="minorHAnsi" w:cstheme="minorHAnsi"/>
          <w:sz w:val="22"/>
        </w:rPr>
        <w:t xml:space="preserve">odsetkami w wysokości określonej jak dla </w:t>
      </w:r>
      <w:r w:rsidR="00E6001B" w:rsidRPr="00A313BB">
        <w:rPr>
          <w:rFonts w:asciiTheme="minorHAnsi" w:hAnsiTheme="minorHAnsi" w:cstheme="minorHAnsi"/>
          <w:sz w:val="22"/>
        </w:rPr>
        <w:t xml:space="preserve">zaległości podatkowych liczonymi od dnia przekazania  środków na rachunek bankowy Grantobiorcy do dnia </w:t>
      </w:r>
      <w:r w:rsidR="00A83147">
        <w:rPr>
          <w:rFonts w:asciiTheme="minorHAnsi" w:hAnsiTheme="minorHAnsi" w:cstheme="minorHAnsi"/>
          <w:sz w:val="22"/>
        </w:rPr>
        <w:t xml:space="preserve">ich </w:t>
      </w:r>
      <w:r w:rsidR="00E6001B" w:rsidRPr="00A313BB">
        <w:rPr>
          <w:rFonts w:asciiTheme="minorHAnsi" w:hAnsiTheme="minorHAnsi" w:cstheme="minorHAnsi"/>
          <w:sz w:val="22"/>
        </w:rPr>
        <w:t>zwrotu</w:t>
      </w:r>
      <w:r w:rsidR="004311AE" w:rsidRPr="00A313BB">
        <w:rPr>
          <w:rFonts w:asciiTheme="minorHAnsi" w:hAnsiTheme="minorHAnsi" w:cstheme="minorHAnsi"/>
          <w:sz w:val="22"/>
        </w:rPr>
        <w:t xml:space="preserve">, </w:t>
      </w:r>
      <w:r w:rsidR="00CC58A4" w:rsidRPr="00A313BB">
        <w:rPr>
          <w:rFonts w:asciiTheme="minorHAnsi" w:hAnsiTheme="minorHAnsi" w:cstheme="minorHAnsi"/>
          <w:sz w:val="22"/>
        </w:rPr>
        <w:t xml:space="preserve">najpóźniej w momencie </w:t>
      </w:r>
      <w:r w:rsidR="00790DF1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odpisania</w:t>
      </w:r>
      <w:r w:rsidR="00FD1612" w:rsidRPr="00A313BB">
        <w:rPr>
          <w:rFonts w:asciiTheme="minorHAnsi" w:hAnsiTheme="minorHAnsi" w:cstheme="minorHAnsi"/>
          <w:sz w:val="22"/>
        </w:rPr>
        <w:t xml:space="preserve"> Umowy</w:t>
      </w:r>
      <w:r w:rsidRPr="00A313BB">
        <w:rPr>
          <w:rFonts w:asciiTheme="minorHAnsi" w:hAnsiTheme="minorHAnsi" w:cstheme="minorHAnsi"/>
          <w:sz w:val="22"/>
        </w:rPr>
        <w:t>.</w:t>
      </w:r>
    </w:p>
    <w:p w14:paraId="516EDDBF" w14:textId="0CDC241C" w:rsidR="000837CE" w:rsidRPr="00A313BB" w:rsidRDefault="00190EE1" w:rsidP="00F63B08">
      <w:pPr>
        <w:pStyle w:val="Akapitzlist"/>
        <w:widowControl w:val="0"/>
        <w:numPr>
          <w:ilvl w:val="0"/>
          <w:numId w:val="30"/>
        </w:numPr>
        <w:spacing w:after="0" w:line="360" w:lineRule="auto"/>
        <w:ind w:left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Zabezpieczenie, o którym mowa w ust. 1 ustanawiane jest w formie weksla in blanco </w:t>
      </w:r>
      <w:r w:rsidR="007D2D40" w:rsidRPr="00A313BB">
        <w:rPr>
          <w:rFonts w:asciiTheme="minorHAnsi" w:hAnsiTheme="minorHAnsi" w:cstheme="minorHAnsi"/>
          <w:sz w:val="22"/>
        </w:rPr>
        <w:t xml:space="preserve">wraz </w:t>
      </w:r>
      <w:r w:rsidRPr="00A313BB">
        <w:rPr>
          <w:rFonts w:asciiTheme="minorHAnsi" w:hAnsiTheme="minorHAnsi" w:cstheme="minorHAnsi"/>
          <w:sz w:val="22"/>
        </w:rPr>
        <w:t>z deklaracją wekslową, stanowiące odpo</w:t>
      </w:r>
      <w:r w:rsidR="006323A0" w:rsidRPr="00A313BB">
        <w:rPr>
          <w:rFonts w:asciiTheme="minorHAnsi" w:hAnsiTheme="minorHAnsi" w:cstheme="minorHAnsi"/>
          <w:sz w:val="22"/>
        </w:rPr>
        <w:t xml:space="preserve">wiednio Załącznik nr </w:t>
      </w:r>
      <w:r w:rsidR="003551BF" w:rsidRPr="00A313BB">
        <w:rPr>
          <w:rFonts w:asciiTheme="minorHAnsi" w:hAnsiTheme="minorHAnsi" w:cstheme="minorHAnsi"/>
          <w:sz w:val="22"/>
        </w:rPr>
        <w:t>2</w:t>
      </w:r>
      <w:r w:rsidR="006323A0" w:rsidRPr="00A313BB">
        <w:rPr>
          <w:rFonts w:asciiTheme="minorHAnsi" w:hAnsiTheme="minorHAnsi" w:cstheme="minorHAnsi"/>
          <w:sz w:val="22"/>
        </w:rPr>
        <w:t xml:space="preserve"> </w:t>
      </w:r>
      <w:r w:rsidR="003551BF" w:rsidRPr="00A313BB">
        <w:rPr>
          <w:rFonts w:asciiTheme="minorHAnsi" w:hAnsiTheme="minorHAnsi" w:cstheme="minorHAnsi"/>
          <w:sz w:val="22"/>
        </w:rPr>
        <w:t>i Załącznik nr 3</w:t>
      </w:r>
      <w:r w:rsidRPr="00A313BB">
        <w:rPr>
          <w:rFonts w:asciiTheme="minorHAnsi" w:hAnsiTheme="minorHAnsi" w:cstheme="minorHAnsi"/>
          <w:sz w:val="22"/>
        </w:rPr>
        <w:t xml:space="preserve"> do niniejszej Umowy.</w:t>
      </w:r>
    </w:p>
    <w:p w14:paraId="00EE830F" w14:textId="559050B8" w:rsidR="005950C1" w:rsidRPr="00A313BB" w:rsidRDefault="00190EE1" w:rsidP="00F63B08">
      <w:pPr>
        <w:pStyle w:val="Akapitzlist"/>
        <w:widowControl w:val="0"/>
        <w:numPr>
          <w:ilvl w:val="0"/>
          <w:numId w:val="30"/>
        </w:numPr>
        <w:spacing w:after="0" w:line="360" w:lineRule="auto"/>
        <w:ind w:left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Zabezpieczenie, o którym mowa w ust. 1</w:t>
      </w:r>
      <w:r w:rsidR="00017646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 xml:space="preserve">ustanawiane jest na okres od dnia zawarcia niniejszej Umowy do czasu </w:t>
      </w:r>
      <w:r w:rsidR="008733E1" w:rsidRPr="00A313BB">
        <w:rPr>
          <w:rFonts w:asciiTheme="minorHAnsi" w:hAnsiTheme="minorHAnsi" w:cstheme="minorHAnsi"/>
          <w:sz w:val="22"/>
        </w:rPr>
        <w:t>dokonania płatności końcowej</w:t>
      </w:r>
      <w:r w:rsidR="009A01E5" w:rsidRPr="00A313BB">
        <w:rPr>
          <w:rFonts w:asciiTheme="minorHAnsi" w:hAnsiTheme="minorHAnsi" w:cstheme="minorHAnsi"/>
          <w:sz w:val="22"/>
        </w:rPr>
        <w:t xml:space="preserve"> dla projektu grantowego.</w:t>
      </w:r>
      <w:r w:rsidR="001E53B2" w:rsidRPr="00A313BB">
        <w:rPr>
          <w:rFonts w:asciiTheme="minorHAnsi" w:hAnsiTheme="minorHAnsi" w:cstheme="minorHAnsi"/>
          <w:sz w:val="22"/>
        </w:rPr>
        <w:t xml:space="preserve"> </w:t>
      </w:r>
      <w:r w:rsidR="005950C1" w:rsidRPr="00A313BB">
        <w:rPr>
          <w:rFonts w:asciiTheme="minorHAnsi" w:hAnsiTheme="minorHAnsi" w:cstheme="minorHAnsi"/>
          <w:sz w:val="22"/>
        </w:rPr>
        <w:t>W przypadku, gdy zachowana musi zostać trwałość projektu, zwrot/zniszczenie zabezpieczenia następuje po upływie okresu trwałości</w:t>
      </w:r>
      <w:r w:rsidR="00641294" w:rsidRPr="00A313BB">
        <w:rPr>
          <w:rFonts w:asciiTheme="minorHAnsi" w:hAnsiTheme="minorHAnsi" w:cstheme="minorHAnsi"/>
          <w:sz w:val="22"/>
        </w:rPr>
        <w:t xml:space="preserve"> projektu grantowego</w:t>
      </w:r>
      <w:r w:rsidR="005950C1" w:rsidRPr="00A313BB">
        <w:rPr>
          <w:rFonts w:asciiTheme="minorHAnsi" w:hAnsiTheme="minorHAnsi" w:cstheme="minorHAnsi"/>
          <w:sz w:val="22"/>
        </w:rPr>
        <w:t>.</w:t>
      </w:r>
    </w:p>
    <w:p w14:paraId="511F70E6" w14:textId="227B4905" w:rsidR="000837CE" w:rsidRPr="00A313BB" w:rsidRDefault="00190EE1" w:rsidP="00F63B08">
      <w:pPr>
        <w:pStyle w:val="Akapitzlist"/>
        <w:widowControl w:val="0"/>
        <w:numPr>
          <w:ilvl w:val="0"/>
          <w:numId w:val="30"/>
        </w:numPr>
        <w:spacing w:after="0" w:line="360" w:lineRule="auto"/>
        <w:ind w:left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Zwrot zabezpieczenia określonego w ust. </w:t>
      </w:r>
      <w:r w:rsidR="00391977" w:rsidRPr="00A313BB">
        <w:rPr>
          <w:rFonts w:asciiTheme="minorHAnsi" w:hAnsiTheme="minorHAnsi" w:cstheme="minorHAnsi"/>
          <w:sz w:val="22"/>
        </w:rPr>
        <w:t xml:space="preserve">1 </w:t>
      </w:r>
      <w:r w:rsidRPr="00A313BB">
        <w:rPr>
          <w:rFonts w:asciiTheme="minorHAnsi" w:hAnsiTheme="minorHAnsi" w:cstheme="minorHAnsi"/>
          <w:sz w:val="22"/>
        </w:rPr>
        <w:t>nastąpi po upływie czasu, o którym mowa w ust. 3 na pisemny wniosek Grantobiorcy. W przypadku niewystąpienia Grantobiorcy o zwrot zabezpieczeni</w:t>
      </w:r>
      <w:r w:rsidR="0018230A" w:rsidRPr="00A313BB">
        <w:rPr>
          <w:rFonts w:asciiTheme="minorHAnsi" w:hAnsiTheme="minorHAnsi" w:cstheme="minorHAnsi"/>
          <w:sz w:val="22"/>
        </w:rPr>
        <w:t>a</w:t>
      </w:r>
      <w:r w:rsidRPr="00A313BB">
        <w:rPr>
          <w:rFonts w:asciiTheme="minorHAnsi" w:hAnsiTheme="minorHAnsi" w:cstheme="minorHAnsi"/>
          <w:sz w:val="22"/>
        </w:rPr>
        <w:t xml:space="preserve"> w terminie </w:t>
      </w:r>
      <w:r w:rsidR="00B2228D" w:rsidRPr="00A313BB">
        <w:rPr>
          <w:rFonts w:asciiTheme="minorHAnsi" w:hAnsiTheme="minorHAnsi" w:cstheme="minorHAnsi"/>
          <w:sz w:val="22"/>
        </w:rPr>
        <w:t>6</w:t>
      </w:r>
      <w:r w:rsidRPr="00A313BB">
        <w:rPr>
          <w:rFonts w:asciiTheme="minorHAnsi" w:hAnsiTheme="minorHAnsi" w:cstheme="minorHAnsi"/>
          <w:sz w:val="22"/>
        </w:rPr>
        <w:t xml:space="preserve"> miesięcy od upływu okresu, o którym mowa w ust.</w:t>
      </w:r>
      <w:r w:rsidR="00804E58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3, zabezpieczenie zostanie komisyjnie zniszczone.</w:t>
      </w:r>
    </w:p>
    <w:p w14:paraId="3E3B1759" w14:textId="3498E385" w:rsidR="000837CE" w:rsidRDefault="004A5EF7" w:rsidP="00F63B08">
      <w:pPr>
        <w:pStyle w:val="Akapitzlist"/>
        <w:widowControl w:val="0"/>
        <w:numPr>
          <w:ilvl w:val="0"/>
          <w:numId w:val="30"/>
        </w:numPr>
        <w:spacing w:after="0" w:line="360" w:lineRule="auto"/>
        <w:ind w:left="284"/>
        <w:jc w:val="both"/>
        <w:textAlignment w:val="baseline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W przypadku wszczęcia postępowania windykacyjnego w celu </w:t>
      </w:r>
      <w:r w:rsidR="0018230A" w:rsidRPr="00A313BB">
        <w:rPr>
          <w:rFonts w:asciiTheme="minorHAnsi" w:hAnsiTheme="minorHAnsi" w:cstheme="minorHAnsi"/>
          <w:sz w:val="22"/>
        </w:rPr>
        <w:t>odzyskania</w:t>
      </w:r>
      <w:r w:rsidRPr="00A313BB">
        <w:rPr>
          <w:rFonts w:asciiTheme="minorHAnsi" w:hAnsiTheme="minorHAnsi" w:cstheme="minorHAnsi"/>
          <w:sz w:val="22"/>
        </w:rPr>
        <w:t xml:space="preserve"> środków lub w przypadku prowadzenia egzekucji, Grantobiorca nie może wystąpić o zwrot dokumentu stanowiącego zabezpieczeni</w:t>
      </w:r>
      <w:r w:rsidR="00E6763E" w:rsidRPr="00A313BB">
        <w:rPr>
          <w:rFonts w:asciiTheme="minorHAnsi" w:hAnsiTheme="minorHAnsi" w:cstheme="minorHAnsi"/>
          <w:sz w:val="22"/>
        </w:rPr>
        <w:t>e Umowy.</w:t>
      </w:r>
    </w:p>
    <w:p w14:paraId="685D2F91" w14:textId="4F2D72E5" w:rsidR="003D166B" w:rsidRDefault="003D166B" w:rsidP="003D166B">
      <w:pPr>
        <w:widowControl w:val="0"/>
        <w:spacing w:after="0" w:line="360" w:lineRule="auto"/>
        <w:jc w:val="both"/>
        <w:textAlignment w:val="baseline"/>
        <w:rPr>
          <w:rFonts w:cstheme="minorHAnsi"/>
        </w:rPr>
      </w:pPr>
    </w:p>
    <w:p w14:paraId="1D9D9D93" w14:textId="77777777" w:rsidR="003D166B" w:rsidRPr="003D166B" w:rsidRDefault="003D166B" w:rsidP="003D166B">
      <w:pPr>
        <w:widowControl w:val="0"/>
        <w:spacing w:after="0" w:line="360" w:lineRule="auto"/>
        <w:jc w:val="both"/>
        <w:textAlignment w:val="baseline"/>
        <w:rPr>
          <w:rFonts w:cstheme="minorHAnsi"/>
        </w:rPr>
      </w:pPr>
    </w:p>
    <w:p w14:paraId="439D70E5" w14:textId="669282B8" w:rsidR="00DE42C0" w:rsidRPr="00A313BB" w:rsidRDefault="00DE42C0" w:rsidP="00F63B08">
      <w:pPr>
        <w:pStyle w:val="Akapitzlist"/>
        <w:widowControl w:val="0"/>
        <w:tabs>
          <w:tab w:val="left" w:pos="3047"/>
        </w:tabs>
        <w:spacing w:after="0" w:line="360" w:lineRule="auto"/>
        <w:ind w:left="284"/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2042B2C0" w14:textId="77777777" w:rsidR="00190EE1" w:rsidRPr="00A313BB" w:rsidRDefault="00190EE1" w:rsidP="00F63B08">
      <w:pPr>
        <w:pStyle w:val="Standard"/>
        <w:autoSpaceDE w:val="0"/>
        <w:spacing w:after="0"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§ 15</w:t>
      </w:r>
    </w:p>
    <w:p w14:paraId="39D032A9" w14:textId="77777777" w:rsidR="00190EE1" w:rsidRPr="00A313BB" w:rsidRDefault="00190EE1" w:rsidP="00F63B08">
      <w:pPr>
        <w:pStyle w:val="Standard"/>
        <w:autoSpaceDE w:val="0"/>
        <w:spacing w:after="0"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313BB">
        <w:rPr>
          <w:rFonts w:asciiTheme="minorHAnsi" w:hAnsiTheme="minorHAnsi" w:cstheme="minorHAnsi"/>
          <w:b/>
          <w:sz w:val="22"/>
        </w:rPr>
        <w:t>Komunikacja Stron</w:t>
      </w:r>
    </w:p>
    <w:p w14:paraId="7AF9C580" w14:textId="6154D190" w:rsidR="00190EE1" w:rsidRPr="00A313BB" w:rsidRDefault="00190EE1" w:rsidP="00F63B08">
      <w:pPr>
        <w:pStyle w:val="Standard"/>
        <w:numPr>
          <w:ilvl w:val="0"/>
          <w:numId w:val="31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Strony przewidują następujące formy komunikacji w ramach wykonywania </w:t>
      </w:r>
      <w:r w:rsidR="00F73736" w:rsidRPr="00A313BB">
        <w:rPr>
          <w:rFonts w:asciiTheme="minorHAnsi" w:hAnsiTheme="minorHAnsi" w:cstheme="minorHAnsi"/>
          <w:sz w:val="22"/>
        </w:rPr>
        <w:t>U</w:t>
      </w:r>
      <w:r w:rsidRPr="00A313BB">
        <w:rPr>
          <w:rFonts w:asciiTheme="minorHAnsi" w:hAnsiTheme="minorHAnsi" w:cstheme="minorHAnsi"/>
          <w:sz w:val="22"/>
        </w:rPr>
        <w:t>mowy:</w:t>
      </w:r>
    </w:p>
    <w:p w14:paraId="5B1ACC0E" w14:textId="77777777" w:rsidR="00190EE1" w:rsidRPr="00A313BB" w:rsidRDefault="00190EE1" w:rsidP="00F63B08">
      <w:pPr>
        <w:pStyle w:val="Akapitzlist"/>
        <w:numPr>
          <w:ilvl w:val="0"/>
          <w:numId w:val="7"/>
        </w:numPr>
        <w:tabs>
          <w:tab w:val="left" w:pos="1571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listem poleconym za zwrotnym potwierdzeniem odbioru,</w:t>
      </w:r>
    </w:p>
    <w:p w14:paraId="2E131CDD" w14:textId="5BF66DD7" w:rsidR="001A32CB" w:rsidRPr="00A313BB" w:rsidRDefault="00C64B1B" w:rsidP="00F63B08">
      <w:pPr>
        <w:pStyle w:val="Akapitzlist"/>
        <w:numPr>
          <w:ilvl w:val="0"/>
          <w:numId w:val="7"/>
        </w:numPr>
        <w:tabs>
          <w:tab w:val="left" w:pos="1571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pocztą kurierską,</w:t>
      </w:r>
    </w:p>
    <w:p w14:paraId="17E0BB82" w14:textId="23E1A4F8" w:rsidR="00C64B1B" w:rsidRPr="00A313BB" w:rsidRDefault="00EC4EC6" w:rsidP="00F63B08">
      <w:pPr>
        <w:pStyle w:val="Akapitzlist"/>
        <w:numPr>
          <w:ilvl w:val="0"/>
          <w:numId w:val="7"/>
        </w:numPr>
        <w:tabs>
          <w:tab w:val="left" w:pos="1571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drog</w:t>
      </w:r>
      <w:r w:rsidR="00C64B1B" w:rsidRPr="00A313BB">
        <w:rPr>
          <w:rFonts w:asciiTheme="minorHAnsi" w:hAnsiTheme="minorHAnsi" w:cstheme="minorHAnsi"/>
          <w:sz w:val="22"/>
        </w:rPr>
        <w:t>ą elektroniczną</w:t>
      </w:r>
      <w:r w:rsidR="00E6001B" w:rsidRPr="00A313BB">
        <w:rPr>
          <w:rFonts w:asciiTheme="minorHAnsi" w:hAnsiTheme="minorHAnsi" w:cstheme="minorHAnsi"/>
          <w:sz w:val="22"/>
        </w:rPr>
        <w:t>.</w:t>
      </w:r>
    </w:p>
    <w:p w14:paraId="2E4713B7" w14:textId="0EE9F8DA" w:rsidR="001A32CB" w:rsidRPr="00A313BB" w:rsidRDefault="00190EE1" w:rsidP="00F63B08">
      <w:pPr>
        <w:pStyle w:val="Akapitzlist"/>
        <w:numPr>
          <w:ilvl w:val="0"/>
          <w:numId w:val="31"/>
        </w:numPr>
        <w:tabs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Oświadczenia, wnioski lub dokumenty będą uznawane za złożone w dniu doręczenia listu polec</w:t>
      </w:r>
      <w:r w:rsidR="00C64B1B" w:rsidRPr="00A313BB">
        <w:rPr>
          <w:rFonts w:asciiTheme="minorHAnsi" w:hAnsiTheme="minorHAnsi" w:cstheme="minorHAnsi"/>
          <w:sz w:val="22"/>
        </w:rPr>
        <w:t>onego lub przesyłki kurierskiej</w:t>
      </w:r>
      <w:r w:rsidR="00924073" w:rsidRPr="00A313BB">
        <w:rPr>
          <w:rFonts w:asciiTheme="minorHAnsi" w:hAnsiTheme="minorHAnsi" w:cstheme="minorHAnsi"/>
          <w:sz w:val="22"/>
        </w:rPr>
        <w:t xml:space="preserve"> do biura </w:t>
      </w:r>
      <w:r w:rsidR="00007540" w:rsidRPr="00A313BB">
        <w:rPr>
          <w:rFonts w:asciiTheme="minorHAnsi" w:hAnsiTheme="minorHAnsi" w:cstheme="minorHAnsi"/>
          <w:sz w:val="22"/>
        </w:rPr>
        <w:t xml:space="preserve">projektu </w:t>
      </w:r>
      <w:r w:rsidR="00924073" w:rsidRPr="00A313BB">
        <w:rPr>
          <w:rFonts w:asciiTheme="minorHAnsi" w:hAnsiTheme="minorHAnsi" w:cstheme="minorHAnsi"/>
          <w:sz w:val="22"/>
        </w:rPr>
        <w:t>grantowego</w:t>
      </w:r>
      <w:r w:rsidR="00223714" w:rsidRPr="00A313BB">
        <w:rPr>
          <w:rFonts w:asciiTheme="minorHAnsi" w:hAnsiTheme="minorHAnsi" w:cstheme="minorHAnsi"/>
          <w:sz w:val="22"/>
        </w:rPr>
        <w:t xml:space="preserve"> lub wysłania wiadomości drogą elektroniczną</w:t>
      </w:r>
      <w:r w:rsidR="00D311DD" w:rsidRPr="00A313BB">
        <w:rPr>
          <w:rFonts w:asciiTheme="minorHAnsi" w:hAnsiTheme="minorHAnsi" w:cstheme="minorHAnsi"/>
          <w:sz w:val="22"/>
        </w:rPr>
        <w:t xml:space="preserve"> na adresy wskazane w ust. 3</w:t>
      </w:r>
      <w:r w:rsidRPr="00A313BB">
        <w:rPr>
          <w:rFonts w:asciiTheme="minorHAnsi" w:hAnsiTheme="minorHAnsi" w:cstheme="minorHAnsi"/>
          <w:sz w:val="22"/>
        </w:rPr>
        <w:t>.</w:t>
      </w:r>
    </w:p>
    <w:p w14:paraId="45E153F8" w14:textId="13AB4AC1" w:rsidR="00190EE1" w:rsidRPr="00A313BB" w:rsidRDefault="00190EE1" w:rsidP="00F63B08">
      <w:pPr>
        <w:pStyle w:val="Akapitzlist"/>
        <w:numPr>
          <w:ilvl w:val="0"/>
          <w:numId w:val="31"/>
        </w:numPr>
        <w:tabs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Adresy do doręczeń korespondencji są następujące:</w:t>
      </w:r>
    </w:p>
    <w:p w14:paraId="4128448A" w14:textId="78AAFF90" w:rsidR="00CE49A3" w:rsidRPr="00A313BB" w:rsidRDefault="00A85A80" w:rsidP="00F63B08">
      <w:pPr>
        <w:pStyle w:val="Akapitzlist"/>
        <w:tabs>
          <w:tab w:val="left" w:pos="1571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1) </w:t>
      </w:r>
      <w:r w:rsidR="00CE49A3" w:rsidRPr="00A313BB">
        <w:rPr>
          <w:rFonts w:asciiTheme="minorHAnsi" w:hAnsiTheme="minorHAnsi" w:cstheme="minorHAnsi"/>
          <w:sz w:val="22"/>
        </w:rPr>
        <w:t xml:space="preserve">dla Grantobiorcy: </w:t>
      </w:r>
    </w:p>
    <w:p w14:paraId="40DA2771" w14:textId="36FEB185" w:rsidR="00CE49A3" w:rsidRPr="00A313BB" w:rsidRDefault="00CE49A3" w:rsidP="00F63B08">
      <w:pPr>
        <w:pStyle w:val="Akapitzlist"/>
        <w:tabs>
          <w:tab w:val="left" w:pos="851"/>
        </w:tabs>
        <w:spacing w:after="0" w:line="360" w:lineRule="auto"/>
        <w:ind w:left="284" w:firstLine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a)</w:t>
      </w:r>
      <w:r w:rsidRPr="00A313BB">
        <w:rPr>
          <w:rFonts w:asciiTheme="minorHAnsi" w:hAnsiTheme="minorHAnsi" w:cstheme="minorHAnsi"/>
          <w:sz w:val="22"/>
        </w:rPr>
        <w:tab/>
        <w:t>adres do korespondencji wskazany w punkcie I.4 wniosku o p</w:t>
      </w:r>
      <w:r w:rsidR="005972B8" w:rsidRPr="00A313BB">
        <w:rPr>
          <w:rFonts w:asciiTheme="minorHAnsi" w:hAnsiTheme="minorHAnsi" w:cstheme="minorHAnsi"/>
          <w:sz w:val="22"/>
        </w:rPr>
        <w:t>owierzenie</w:t>
      </w:r>
      <w:r w:rsidRPr="00A313BB">
        <w:rPr>
          <w:rFonts w:asciiTheme="minorHAnsi" w:hAnsiTheme="minorHAnsi" w:cstheme="minorHAnsi"/>
          <w:sz w:val="22"/>
        </w:rPr>
        <w:t xml:space="preserve"> grantu,</w:t>
      </w:r>
    </w:p>
    <w:p w14:paraId="0C27F491" w14:textId="02DD4030" w:rsidR="00CE49A3" w:rsidRPr="00A313BB" w:rsidRDefault="00CE49A3" w:rsidP="00F63B08">
      <w:pPr>
        <w:pStyle w:val="Akapitzlist"/>
        <w:tabs>
          <w:tab w:val="left" w:pos="851"/>
        </w:tabs>
        <w:spacing w:after="0" w:line="360" w:lineRule="auto"/>
        <w:ind w:left="284" w:firstLine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b)</w:t>
      </w:r>
      <w:r w:rsidRPr="00A313BB">
        <w:rPr>
          <w:rFonts w:asciiTheme="minorHAnsi" w:hAnsiTheme="minorHAnsi" w:cstheme="minorHAnsi"/>
          <w:sz w:val="22"/>
        </w:rPr>
        <w:tab/>
        <w:t>adres poczty elektronicznej</w:t>
      </w:r>
      <w:r w:rsidR="00C355D1" w:rsidRPr="00A313BB">
        <w:rPr>
          <w:rFonts w:asciiTheme="minorHAnsi" w:hAnsiTheme="minorHAnsi" w:cstheme="minorHAnsi"/>
          <w:sz w:val="22"/>
        </w:rPr>
        <w:t>:</w:t>
      </w:r>
      <w:r w:rsidRPr="00A313BB">
        <w:rPr>
          <w:rFonts w:asciiTheme="minorHAnsi" w:hAnsiTheme="minorHAnsi" w:cstheme="minorHAnsi"/>
          <w:sz w:val="22"/>
        </w:rPr>
        <w:t xml:space="preserve"> wskazany w punkcie I.</w:t>
      </w:r>
      <w:r w:rsidR="006A09BF" w:rsidRPr="00A313BB">
        <w:rPr>
          <w:rFonts w:asciiTheme="minorHAnsi" w:hAnsiTheme="minorHAnsi" w:cstheme="minorHAnsi"/>
          <w:sz w:val="22"/>
        </w:rPr>
        <w:t>4</w:t>
      </w:r>
      <w:r w:rsidRPr="00A313BB">
        <w:rPr>
          <w:rFonts w:asciiTheme="minorHAnsi" w:hAnsiTheme="minorHAnsi" w:cstheme="minorHAnsi"/>
          <w:sz w:val="22"/>
        </w:rPr>
        <w:t xml:space="preserve"> wniosku o p</w:t>
      </w:r>
      <w:r w:rsidR="00545D29" w:rsidRPr="00A313BB">
        <w:rPr>
          <w:rFonts w:asciiTheme="minorHAnsi" w:hAnsiTheme="minorHAnsi" w:cstheme="minorHAnsi"/>
          <w:sz w:val="22"/>
        </w:rPr>
        <w:t>owierzenie</w:t>
      </w:r>
      <w:r w:rsidRPr="00A313BB">
        <w:rPr>
          <w:rFonts w:asciiTheme="minorHAnsi" w:hAnsiTheme="minorHAnsi" w:cstheme="minorHAnsi"/>
          <w:sz w:val="22"/>
        </w:rPr>
        <w:t xml:space="preserve"> grantu</w:t>
      </w:r>
    </w:p>
    <w:p w14:paraId="73DE2255" w14:textId="7B33252A" w:rsidR="00CE49A3" w:rsidRPr="00A313BB" w:rsidRDefault="00EE43F8" w:rsidP="00F63B08">
      <w:pPr>
        <w:pStyle w:val="Akapitzlist"/>
        <w:tabs>
          <w:tab w:val="left" w:pos="1571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2) </w:t>
      </w:r>
      <w:r w:rsidR="00CE49A3" w:rsidRPr="00A313BB">
        <w:rPr>
          <w:rFonts w:asciiTheme="minorHAnsi" w:hAnsiTheme="minorHAnsi" w:cstheme="minorHAnsi"/>
          <w:sz w:val="22"/>
        </w:rPr>
        <w:t xml:space="preserve">dla Grantodawcy: </w:t>
      </w:r>
    </w:p>
    <w:p w14:paraId="2BD817E8" w14:textId="6717EF1E" w:rsidR="00CE49A3" w:rsidRPr="00A313BB" w:rsidRDefault="00CE49A3" w:rsidP="00F63B08">
      <w:pPr>
        <w:pStyle w:val="Akapitzlist"/>
        <w:tabs>
          <w:tab w:val="left" w:pos="851"/>
        </w:tabs>
        <w:spacing w:after="0" w:line="360" w:lineRule="auto"/>
        <w:ind w:left="284" w:firstLine="283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a)</w:t>
      </w:r>
      <w:r w:rsidRPr="00A313BB">
        <w:rPr>
          <w:rFonts w:asciiTheme="minorHAnsi" w:hAnsiTheme="minorHAnsi" w:cstheme="minorHAnsi"/>
          <w:sz w:val="22"/>
        </w:rPr>
        <w:tab/>
        <w:t xml:space="preserve">adres biura </w:t>
      </w:r>
      <w:r w:rsidR="0038185B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>rojektu grantowego</w:t>
      </w:r>
      <w:r w:rsidR="0038185B" w:rsidRPr="00A313BB">
        <w:rPr>
          <w:rFonts w:asciiTheme="minorHAnsi" w:hAnsiTheme="minorHAnsi" w:cstheme="minorHAnsi"/>
          <w:sz w:val="22"/>
        </w:rPr>
        <w:t xml:space="preserve"> prowadzącego </w:t>
      </w:r>
      <w:r w:rsidR="0025607F" w:rsidRPr="00A313BB">
        <w:rPr>
          <w:rFonts w:asciiTheme="minorHAnsi" w:hAnsiTheme="minorHAnsi" w:cstheme="minorHAnsi"/>
          <w:sz w:val="22"/>
        </w:rPr>
        <w:t xml:space="preserve">dany </w:t>
      </w:r>
      <w:r w:rsidR="0038185B" w:rsidRPr="00A313BB">
        <w:rPr>
          <w:rFonts w:asciiTheme="minorHAnsi" w:hAnsiTheme="minorHAnsi" w:cstheme="minorHAnsi"/>
          <w:sz w:val="22"/>
        </w:rPr>
        <w:t>nabór</w:t>
      </w:r>
      <w:r w:rsidR="002127D7" w:rsidRPr="00A313BB">
        <w:rPr>
          <w:rFonts w:asciiTheme="minorHAnsi" w:hAnsiTheme="minorHAnsi" w:cstheme="minorHAnsi"/>
          <w:sz w:val="22"/>
        </w:rPr>
        <w:t>,</w:t>
      </w:r>
    </w:p>
    <w:p w14:paraId="574F6A59" w14:textId="4BF98A97" w:rsidR="0070308F" w:rsidRPr="00A313BB" w:rsidRDefault="00CE49A3" w:rsidP="00F63B08">
      <w:pPr>
        <w:pStyle w:val="Akapitzlist"/>
        <w:tabs>
          <w:tab w:val="left" w:pos="851"/>
        </w:tabs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b)</w:t>
      </w:r>
      <w:r w:rsidRPr="00A313BB">
        <w:rPr>
          <w:rFonts w:asciiTheme="minorHAnsi" w:hAnsiTheme="minorHAnsi" w:cstheme="minorHAnsi"/>
          <w:sz w:val="22"/>
        </w:rPr>
        <w:tab/>
      </w:r>
      <w:r w:rsidR="00733E50" w:rsidRPr="00A313BB">
        <w:rPr>
          <w:rFonts w:asciiTheme="minorHAnsi" w:hAnsiTheme="minorHAnsi" w:cstheme="minorHAnsi"/>
          <w:sz w:val="22"/>
        </w:rPr>
        <w:t xml:space="preserve">adres poczty elektronicznej: </w:t>
      </w:r>
      <w:hyperlink r:id="rId12" w:history="1">
        <w:r w:rsidR="006E4C05" w:rsidRPr="00A313BB">
          <w:rPr>
            <w:rStyle w:val="Hipercze"/>
            <w:rFonts w:asciiTheme="minorHAnsi" w:hAnsiTheme="minorHAnsi" w:cstheme="minorHAnsi"/>
            <w:color w:val="auto"/>
            <w:sz w:val="22"/>
          </w:rPr>
          <w:t>bonynainnowacje@dawg.pl</w:t>
        </w:r>
      </w:hyperlink>
      <w:r w:rsidR="006E4C05" w:rsidRPr="00A313BB">
        <w:rPr>
          <w:rFonts w:asciiTheme="minorHAnsi" w:hAnsiTheme="minorHAnsi" w:cstheme="minorHAnsi"/>
          <w:sz w:val="22"/>
        </w:rPr>
        <w:t xml:space="preserve"> lub </w:t>
      </w:r>
      <w:hyperlink r:id="rId13" w:history="1">
        <w:r w:rsidR="00C165DB" w:rsidRPr="00A313BB">
          <w:rPr>
            <w:rStyle w:val="Hipercze"/>
            <w:rFonts w:asciiTheme="minorHAnsi" w:hAnsiTheme="minorHAnsi" w:cstheme="minorHAnsi"/>
            <w:color w:val="auto"/>
            <w:sz w:val="22"/>
          </w:rPr>
          <w:t>bonynainnowacje@arleg.eu</w:t>
        </w:r>
      </w:hyperlink>
      <w:r w:rsidR="00C165DB" w:rsidRPr="00A313BB">
        <w:rPr>
          <w:rFonts w:asciiTheme="minorHAnsi" w:hAnsiTheme="minorHAnsi" w:cstheme="minorHAnsi"/>
          <w:sz w:val="22"/>
        </w:rPr>
        <w:t>, w zależności które biuro prowadzi dany nabór.</w:t>
      </w:r>
    </w:p>
    <w:p w14:paraId="0E945DC6" w14:textId="3F469640" w:rsidR="00190EE1" w:rsidRPr="00A313BB" w:rsidRDefault="00190EE1" w:rsidP="00F63B08">
      <w:pPr>
        <w:pStyle w:val="Standard"/>
        <w:numPr>
          <w:ilvl w:val="0"/>
          <w:numId w:val="31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Osobami upoważnionymi do bieżących kontaktów</w:t>
      </w:r>
      <w:r w:rsidR="00F55122" w:rsidRPr="00A313BB">
        <w:rPr>
          <w:rFonts w:asciiTheme="minorHAnsi" w:hAnsiTheme="minorHAnsi" w:cstheme="minorHAnsi"/>
          <w:sz w:val="22"/>
        </w:rPr>
        <w:t xml:space="preserve"> po stronie Grantobiorcy</w:t>
      </w:r>
      <w:r w:rsidRPr="00A313BB">
        <w:rPr>
          <w:rFonts w:asciiTheme="minorHAnsi" w:hAnsiTheme="minorHAnsi" w:cstheme="minorHAnsi"/>
          <w:sz w:val="22"/>
        </w:rPr>
        <w:t xml:space="preserve"> w ramach realizacji </w:t>
      </w:r>
      <w:r w:rsidR="00FB5BC6" w:rsidRPr="00A313BB">
        <w:rPr>
          <w:rFonts w:asciiTheme="minorHAnsi" w:hAnsiTheme="minorHAnsi" w:cstheme="minorHAnsi"/>
          <w:sz w:val="22"/>
        </w:rPr>
        <w:t>U</w:t>
      </w:r>
      <w:r w:rsidRPr="00A313BB">
        <w:rPr>
          <w:rFonts w:asciiTheme="minorHAnsi" w:hAnsiTheme="minorHAnsi" w:cstheme="minorHAnsi"/>
          <w:sz w:val="22"/>
        </w:rPr>
        <w:t>mowy są:</w:t>
      </w:r>
    </w:p>
    <w:p w14:paraId="659DD0B2" w14:textId="78C6B26A" w:rsidR="00525B1F" w:rsidRPr="00A313BB" w:rsidRDefault="00190EE1" w:rsidP="00F63B08">
      <w:pPr>
        <w:pStyle w:val="Standard"/>
        <w:numPr>
          <w:ilvl w:val="0"/>
          <w:numId w:val="4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……………………………………………</w:t>
      </w:r>
      <w:r w:rsidR="00525B1F" w:rsidRPr="00A313BB">
        <w:rPr>
          <w:rFonts w:asciiTheme="minorHAnsi" w:hAnsiTheme="minorHAnsi" w:cstheme="minorHAnsi"/>
          <w:sz w:val="22"/>
        </w:rPr>
        <w:t xml:space="preserve">, tel. </w:t>
      </w:r>
    </w:p>
    <w:p w14:paraId="79B792ED" w14:textId="3C0EC5A0" w:rsidR="00525B1F" w:rsidRPr="00A313BB" w:rsidRDefault="001A3758" w:rsidP="00F63B08">
      <w:pPr>
        <w:pStyle w:val="Standard"/>
        <w:numPr>
          <w:ilvl w:val="0"/>
          <w:numId w:val="4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……………………………………………, tel. </w:t>
      </w:r>
    </w:p>
    <w:p w14:paraId="2416D48E" w14:textId="2046751D" w:rsidR="001A32CB" w:rsidRPr="00A313BB" w:rsidRDefault="00190EE1" w:rsidP="00F63B08">
      <w:pPr>
        <w:pStyle w:val="Standard"/>
        <w:numPr>
          <w:ilvl w:val="0"/>
          <w:numId w:val="31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W przypadku zmiany danych, o których mowa w ust. </w:t>
      </w:r>
      <w:r w:rsidR="00F55122" w:rsidRPr="00A313BB">
        <w:rPr>
          <w:rFonts w:asciiTheme="minorHAnsi" w:hAnsiTheme="minorHAnsi" w:cstheme="minorHAnsi"/>
          <w:sz w:val="22"/>
        </w:rPr>
        <w:t>3</w:t>
      </w:r>
      <w:r w:rsidRPr="00A313BB">
        <w:rPr>
          <w:rFonts w:asciiTheme="minorHAnsi" w:hAnsiTheme="minorHAnsi" w:cstheme="minorHAnsi"/>
          <w:sz w:val="22"/>
        </w:rPr>
        <w:t xml:space="preserve"> i </w:t>
      </w:r>
      <w:r w:rsidR="00F55122" w:rsidRPr="00A313BB">
        <w:rPr>
          <w:rFonts w:asciiTheme="minorHAnsi" w:hAnsiTheme="minorHAnsi" w:cstheme="minorHAnsi"/>
          <w:sz w:val="22"/>
        </w:rPr>
        <w:t>4</w:t>
      </w:r>
      <w:r w:rsidRPr="00A313BB">
        <w:rPr>
          <w:rFonts w:asciiTheme="minorHAnsi" w:hAnsiTheme="minorHAnsi" w:cstheme="minorHAnsi"/>
          <w:sz w:val="22"/>
        </w:rPr>
        <w:t>, Strona, której zmiana dotyczy, jest zobowiązana do powiadomienia</w:t>
      </w:r>
      <w:r w:rsidR="002122FE" w:rsidRPr="00A313BB">
        <w:rPr>
          <w:rFonts w:asciiTheme="minorHAnsi" w:hAnsiTheme="minorHAnsi" w:cstheme="minorHAnsi"/>
          <w:sz w:val="22"/>
        </w:rPr>
        <w:t xml:space="preserve"> </w:t>
      </w:r>
      <w:r w:rsidRPr="00A313BB">
        <w:rPr>
          <w:rFonts w:asciiTheme="minorHAnsi" w:hAnsiTheme="minorHAnsi" w:cstheme="minorHAnsi"/>
          <w:sz w:val="22"/>
        </w:rPr>
        <w:t>drugiej Strony</w:t>
      </w:r>
      <w:r w:rsidR="002122FE" w:rsidRPr="00A313BB">
        <w:rPr>
          <w:rFonts w:asciiTheme="minorHAnsi" w:hAnsiTheme="minorHAnsi" w:cstheme="minorHAnsi"/>
          <w:sz w:val="22"/>
        </w:rPr>
        <w:t xml:space="preserve"> drogą elektroniczną</w:t>
      </w:r>
      <w:r w:rsidRPr="00A313BB">
        <w:rPr>
          <w:rFonts w:asciiTheme="minorHAnsi" w:hAnsiTheme="minorHAnsi" w:cstheme="minorHAnsi"/>
          <w:sz w:val="22"/>
        </w:rPr>
        <w:t xml:space="preserve"> o tym fakcie niezwłocznie, lecz nie później niż w terminie 14 dni od zmiany danych. Do czasu powiadomienia, korespondencję wysłaną na dotychczasowe adresy uważa się za doręczoną.</w:t>
      </w:r>
    </w:p>
    <w:p w14:paraId="1AE517F1" w14:textId="71F9D1A8" w:rsidR="00190EE1" w:rsidRPr="00A313BB" w:rsidRDefault="00190EE1" w:rsidP="00F63B08">
      <w:pPr>
        <w:pStyle w:val="Standard"/>
        <w:numPr>
          <w:ilvl w:val="0"/>
          <w:numId w:val="31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Korespondencja będzie uznana za doręczoną </w:t>
      </w:r>
      <w:r w:rsidR="00A96004" w:rsidRPr="00A313BB">
        <w:rPr>
          <w:rFonts w:asciiTheme="minorHAnsi" w:hAnsiTheme="minorHAnsi" w:cstheme="minorHAnsi"/>
          <w:sz w:val="22"/>
        </w:rPr>
        <w:t xml:space="preserve">również </w:t>
      </w:r>
      <w:r w:rsidRPr="00A313BB">
        <w:rPr>
          <w:rFonts w:asciiTheme="minorHAnsi" w:hAnsiTheme="minorHAnsi" w:cstheme="minorHAnsi"/>
          <w:sz w:val="22"/>
        </w:rPr>
        <w:t>w przypadku, gdy zostanie zwrócona z adnotacją operatora pocztowego</w:t>
      </w:r>
      <w:r w:rsidR="001F29A7" w:rsidRPr="00A313BB">
        <w:rPr>
          <w:rFonts w:asciiTheme="minorHAnsi" w:hAnsiTheme="minorHAnsi" w:cstheme="minorHAnsi"/>
          <w:sz w:val="22"/>
        </w:rPr>
        <w:t xml:space="preserve"> lub kuriera</w:t>
      </w:r>
      <w:r w:rsidRPr="00A313BB">
        <w:rPr>
          <w:rFonts w:asciiTheme="minorHAnsi" w:hAnsiTheme="minorHAnsi" w:cstheme="minorHAnsi"/>
          <w:sz w:val="22"/>
        </w:rPr>
        <w:t xml:space="preserve"> o braku możliwości doręczenia przesyłki, np. „adresat </w:t>
      </w:r>
      <w:r w:rsidR="00F55122" w:rsidRPr="00A313BB">
        <w:rPr>
          <w:rFonts w:asciiTheme="minorHAnsi" w:hAnsiTheme="minorHAnsi" w:cstheme="minorHAnsi"/>
          <w:sz w:val="22"/>
        </w:rPr>
        <w:t>wyp</w:t>
      </w:r>
      <w:r w:rsidRPr="00A313BB">
        <w:rPr>
          <w:rFonts w:asciiTheme="minorHAnsi" w:hAnsiTheme="minorHAnsi" w:cstheme="minorHAnsi"/>
          <w:sz w:val="22"/>
        </w:rPr>
        <w:t>rowadził się”, „nie podjęto w terminie”, „adresat nieznany”.</w:t>
      </w:r>
    </w:p>
    <w:p w14:paraId="17ED1C8F" w14:textId="73BE0F1C" w:rsidR="006D1E3C" w:rsidRPr="00A313BB" w:rsidRDefault="006D1E3C" w:rsidP="00F63B08">
      <w:pPr>
        <w:pStyle w:val="Standard"/>
        <w:numPr>
          <w:ilvl w:val="0"/>
          <w:numId w:val="31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Za doręczenie </w:t>
      </w:r>
      <w:r w:rsidR="00EC7E0D" w:rsidRPr="00A313BB">
        <w:rPr>
          <w:rFonts w:asciiTheme="minorHAnsi" w:hAnsiTheme="minorHAnsi" w:cstheme="minorHAnsi"/>
          <w:sz w:val="22"/>
        </w:rPr>
        <w:t xml:space="preserve">informacji do Grantobiorcy </w:t>
      </w:r>
      <w:r w:rsidR="00FE226D" w:rsidRPr="00A313BB">
        <w:rPr>
          <w:rFonts w:asciiTheme="minorHAnsi" w:hAnsiTheme="minorHAnsi" w:cstheme="minorHAnsi"/>
          <w:sz w:val="22"/>
        </w:rPr>
        <w:t xml:space="preserve">drogą elektroniczną </w:t>
      </w:r>
      <w:r w:rsidRPr="00A313BB">
        <w:rPr>
          <w:rFonts w:asciiTheme="minorHAnsi" w:hAnsiTheme="minorHAnsi" w:cstheme="minorHAnsi"/>
          <w:sz w:val="22"/>
        </w:rPr>
        <w:t xml:space="preserve">uznaje się wysłanie </w:t>
      </w:r>
      <w:r w:rsidR="00F2282B" w:rsidRPr="00A313BB">
        <w:rPr>
          <w:rFonts w:asciiTheme="minorHAnsi" w:hAnsiTheme="minorHAnsi" w:cstheme="minorHAnsi"/>
          <w:sz w:val="22"/>
        </w:rPr>
        <w:t xml:space="preserve">jej </w:t>
      </w:r>
      <w:r w:rsidRPr="00A313BB">
        <w:rPr>
          <w:rFonts w:asciiTheme="minorHAnsi" w:hAnsiTheme="minorHAnsi" w:cstheme="minorHAnsi"/>
          <w:sz w:val="22"/>
        </w:rPr>
        <w:t xml:space="preserve">na adres poczty elektronicznej </w:t>
      </w:r>
      <w:r w:rsidR="00FE226D" w:rsidRPr="00A313BB">
        <w:rPr>
          <w:rFonts w:asciiTheme="minorHAnsi" w:hAnsiTheme="minorHAnsi" w:cstheme="minorHAnsi"/>
          <w:sz w:val="22"/>
        </w:rPr>
        <w:t>wskazany</w:t>
      </w:r>
      <w:r w:rsidR="0028562E" w:rsidRPr="00A313BB">
        <w:rPr>
          <w:rFonts w:asciiTheme="minorHAnsi" w:hAnsiTheme="minorHAnsi" w:cstheme="minorHAnsi"/>
          <w:sz w:val="22"/>
        </w:rPr>
        <w:t xml:space="preserve"> w ust. 3 pkt</w:t>
      </w:r>
      <w:r w:rsidR="00BC3F99" w:rsidRPr="00A313BB">
        <w:rPr>
          <w:rFonts w:asciiTheme="minorHAnsi" w:hAnsiTheme="minorHAnsi" w:cstheme="minorHAnsi"/>
          <w:sz w:val="22"/>
        </w:rPr>
        <w:t xml:space="preserve"> 1 lit. b)</w:t>
      </w:r>
      <w:r w:rsidRPr="00A313BB">
        <w:rPr>
          <w:rFonts w:asciiTheme="minorHAnsi" w:hAnsiTheme="minorHAnsi" w:cstheme="minorHAnsi"/>
          <w:sz w:val="22"/>
        </w:rPr>
        <w:t xml:space="preserve">. Odpowiedzialność za brak skutecznych kanałów szybkiej komunikacji, o których mowa powyżej, tj. prawidłowo funkcjonującej poczty elektronicznej, leży po stronie </w:t>
      </w:r>
      <w:r w:rsidR="00637B60" w:rsidRPr="00A313BB">
        <w:rPr>
          <w:rFonts w:asciiTheme="minorHAnsi" w:hAnsiTheme="minorHAnsi" w:cstheme="minorHAnsi"/>
          <w:sz w:val="22"/>
        </w:rPr>
        <w:t>Grantobiorcy</w:t>
      </w:r>
      <w:r w:rsidRPr="00A313BB">
        <w:rPr>
          <w:rFonts w:asciiTheme="minorHAnsi" w:hAnsiTheme="minorHAnsi" w:cstheme="minorHAnsi"/>
          <w:sz w:val="22"/>
        </w:rPr>
        <w:t xml:space="preserve">. Nieprawidłowe działanie poczty elektronicznej po stronie </w:t>
      </w:r>
      <w:r w:rsidR="00BC3F99" w:rsidRPr="00A313BB">
        <w:rPr>
          <w:rFonts w:asciiTheme="minorHAnsi" w:hAnsiTheme="minorHAnsi" w:cstheme="minorHAnsi"/>
          <w:sz w:val="22"/>
        </w:rPr>
        <w:t>Grantobiorcy</w:t>
      </w:r>
      <w:r w:rsidRPr="00A313BB">
        <w:rPr>
          <w:rFonts w:asciiTheme="minorHAnsi" w:hAnsiTheme="minorHAnsi" w:cstheme="minorHAnsi"/>
          <w:sz w:val="22"/>
        </w:rPr>
        <w:t xml:space="preserve"> nie stanowi przesłanki do uznania, iż doręczenie jest nieskuteczne.</w:t>
      </w:r>
    </w:p>
    <w:p w14:paraId="45D5B377" w14:textId="23ABFEB5" w:rsidR="006A1F76" w:rsidRDefault="006A1F76" w:rsidP="00F63B08">
      <w:pPr>
        <w:pStyle w:val="Standard"/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2A164D1C" w14:textId="77777777" w:rsidR="003D166B" w:rsidRPr="00A313BB" w:rsidRDefault="003D166B" w:rsidP="00F63B08">
      <w:pPr>
        <w:pStyle w:val="Standard"/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3D206F78" w14:textId="7FCF2770" w:rsidR="0069693F" w:rsidRPr="00A313BB" w:rsidRDefault="0069693F" w:rsidP="0041133D">
      <w:pPr>
        <w:spacing w:after="0" w:line="360" w:lineRule="auto"/>
        <w:jc w:val="center"/>
        <w:rPr>
          <w:rFonts w:eastAsia="Times New Roman" w:cstheme="minorHAnsi"/>
          <w:b/>
          <w:bCs/>
          <w:iCs/>
        </w:rPr>
      </w:pPr>
      <w:r w:rsidRPr="00A313BB">
        <w:rPr>
          <w:rFonts w:eastAsia="Times New Roman" w:cstheme="minorHAnsi"/>
          <w:b/>
          <w:bCs/>
          <w:iCs/>
        </w:rPr>
        <w:t>§ 1</w:t>
      </w:r>
      <w:r w:rsidR="002C7A5B" w:rsidRPr="00A313BB">
        <w:rPr>
          <w:rFonts w:eastAsia="Times New Roman" w:cstheme="minorHAnsi"/>
          <w:b/>
          <w:bCs/>
          <w:iCs/>
        </w:rPr>
        <w:t>6</w:t>
      </w:r>
      <w:r w:rsidR="006B2560" w:rsidRPr="00A313BB">
        <w:rPr>
          <w:rFonts w:eastAsia="Times New Roman" w:cstheme="minorHAnsi"/>
          <w:b/>
          <w:bCs/>
          <w:iCs/>
        </w:rPr>
        <w:t xml:space="preserve"> </w:t>
      </w:r>
    </w:p>
    <w:p w14:paraId="206127D6" w14:textId="77777777" w:rsidR="0069693F" w:rsidRPr="00A313BB" w:rsidRDefault="0069693F" w:rsidP="00F63B08">
      <w:pPr>
        <w:spacing w:line="360" w:lineRule="auto"/>
        <w:jc w:val="center"/>
        <w:rPr>
          <w:rFonts w:eastAsia="Times New Roman" w:cstheme="minorHAnsi"/>
          <w:b/>
          <w:bCs/>
          <w:iCs/>
        </w:rPr>
      </w:pPr>
      <w:r w:rsidRPr="00A313BB">
        <w:rPr>
          <w:rFonts w:eastAsia="Times New Roman" w:cstheme="minorHAnsi"/>
          <w:b/>
          <w:bCs/>
          <w:iCs/>
        </w:rPr>
        <w:t xml:space="preserve"> Ochrona danych osobowych</w:t>
      </w:r>
    </w:p>
    <w:p w14:paraId="6094EFE6" w14:textId="654CBC8C" w:rsidR="0069693F" w:rsidRPr="00A313BB" w:rsidRDefault="0069693F" w:rsidP="00F63B08">
      <w:pPr>
        <w:numPr>
          <w:ilvl w:val="0"/>
          <w:numId w:val="38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lang w:val="x-none" w:eastAsia="x-none"/>
        </w:rPr>
      </w:pPr>
      <w:r w:rsidRPr="00A313BB">
        <w:rPr>
          <w:rFonts w:eastAsia="Times New Roman" w:cstheme="minorHAnsi"/>
          <w:iCs/>
          <w:lang w:val="x-none" w:eastAsia="x-none"/>
        </w:rPr>
        <w:t>Grantodawca zobowiązuje się do przetwarzania danych osobowych pozyskanych w związku z realizacją Umowy wyłącznie w celu realizacji</w:t>
      </w:r>
      <w:r w:rsidR="00F93ECF" w:rsidRPr="00A313BB">
        <w:rPr>
          <w:rFonts w:eastAsia="Times New Roman" w:cstheme="minorHAnsi"/>
          <w:iCs/>
          <w:lang w:eastAsia="x-none"/>
        </w:rPr>
        <w:t xml:space="preserve"> projektu grantowego</w:t>
      </w:r>
      <w:r w:rsidRPr="00A313BB">
        <w:rPr>
          <w:rFonts w:eastAsia="Times New Roman" w:cstheme="minorHAnsi"/>
          <w:iCs/>
          <w:lang w:val="x-none" w:eastAsia="x-none"/>
        </w:rPr>
        <w:t xml:space="preserve"> (w zakresie zarządzania, kontroli, audytu, ewaluacji, sprawozdawczości i raportowania w ramach </w:t>
      </w:r>
      <w:r w:rsidRPr="00A313BB">
        <w:rPr>
          <w:rFonts w:eastAsia="Times New Roman" w:cstheme="minorHAnsi"/>
          <w:iCs/>
          <w:lang w:eastAsia="x-none"/>
        </w:rPr>
        <w:t xml:space="preserve">Regionalnego </w:t>
      </w:r>
      <w:r w:rsidRPr="00A313BB">
        <w:rPr>
          <w:rFonts w:eastAsia="Times New Roman" w:cstheme="minorHAnsi"/>
          <w:iCs/>
          <w:lang w:val="x-none" w:eastAsia="x-none"/>
        </w:rPr>
        <w:t>Programu</w:t>
      </w:r>
      <w:r w:rsidRPr="00A313BB">
        <w:rPr>
          <w:rFonts w:eastAsia="Times New Roman" w:cstheme="minorHAnsi"/>
          <w:iCs/>
          <w:lang w:eastAsia="x-none"/>
        </w:rPr>
        <w:t xml:space="preserve"> Operacyjnego Województwa Dolnośląskiego</w:t>
      </w:r>
      <w:r w:rsidRPr="00A313BB">
        <w:rPr>
          <w:rFonts w:eastAsia="Times New Roman" w:cstheme="minorHAnsi"/>
          <w:iCs/>
          <w:lang w:val="x-none" w:eastAsia="x-none"/>
        </w:rPr>
        <w:t>) oraz w celu zapewnienia realizacji obowiązku informacyjnego dotyczącego przekazywania do publicznej wiadomości informacji o podmiotach uzyskujących wsparcie z RPO WD 2014-2020, w zgodzie z obowiązującymi przepisami prawa.</w:t>
      </w:r>
    </w:p>
    <w:p w14:paraId="25557F14" w14:textId="074BDB16" w:rsidR="0069693F" w:rsidRPr="00A313BB" w:rsidRDefault="0069693F" w:rsidP="00F63B08">
      <w:pPr>
        <w:numPr>
          <w:ilvl w:val="0"/>
          <w:numId w:val="38"/>
        </w:numPr>
        <w:autoSpaceDE w:val="0"/>
        <w:spacing w:after="0" w:line="360" w:lineRule="auto"/>
        <w:ind w:left="426" w:hanging="426"/>
        <w:jc w:val="both"/>
        <w:rPr>
          <w:rFonts w:cstheme="minorHAnsi"/>
          <w:iCs/>
          <w:lang w:val="x-none"/>
        </w:rPr>
      </w:pPr>
      <w:bookmarkStart w:id="10" w:name="_Hlk83292160"/>
      <w:r w:rsidRPr="00A313BB">
        <w:rPr>
          <w:rFonts w:eastAsia="Times New Roman" w:cstheme="minorHAnsi"/>
          <w:iCs/>
          <w:lang w:val="x-none" w:eastAsia="x-none"/>
        </w:rPr>
        <w:t>Informacje o administratorze danych osobowych, podstawach prawnych przetwarzania</w:t>
      </w:r>
      <w:bookmarkEnd w:id="10"/>
      <w:r w:rsidRPr="00A313BB">
        <w:rPr>
          <w:rFonts w:eastAsia="Times New Roman" w:cstheme="minorHAnsi"/>
          <w:iCs/>
          <w:lang w:val="x-none" w:eastAsia="x-none"/>
        </w:rPr>
        <w:t>, prawach przysługujących Grantobiorcy oraz inne informacje wynikające z art. 13</w:t>
      </w:r>
      <w:r w:rsidR="00B00DA0">
        <w:rPr>
          <w:rFonts w:eastAsia="Times New Roman" w:cstheme="minorHAnsi"/>
          <w:iCs/>
          <w:lang w:eastAsia="x-none"/>
        </w:rPr>
        <w:t xml:space="preserve"> i 14</w:t>
      </w:r>
      <w:r w:rsidRPr="00A313BB">
        <w:rPr>
          <w:rFonts w:eastAsia="Times New Roman" w:cstheme="minorHAnsi"/>
          <w:iCs/>
          <w:lang w:val="x-none" w:eastAsia="x-none"/>
        </w:rPr>
        <w:t xml:space="preserve"> </w:t>
      </w:r>
      <w:r w:rsidR="002C7A5B" w:rsidRPr="00A313BB">
        <w:rPr>
          <w:rFonts w:eastAsia="Times New Roman" w:cstheme="minorHAnsi"/>
          <w:iCs/>
          <w:lang w:eastAsia="x-none"/>
        </w:rPr>
        <w:t>ogólnego rozporządzenia o ochronie danych osobowych z dnia 27 kwietnia 2016 r. (</w:t>
      </w:r>
      <w:r w:rsidRPr="00A313BB">
        <w:rPr>
          <w:rFonts w:eastAsia="Times New Roman" w:cstheme="minorHAnsi"/>
          <w:iCs/>
          <w:lang w:val="x-none" w:eastAsia="x-none"/>
        </w:rPr>
        <w:t>RODO</w:t>
      </w:r>
      <w:r w:rsidR="002C7A5B" w:rsidRPr="00A313BB">
        <w:rPr>
          <w:rFonts w:eastAsia="Times New Roman" w:cstheme="minorHAnsi"/>
          <w:iCs/>
          <w:lang w:eastAsia="x-none"/>
        </w:rPr>
        <w:t>)</w:t>
      </w:r>
      <w:r w:rsidRPr="00A313BB">
        <w:rPr>
          <w:rFonts w:eastAsia="Times New Roman" w:cstheme="minorHAnsi"/>
          <w:iCs/>
          <w:lang w:val="x-none" w:eastAsia="x-none"/>
        </w:rPr>
        <w:t xml:space="preserve"> stanowią </w:t>
      </w:r>
      <w:r w:rsidR="009620E8" w:rsidRPr="00A313BB">
        <w:rPr>
          <w:rFonts w:eastAsia="Times New Roman" w:cstheme="minorHAnsi"/>
          <w:iCs/>
          <w:lang w:eastAsia="x-none"/>
        </w:rPr>
        <w:t>Z</w:t>
      </w:r>
      <w:r w:rsidRPr="00A313BB">
        <w:rPr>
          <w:rFonts w:eastAsia="Times New Roman" w:cstheme="minorHAnsi"/>
          <w:iCs/>
          <w:lang w:val="x-none" w:eastAsia="x-none"/>
        </w:rPr>
        <w:t>a</w:t>
      </w:r>
      <w:r w:rsidR="00207659" w:rsidRPr="00A313BB">
        <w:rPr>
          <w:rFonts w:eastAsia="Times New Roman" w:cstheme="minorHAnsi"/>
          <w:iCs/>
          <w:lang w:eastAsia="x-none"/>
        </w:rPr>
        <w:t>łącznik</w:t>
      </w:r>
      <w:r w:rsidRPr="00A313BB">
        <w:rPr>
          <w:rFonts w:eastAsia="Times New Roman" w:cstheme="minorHAnsi"/>
          <w:iCs/>
          <w:lang w:val="x-none" w:eastAsia="x-none"/>
        </w:rPr>
        <w:t xml:space="preserve"> nr </w:t>
      </w:r>
      <w:r w:rsidR="002C7A5B" w:rsidRPr="00A313BB">
        <w:rPr>
          <w:rFonts w:eastAsia="Times New Roman" w:cstheme="minorHAnsi"/>
          <w:iCs/>
          <w:lang w:eastAsia="x-none"/>
        </w:rPr>
        <w:t>5</w:t>
      </w:r>
      <w:r w:rsidRPr="00A313BB">
        <w:rPr>
          <w:rFonts w:eastAsia="Times New Roman" w:cstheme="minorHAnsi"/>
          <w:iCs/>
          <w:lang w:val="x-none" w:eastAsia="x-none"/>
        </w:rPr>
        <w:t xml:space="preserve"> do </w:t>
      </w:r>
      <w:r w:rsidRPr="00A313BB">
        <w:rPr>
          <w:rFonts w:eastAsia="Times New Roman" w:cstheme="minorHAnsi"/>
          <w:iCs/>
          <w:lang w:eastAsia="x-none"/>
        </w:rPr>
        <w:t xml:space="preserve">niniejszej </w:t>
      </w:r>
      <w:r w:rsidR="00F93ECF" w:rsidRPr="00A313BB">
        <w:rPr>
          <w:rFonts w:eastAsia="Times New Roman" w:cstheme="minorHAnsi"/>
          <w:iCs/>
          <w:lang w:eastAsia="x-none"/>
        </w:rPr>
        <w:t>U</w:t>
      </w:r>
      <w:r w:rsidRPr="00A313BB">
        <w:rPr>
          <w:rFonts w:eastAsia="Times New Roman" w:cstheme="minorHAnsi"/>
          <w:iCs/>
          <w:lang w:val="x-none" w:eastAsia="x-none"/>
        </w:rPr>
        <w:t>mowy.</w:t>
      </w:r>
      <w:r w:rsidR="006B2560" w:rsidRPr="00A313BB">
        <w:rPr>
          <w:rFonts w:eastAsia="Times New Roman" w:cstheme="minorHAnsi"/>
          <w:iCs/>
          <w:lang w:eastAsia="x-none"/>
        </w:rPr>
        <w:t xml:space="preserve"> </w:t>
      </w:r>
    </w:p>
    <w:p w14:paraId="72D5C5D0" w14:textId="77777777" w:rsidR="002C7A5B" w:rsidRPr="00A313BB" w:rsidRDefault="002C7A5B" w:rsidP="00F63B08">
      <w:pPr>
        <w:autoSpaceDE w:val="0"/>
        <w:spacing w:after="0" w:line="360" w:lineRule="auto"/>
        <w:jc w:val="both"/>
        <w:rPr>
          <w:rFonts w:cstheme="minorHAnsi"/>
          <w:iCs/>
          <w:lang w:val="x-none"/>
        </w:rPr>
      </w:pPr>
    </w:p>
    <w:p w14:paraId="2430F423" w14:textId="1224E920" w:rsidR="00190EE1" w:rsidRPr="00A313BB" w:rsidRDefault="00190EE1" w:rsidP="00F63B08">
      <w:pPr>
        <w:pStyle w:val="Nagwek1"/>
        <w:spacing w:before="0" w:after="0" w:line="360" w:lineRule="auto"/>
        <w:rPr>
          <w:rFonts w:asciiTheme="minorHAnsi" w:eastAsia="Calibri" w:hAnsiTheme="minorHAnsi" w:cstheme="minorHAnsi"/>
          <w:bCs w:val="0"/>
          <w:sz w:val="22"/>
          <w:szCs w:val="22"/>
        </w:rPr>
      </w:pPr>
      <w:r w:rsidRPr="00A313BB">
        <w:rPr>
          <w:rFonts w:asciiTheme="minorHAnsi" w:eastAsia="Calibri" w:hAnsiTheme="minorHAnsi" w:cstheme="minorHAnsi"/>
          <w:bCs w:val="0"/>
          <w:sz w:val="22"/>
          <w:szCs w:val="22"/>
        </w:rPr>
        <w:t>§ 1</w:t>
      </w:r>
      <w:r w:rsidR="002C7A5B" w:rsidRPr="00A313BB">
        <w:rPr>
          <w:rFonts w:asciiTheme="minorHAnsi" w:eastAsia="Calibri" w:hAnsiTheme="minorHAnsi" w:cstheme="minorHAnsi"/>
          <w:bCs w:val="0"/>
          <w:sz w:val="22"/>
          <w:szCs w:val="22"/>
        </w:rPr>
        <w:t>7</w:t>
      </w:r>
      <w:r w:rsidRPr="00A313BB">
        <w:rPr>
          <w:rFonts w:asciiTheme="minorHAnsi" w:eastAsia="Calibri" w:hAnsiTheme="minorHAnsi" w:cstheme="minorHAnsi"/>
          <w:bCs w:val="0"/>
          <w:sz w:val="22"/>
          <w:szCs w:val="22"/>
        </w:rPr>
        <w:br/>
        <w:t>Postanowienia końcowe</w:t>
      </w:r>
    </w:p>
    <w:p w14:paraId="0512BA3C" w14:textId="71F4EDAD" w:rsidR="00C80C9E" w:rsidRPr="00A313BB" w:rsidRDefault="00190EE1" w:rsidP="00F63B08">
      <w:pPr>
        <w:pStyle w:val="Akapitzlist"/>
        <w:numPr>
          <w:ilvl w:val="0"/>
          <w:numId w:val="32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Do obliczania terminów, o których mowa w </w:t>
      </w:r>
      <w:r w:rsidR="00F93ECF" w:rsidRPr="00A313BB">
        <w:rPr>
          <w:rFonts w:asciiTheme="minorHAnsi" w:hAnsiTheme="minorHAnsi" w:cstheme="minorHAnsi"/>
          <w:sz w:val="22"/>
        </w:rPr>
        <w:t>U</w:t>
      </w:r>
      <w:r w:rsidRPr="00A313BB">
        <w:rPr>
          <w:rFonts w:asciiTheme="minorHAnsi" w:hAnsiTheme="minorHAnsi" w:cstheme="minorHAnsi"/>
          <w:sz w:val="22"/>
        </w:rPr>
        <w:t>mowie, stosuje się przepisy kodeksu cywilnego.</w:t>
      </w:r>
    </w:p>
    <w:p w14:paraId="3A7F4944" w14:textId="5DE47B43" w:rsidR="00C80C9E" w:rsidRPr="00A313BB" w:rsidRDefault="00190EE1" w:rsidP="00F63B08">
      <w:pPr>
        <w:pStyle w:val="Akapitzlist"/>
        <w:numPr>
          <w:ilvl w:val="0"/>
          <w:numId w:val="32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Wszelkie spory powstałe w trakcie realizacji </w:t>
      </w:r>
      <w:r w:rsidR="00D22F7A" w:rsidRPr="00A313BB">
        <w:rPr>
          <w:rFonts w:asciiTheme="minorHAnsi" w:hAnsiTheme="minorHAnsi" w:cstheme="minorHAnsi"/>
          <w:sz w:val="22"/>
        </w:rPr>
        <w:t>p</w:t>
      </w:r>
      <w:r w:rsidRPr="00A313BB">
        <w:rPr>
          <w:rFonts w:asciiTheme="minorHAnsi" w:hAnsiTheme="minorHAnsi" w:cstheme="minorHAnsi"/>
          <w:sz w:val="22"/>
        </w:rPr>
        <w:t xml:space="preserve">rojektu oraz związane z interpretacją </w:t>
      </w:r>
      <w:r w:rsidR="00D22F7A" w:rsidRPr="00A313BB">
        <w:rPr>
          <w:rFonts w:asciiTheme="minorHAnsi" w:hAnsiTheme="minorHAnsi" w:cstheme="minorHAnsi"/>
          <w:sz w:val="22"/>
        </w:rPr>
        <w:t>U</w:t>
      </w:r>
      <w:r w:rsidRPr="00A313BB">
        <w:rPr>
          <w:rFonts w:asciiTheme="minorHAnsi" w:hAnsiTheme="minorHAnsi" w:cstheme="minorHAnsi"/>
          <w:sz w:val="22"/>
        </w:rPr>
        <w:t>mowy będą poddane rozstrzygnięciu w pierwszej kolejności w drodze negocjacji pomiędzy Stronami.</w:t>
      </w:r>
    </w:p>
    <w:p w14:paraId="402A9BC1" w14:textId="5CA34C90" w:rsidR="00C80C9E" w:rsidRPr="00A313BB" w:rsidRDefault="00190EE1" w:rsidP="00F63B08">
      <w:pPr>
        <w:pStyle w:val="Akapitzlist"/>
        <w:numPr>
          <w:ilvl w:val="0"/>
          <w:numId w:val="32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Jeżeli Strony nie dojdą do porozumienia, spory będą poddane rozstrzygnięciu przez sąd powszechny, właściwy miejscowo dla siedziby Grantodawcy.</w:t>
      </w:r>
    </w:p>
    <w:p w14:paraId="3DA62417" w14:textId="55017D1C" w:rsidR="00C80C9E" w:rsidRPr="00A313BB" w:rsidRDefault="00190EE1" w:rsidP="00F63B08">
      <w:pPr>
        <w:pStyle w:val="Akapitzlist"/>
        <w:numPr>
          <w:ilvl w:val="0"/>
          <w:numId w:val="32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Umowę sporządzono w dwóch jednobrzmiących egzemplarzach, po jednym dla każdej ze Stron.</w:t>
      </w:r>
    </w:p>
    <w:p w14:paraId="29C34C31" w14:textId="3972A0E2" w:rsidR="00190EE1" w:rsidRPr="00A313BB" w:rsidRDefault="00C80C9E" w:rsidP="00F63B08">
      <w:pPr>
        <w:pStyle w:val="Akapitzlist"/>
        <w:numPr>
          <w:ilvl w:val="0"/>
          <w:numId w:val="32"/>
        </w:numPr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 </w:t>
      </w:r>
      <w:r w:rsidR="00190EE1" w:rsidRPr="00A313BB">
        <w:rPr>
          <w:rFonts w:asciiTheme="minorHAnsi" w:hAnsiTheme="minorHAnsi" w:cstheme="minorHAnsi"/>
          <w:sz w:val="22"/>
        </w:rPr>
        <w:t xml:space="preserve">Integralną część </w:t>
      </w:r>
      <w:r w:rsidR="00FB5BC6" w:rsidRPr="00A313BB">
        <w:rPr>
          <w:rFonts w:asciiTheme="minorHAnsi" w:hAnsiTheme="minorHAnsi" w:cstheme="minorHAnsi"/>
          <w:sz w:val="22"/>
        </w:rPr>
        <w:t>U</w:t>
      </w:r>
      <w:r w:rsidR="00190EE1" w:rsidRPr="00A313BB">
        <w:rPr>
          <w:rFonts w:asciiTheme="minorHAnsi" w:hAnsiTheme="minorHAnsi" w:cstheme="minorHAnsi"/>
          <w:sz w:val="22"/>
        </w:rPr>
        <w:t>mowy stanowią załączniki:</w:t>
      </w:r>
    </w:p>
    <w:p w14:paraId="1A1D8D54" w14:textId="2DE47CDE" w:rsidR="00190EE1" w:rsidRPr="00A313BB" w:rsidRDefault="00463296" w:rsidP="00F63B08">
      <w:pPr>
        <w:pStyle w:val="Akapitzlist"/>
        <w:numPr>
          <w:ilvl w:val="0"/>
          <w:numId w:val="33"/>
        </w:numPr>
        <w:tabs>
          <w:tab w:val="left" w:pos="1713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K</w:t>
      </w:r>
      <w:r w:rsidR="00190EE1" w:rsidRPr="00A313BB">
        <w:rPr>
          <w:rFonts w:asciiTheme="minorHAnsi" w:hAnsiTheme="minorHAnsi" w:cstheme="minorHAnsi"/>
          <w:sz w:val="22"/>
        </w:rPr>
        <w:t xml:space="preserve">opia </w:t>
      </w:r>
      <w:r w:rsidR="002B34A7" w:rsidRPr="00A313BB">
        <w:rPr>
          <w:rFonts w:asciiTheme="minorHAnsi" w:hAnsiTheme="minorHAnsi" w:cstheme="minorHAnsi"/>
          <w:sz w:val="22"/>
        </w:rPr>
        <w:t xml:space="preserve">złożonego przez </w:t>
      </w:r>
      <w:r w:rsidR="00940DCD" w:rsidRPr="00A313BB">
        <w:rPr>
          <w:rFonts w:asciiTheme="minorHAnsi" w:hAnsiTheme="minorHAnsi" w:cstheme="minorHAnsi"/>
          <w:sz w:val="22"/>
        </w:rPr>
        <w:t xml:space="preserve">Grantobiorcę </w:t>
      </w:r>
      <w:r w:rsidR="00190EE1" w:rsidRPr="00A313BB">
        <w:rPr>
          <w:rFonts w:asciiTheme="minorHAnsi" w:hAnsiTheme="minorHAnsi" w:cstheme="minorHAnsi"/>
          <w:sz w:val="22"/>
        </w:rPr>
        <w:t xml:space="preserve">wniosku o </w:t>
      </w:r>
      <w:r w:rsidR="00853964" w:rsidRPr="00A313BB">
        <w:rPr>
          <w:rFonts w:asciiTheme="minorHAnsi" w:hAnsiTheme="minorHAnsi" w:cstheme="minorHAnsi"/>
          <w:sz w:val="22"/>
        </w:rPr>
        <w:t>powierzenie</w:t>
      </w:r>
      <w:r w:rsidRPr="00A313BB">
        <w:rPr>
          <w:rFonts w:asciiTheme="minorHAnsi" w:hAnsiTheme="minorHAnsi" w:cstheme="minorHAnsi"/>
          <w:sz w:val="22"/>
        </w:rPr>
        <w:t xml:space="preserve"> grantu</w:t>
      </w:r>
      <w:r w:rsidR="00190EE1" w:rsidRPr="00A313BB">
        <w:rPr>
          <w:rFonts w:asciiTheme="minorHAnsi" w:hAnsiTheme="minorHAnsi" w:cstheme="minorHAnsi"/>
          <w:sz w:val="22"/>
        </w:rPr>
        <w:t xml:space="preserve"> wraz z załącznikami;</w:t>
      </w:r>
    </w:p>
    <w:p w14:paraId="3A0955FF" w14:textId="001C372C" w:rsidR="00927888" w:rsidRPr="00A313BB" w:rsidRDefault="008E5C31" w:rsidP="00F63B08">
      <w:pPr>
        <w:pStyle w:val="Akapitzlist"/>
        <w:numPr>
          <w:ilvl w:val="0"/>
          <w:numId w:val="33"/>
        </w:numPr>
        <w:tabs>
          <w:tab w:val="left" w:pos="1713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W</w:t>
      </w:r>
      <w:r w:rsidR="00190EE1" w:rsidRPr="00A313BB">
        <w:rPr>
          <w:rFonts w:asciiTheme="minorHAnsi" w:hAnsiTheme="minorHAnsi" w:cstheme="minorHAnsi"/>
          <w:sz w:val="22"/>
        </w:rPr>
        <w:t>eks</w:t>
      </w:r>
      <w:r w:rsidRPr="00A313BB">
        <w:rPr>
          <w:rFonts w:asciiTheme="minorHAnsi" w:hAnsiTheme="minorHAnsi" w:cstheme="minorHAnsi"/>
          <w:sz w:val="22"/>
        </w:rPr>
        <w:t>e</w:t>
      </w:r>
      <w:r w:rsidR="00190EE1" w:rsidRPr="00A313BB">
        <w:rPr>
          <w:rFonts w:asciiTheme="minorHAnsi" w:hAnsiTheme="minorHAnsi" w:cstheme="minorHAnsi"/>
          <w:sz w:val="22"/>
        </w:rPr>
        <w:t>l in blanco;</w:t>
      </w:r>
    </w:p>
    <w:p w14:paraId="1334F347" w14:textId="7B07B9A4" w:rsidR="00927888" w:rsidRPr="00A313BB" w:rsidRDefault="00643905" w:rsidP="00F63B08">
      <w:pPr>
        <w:pStyle w:val="Akapitzlist"/>
        <w:numPr>
          <w:ilvl w:val="0"/>
          <w:numId w:val="33"/>
        </w:numPr>
        <w:tabs>
          <w:tab w:val="left" w:pos="1713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D</w:t>
      </w:r>
      <w:r w:rsidR="00927888" w:rsidRPr="00A313BB">
        <w:rPr>
          <w:rFonts w:asciiTheme="minorHAnsi" w:hAnsiTheme="minorHAnsi" w:cstheme="minorHAnsi"/>
          <w:sz w:val="22"/>
        </w:rPr>
        <w:t>eklaracj</w:t>
      </w:r>
      <w:r w:rsidRPr="00A313BB">
        <w:rPr>
          <w:rFonts w:asciiTheme="minorHAnsi" w:hAnsiTheme="minorHAnsi" w:cstheme="minorHAnsi"/>
          <w:sz w:val="22"/>
        </w:rPr>
        <w:t>a</w:t>
      </w:r>
      <w:r w:rsidR="00E14984" w:rsidRPr="00A313BB">
        <w:rPr>
          <w:rFonts w:asciiTheme="minorHAnsi" w:hAnsiTheme="minorHAnsi" w:cstheme="minorHAnsi"/>
          <w:sz w:val="22"/>
        </w:rPr>
        <w:t xml:space="preserve"> wekslow</w:t>
      </w:r>
      <w:r w:rsidR="00193E71" w:rsidRPr="00A313BB">
        <w:rPr>
          <w:rFonts w:asciiTheme="minorHAnsi" w:hAnsiTheme="minorHAnsi" w:cstheme="minorHAnsi"/>
          <w:sz w:val="22"/>
        </w:rPr>
        <w:t>a</w:t>
      </w:r>
      <w:r w:rsidR="00927888" w:rsidRPr="00A313BB">
        <w:rPr>
          <w:rFonts w:asciiTheme="minorHAnsi" w:hAnsiTheme="minorHAnsi" w:cstheme="minorHAnsi"/>
          <w:sz w:val="22"/>
        </w:rPr>
        <w:t>;</w:t>
      </w:r>
    </w:p>
    <w:p w14:paraId="7165A3E3" w14:textId="5BD8EA28" w:rsidR="00190EE1" w:rsidRPr="00A313BB" w:rsidRDefault="00463296" w:rsidP="00F63B08">
      <w:pPr>
        <w:pStyle w:val="Akapitzlist"/>
        <w:numPr>
          <w:ilvl w:val="0"/>
          <w:numId w:val="33"/>
        </w:numPr>
        <w:tabs>
          <w:tab w:val="left" w:pos="1713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K</w:t>
      </w:r>
      <w:r w:rsidR="00190EE1" w:rsidRPr="00A313BB">
        <w:rPr>
          <w:rFonts w:asciiTheme="minorHAnsi" w:hAnsiTheme="minorHAnsi" w:cstheme="minorHAnsi"/>
          <w:sz w:val="22"/>
        </w:rPr>
        <w:t>opia dokumentu potwierdzającego umocowanie przedstawiciela Grantobiorcy do działania w</w:t>
      </w:r>
      <w:r w:rsidR="007D6F89" w:rsidRPr="00A313BB">
        <w:rPr>
          <w:rFonts w:asciiTheme="minorHAnsi" w:hAnsiTheme="minorHAnsi" w:cstheme="minorHAnsi"/>
          <w:sz w:val="22"/>
        </w:rPr>
        <w:t xml:space="preserve"> </w:t>
      </w:r>
      <w:r w:rsidR="00190EE1" w:rsidRPr="00A313BB">
        <w:rPr>
          <w:rFonts w:asciiTheme="minorHAnsi" w:hAnsiTheme="minorHAnsi" w:cstheme="minorHAnsi"/>
          <w:sz w:val="22"/>
        </w:rPr>
        <w:t xml:space="preserve">jego imieniu i na jego rzecz (pełnomocnictwo, inne), potwierdzone </w:t>
      </w:r>
      <w:r w:rsidR="00804621" w:rsidRPr="00A313BB">
        <w:rPr>
          <w:rFonts w:asciiTheme="minorHAnsi" w:hAnsiTheme="minorHAnsi" w:cstheme="minorHAnsi"/>
          <w:sz w:val="22"/>
        </w:rPr>
        <w:t>za</w:t>
      </w:r>
      <w:r w:rsidR="008F134B" w:rsidRPr="00A313BB">
        <w:rPr>
          <w:rFonts w:asciiTheme="minorHAnsi" w:hAnsiTheme="minorHAnsi" w:cstheme="minorHAnsi"/>
          <w:sz w:val="22"/>
        </w:rPr>
        <w:t xml:space="preserve"> </w:t>
      </w:r>
      <w:r w:rsidR="00804621" w:rsidRPr="00A313BB">
        <w:rPr>
          <w:rFonts w:asciiTheme="minorHAnsi" w:hAnsiTheme="minorHAnsi" w:cstheme="minorHAnsi"/>
          <w:sz w:val="22"/>
        </w:rPr>
        <w:t>zgodność z oryginałem</w:t>
      </w:r>
      <w:r w:rsidR="00643905" w:rsidRPr="00A313BB">
        <w:rPr>
          <w:rFonts w:asciiTheme="minorHAnsi" w:hAnsiTheme="minorHAnsi" w:cstheme="minorHAnsi"/>
          <w:sz w:val="22"/>
        </w:rPr>
        <w:t xml:space="preserve"> (jeżeli Umowa jest podpisywana </w:t>
      </w:r>
      <w:r w:rsidR="00731623" w:rsidRPr="00A313BB">
        <w:rPr>
          <w:rFonts w:asciiTheme="minorHAnsi" w:hAnsiTheme="minorHAnsi" w:cstheme="minorHAnsi"/>
          <w:sz w:val="22"/>
        </w:rPr>
        <w:t>przez upoważnionego przedstawiciela Grantobiorcy)</w:t>
      </w:r>
      <w:r w:rsidR="00804621" w:rsidRPr="00A313BB">
        <w:rPr>
          <w:rFonts w:asciiTheme="minorHAnsi" w:hAnsiTheme="minorHAnsi" w:cstheme="minorHAnsi"/>
          <w:sz w:val="22"/>
        </w:rPr>
        <w:t>;</w:t>
      </w:r>
    </w:p>
    <w:p w14:paraId="0DF0801C" w14:textId="0D649551" w:rsidR="00E83742" w:rsidRPr="00A313BB" w:rsidRDefault="00E83742" w:rsidP="00F63B08">
      <w:pPr>
        <w:pStyle w:val="Akapitzlist"/>
        <w:numPr>
          <w:ilvl w:val="0"/>
          <w:numId w:val="33"/>
        </w:numPr>
        <w:tabs>
          <w:tab w:val="left" w:pos="1713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Informacje o przetwarzaniu danych osobowych</w:t>
      </w:r>
      <w:r w:rsidR="00A7556F" w:rsidRPr="00A313BB">
        <w:rPr>
          <w:rFonts w:asciiTheme="minorHAnsi" w:hAnsiTheme="minorHAnsi" w:cstheme="minorHAnsi"/>
          <w:sz w:val="22"/>
        </w:rPr>
        <w:t xml:space="preserve"> (Klauzula informacyjna RODO)</w:t>
      </w:r>
      <w:r w:rsidRPr="00A313BB">
        <w:rPr>
          <w:rFonts w:asciiTheme="minorHAnsi" w:hAnsiTheme="minorHAnsi" w:cstheme="minorHAnsi"/>
          <w:sz w:val="22"/>
        </w:rPr>
        <w:t>;</w:t>
      </w:r>
    </w:p>
    <w:p w14:paraId="170C9A07" w14:textId="7CEE13CB" w:rsidR="00BE64D5" w:rsidRPr="00A313BB" w:rsidRDefault="00BE64D5" w:rsidP="00F63B08">
      <w:pPr>
        <w:pStyle w:val="Akapitzlist"/>
        <w:numPr>
          <w:ilvl w:val="0"/>
          <w:numId w:val="33"/>
        </w:numPr>
        <w:tabs>
          <w:tab w:val="left" w:pos="1713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Zakres danych osobowych powierzonych do przetwarzania</w:t>
      </w:r>
      <w:r w:rsidR="004C1CA5" w:rsidRPr="00A313BB">
        <w:rPr>
          <w:rFonts w:asciiTheme="minorHAnsi" w:hAnsiTheme="minorHAnsi" w:cstheme="minorHAnsi"/>
          <w:sz w:val="22"/>
        </w:rPr>
        <w:t xml:space="preserve"> (jeżeli dotyczy)</w:t>
      </w:r>
      <w:r w:rsidR="00AA7E7D" w:rsidRPr="00A313BB">
        <w:rPr>
          <w:rFonts w:asciiTheme="minorHAnsi" w:hAnsiTheme="minorHAnsi" w:cstheme="minorHAnsi"/>
          <w:sz w:val="22"/>
        </w:rPr>
        <w:t>;</w:t>
      </w:r>
    </w:p>
    <w:p w14:paraId="467E94A2" w14:textId="46C12726" w:rsidR="00960389" w:rsidRPr="00C62C22" w:rsidRDefault="00940DCD" w:rsidP="00F63B08">
      <w:pPr>
        <w:pStyle w:val="Akapitzlist"/>
        <w:numPr>
          <w:ilvl w:val="0"/>
          <w:numId w:val="33"/>
        </w:numPr>
        <w:tabs>
          <w:tab w:val="left" w:pos="1713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 xml:space="preserve">Zasady wyboru Wykonawców usług badawczo-rozwojowych oraz usług audytu </w:t>
      </w:r>
      <w:r w:rsidRPr="00C62C22">
        <w:rPr>
          <w:rFonts w:asciiTheme="minorHAnsi" w:hAnsiTheme="minorHAnsi" w:cstheme="minorHAnsi"/>
          <w:sz w:val="22"/>
        </w:rPr>
        <w:t>technologicznego</w:t>
      </w:r>
    </w:p>
    <w:p w14:paraId="547A5785" w14:textId="64BE9D07" w:rsidR="00940DCD" w:rsidRPr="00C62C22" w:rsidRDefault="00751AD2" w:rsidP="00F63B08">
      <w:pPr>
        <w:pStyle w:val="Akapitzlist"/>
        <w:numPr>
          <w:ilvl w:val="0"/>
          <w:numId w:val="33"/>
        </w:numPr>
        <w:tabs>
          <w:tab w:val="left" w:pos="1713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C62C22">
        <w:rPr>
          <w:rFonts w:asciiTheme="minorHAnsi" w:hAnsiTheme="minorHAnsi" w:cstheme="minorHAnsi"/>
          <w:sz w:val="22"/>
        </w:rPr>
        <w:lastRenderedPageBreak/>
        <w:t>Stawki procentowe stosowane przy obniżaniu wartości korekt finansowych i pomniejszeń dla poszczególnych kategorii nieprawidłowości indywidualnych</w:t>
      </w:r>
      <w:r w:rsidR="00EC7BA3" w:rsidRPr="00C62C22">
        <w:rPr>
          <w:rFonts w:asciiTheme="minorHAnsi" w:hAnsiTheme="minorHAnsi" w:cstheme="minorHAnsi"/>
          <w:sz w:val="22"/>
        </w:rPr>
        <w:t>.</w:t>
      </w:r>
    </w:p>
    <w:p w14:paraId="789B6034" w14:textId="77777777" w:rsidR="00190EE1" w:rsidRPr="00A313BB" w:rsidRDefault="00463296" w:rsidP="00F63B08">
      <w:pPr>
        <w:pStyle w:val="Akapitzlist"/>
        <w:tabs>
          <w:tab w:val="left" w:pos="1146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6</w:t>
      </w:r>
      <w:r w:rsidR="000837CE" w:rsidRPr="00A313BB">
        <w:rPr>
          <w:rFonts w:asciiTheme="minorHAnsi" w:hAnsiTheme="minorHAnsi" w:cstheme="minorHAnsi"/>
          <w:sz w:val="22"/>
        </w:rPr>
        <w:t>.</w:t>
      </w:r>
      <w:r w:rsidR="00790DF1" w:rsidRPr="00A313BB">
        <w:rPr>
          <w:rFonts w:asciiTheme="minorHAnsi" w:hAnsiTheme="minorHAnsi" w:cstheme="minorHAnsi"/>
          <w:sz w:val="22"/>
        </w:rPr>
        <w:t xml:space="preserve"> </w:t>
      </w:r>
      <w:r w:rsidR="00190EE1" w:rsidRPr="00A313BB">
        <w:rPr>
          <w:rFonts w:asciiTheme="minorHAnsi" w:hAnsiTheme="minorHAnsi" w:cstheme="minorHAnsi"/>
          <w:sz w:val="22"/>
        </w:rPr>
        <w:t>Umowa wchodzi w życie z dniem podpisania przez ostatnią ze Stron.</w:t>
      </w:r>
    </w:p>
    <w:p w14:paraId="6BA21959" w14:textId="77777777" w:rsidR="00190EE1" w:rsidRPr="00A313BB" w:rsidRDefault="00190EE1" w:rsidP="00F63B08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44B35CA0" w14:textId="77777777" w:rsidR="00190EE1" w:rsidRPr="00A313BB" w:rsidRDefault="00190EE1" w:rsidP="00F63B0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2FF5322E" w14:textId="77777777" w:rsidR="00190EE1" w:rsidRPr="00A313BB" w:rsidRDefault="00190EE1" w:rsidP="00F63B08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2"/>
        </w:rPr>
      </w:pPr>
      <w:r w:rsidRPr="00A313BB">
        <w:rPr>
          <w:rFonts w:asciiTheme="minorHAnsi" w:hAnsiTheme="minorHAnsi" w:cstheme="minorHAnsi"/>
          <w:sz w:val="22"/>
        </w:rPr>
        <w:t>GRANTOBIORCA</w:t>
      </w:r>
      <w:r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ab/>
      </w:r>
      <w:r w:rsidRPr="00A313BB">
        <w:rPr>
          <w:rFonts w:asciiTheme="minorHAnsi" w:hAnsiTheme="minorHAnsi" w:cstheme="minorHAnsi"/>
          <w:sz w:val="22"/>
        </w:rPr>
        <w:tab/>
        <w:t xml:space="preserve">          GRANTODAWCA</w:t>
      </w:r>
    </w:p>
    <w:p w14:paraId="6C92D032" w14:textId="4A30AFA9" w:rsidR="00190EE1" w:rsidRPr="00A313BB" w:rsidRDefault="008B7E75" w:rsidP="00F63B0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190EE1" w:rsidRPr="00A313BB">
        <w:rPr>
          <w:rFonts w:asciiTheme="minorHAnsi" w:hAnsiTheme="minorHAnsi" w:cstheme="minorHAnsi"/>
          <w:sz w:val="22"/>
        </w:rPr>
        <w:t>(miejscowość, data, podp</w:t>
      </w:r>
      <w:r w:rsidR="00190EE1" w:rsidRPr="00A313BB">
        <w:rPr>
          <w:rFonts w:ascii="Times New Roman" w:hAnsi="Times New Roman" w:cs="Times New Roman"/>
          <w:sz w:val="22"/>
        </w:rPr>
        <w:t>is)</w:t>
      </w:r>
      <w:r w:rsidR="00190EE1" w:rsidRPr="00A313BB">
        <w:rPr>
          <w:rFonts w:ascii="Times New Roman" w:hAnsi="Times New Roman" w:cs="Times New Roman"/>
          <w:sz w:val="22"/>
        </w:rPr>
        <w:tab/>
      </w:r>
      <w:r w:rsidR="00190EE1" w:rsidRPr="00A313BB">
        <w:rPr>
          <w:rFonts w:ascii="Times New Roman" w:hAnsi="Times New Roman" w:cs="Times New Roman"/>
          <w:sz w:val="22"/>
        </w:rPr>
        <w:tab/>
      </w:r>
      <w:r w:rsidR="00190EE1" w:rsidRPr="00A313BB">
        <w:rPr>
          <w:rFonts w:ascii="Times New Roman" w:hAnsi="Times New Roman" w:cs="Times New Roman"/>
          <w:sz w:val="22"/>
        </w:rPr>
        <w:tab/>
      </w:r>
      <w:r w:rsidR="00190EE1" w:rsidRPr="00A313BB">
        <w:rPr>
          <w:rFonts w:ascii="Times New Roman" w:hAnsi="Times New Roman" w:cs="Times New Roman"/>
          <w:sz w:val="22"/>
        </w:rPr>
        <w:tab/>
      </w:r>
      <w:r w:rsidR="00190EE1" w:rsidRPr="00A313BB">
        <w:rPr>
          <w:rFonts w:asciiTheme="minorHAnsi" w:hAnsiTheme="minorHAnsi" w:cstheme="minorHAnsi"/>
          <w:sz w:val="22"/>
        </w:rPr>
        <w:t xml:space="preserve">      </w:t>
      </w:r>
      <w:r>
        <w:rPr>
          <w:rFonts w:asciiTheme="minorHAnsi" w:hAnsiTheme="minorHAnsi" w:cstheme="minorHAnsi"/>
          <w:sz w:val="22"/>
        </w:rPr>
        <w:t xml:space="preserve">    </w:t>
      </w:r>
      <w:r w:rsidR="00190EE1" w:rsidRPr="00A313BB">
        <w:rPr>
          <w:rFonts w:asciiTheme="minorHAnsi" w:hAnsiTheme="minorHAnsi" w:cstheme="minorHAnsi"/>
          <w:sz w:val="22"/>
        </w:rPr>
        <w:t>(miejscowość, data, podpis)</w:t>
      </w:r>
    </w:p>
    <w:sectPr w:rsidR="00190EE1" w:rsidRPr="00A313BB" w:rsidSect="00666FCE">
      <w:headerReference w:type="default" r:id="rId14"/>
      <w:footerReference w:type="default" r:id="rId15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123C" w14:textId="77777777" w:rsidR="00180C8C" w:rsidRDefault="00180C8C" w:rsidP="00190EE1">
      <w:pPr>
        <w:spacing w:after="0" w:line="240" w:lineRule="auto"/>
      </w:pPr>
      <w:r>
        <w:separator/>
      </w:r>
    </w:p>
  </w:endnote>
  <w:endnote w:type="continuationSeparator" w:id="0">
    <w:p w14:paraId="7AF879A5" w14:textId="77777777" w:rsidR="00180C8C" w:rsidRDefault="00180C8C" w:rsidP="0019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6425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FE6A7C" w14:textId="1DAE9FCA" w:rsidR="00666FCE" w:rsidRDefault="00A26BBA" w:rsidP="000F17C8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42FD127" wp14:editId="7AD6A86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-30480</wp:posOffset>
                  </wp:positionV>
                  <wp:extent cx="1790700" cy="281940"/>
                  <wp:effectExtent l="0" t="0" r="0" b="381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FCE">
              <w:t xml:space="preserve"> </w:t>
            </w:r>
            <w:r w:rsidR="00666FCE">
              <w:rPr>
                <w:b/>
                <w:bCs/>
                <w:sz w:val="24"/>
                <w:szCs w:val="24"/>
              </w:rPr>
              <w:fldChar w:fldCharType="begin"/>
            </w:r>
            <w:r w:rsidR="00666FCE">
              <w:rPr>
                <w:b/>
                <w:bCs/>
              </w:rPr>
              <w:instrText>PAGE</w:instrText>
            </w:r>
            <w:r w:rsidR="00666FCE">
              <w:rPr>
                <w:b/>
                <w:bCs/>
                <w:sz w:val="24"/>
                <w:szCs w:val="24"/>
              </w:rPr>
              <w:fldChar w:fldCharType="separate"/>
            </w:r>
            <w:r w:rsidR="00666FCE">
              <w:rPr>
                <w:b/>
                <w:bCs/>
              </w:rPr>
              <w:t>2</w:t>
            </w:r>
            <w:r w:rsidR="00666FCE">
              <w:rPr>
                <w:b/>
                <w:bCs/>
                <w:sz w:val="24"/>
                <w:szCs w:val="24"/>
              </w:rPr>
              <w:fldChar w:fldCharType="end"/>
            </w:r>
            <w:r w:rsidR="00666FCE">
              <w:t xml:space="preserve"> z </w:t>
            </w:r>
            <w:r w:rsidR="00666FCE">
              <w:rPr>
                <w:b/>
                <w:bCs/>
                <w:sz w:val="24"/>
                <w:szCs w:val="24"/>
              </w:rPr>
              <w:fldChar w:fldCharType="begin"/>
            </w:r>
            <w:r w:rsidR="00666FCE">
              <w:rPr>
                <w:b/>
                <w:bCs/>
              </w:rPr>
              <w:instrText>NUMPAGES</w:instrText>
            </w:r>
            <w:r w:rsidR="00666FCE">
              <w:rPr>
                <w:b/>
                <w:bCs/>
                <w:sz w:val="24"/>
                <w:szCs w:val="24"/>
              </w:rPr>
              <w:fldChar w:fldCharType="separate"/>
            </w:r>
            <w:r w:rsidR="00666FCE">
              <w:rPr>
                <w:b/>
                <w:bCs/>
              </w:rPr>
              <w:t>2</w:t>
            </w:r>
            <w:r w:rsidR="00666F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CB79D8" w14:textId="79D8896C" w:rsidR="008D7097" w:rsidRDefault="001C7A6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8E104C" wp14:editId="312203FC">
              <wp:simplePos x="0" y="0"/>
              <wp:positionH relativeFrom="margin">
                <wp:align>center</wp:align>
              </wp:positionH>
              <wp:positionV relativeFrom="paragraph">
                <wp:posOffset>153241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F1781" w14:textId="77777777" w:rsidR="001C7A66" w:rsidRPr="00A9034F" w:rsidRDefault="001C7A66" w:rsidP="001C7A6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E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2.05pt;width:331.5pt;height:19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" filled="f" stroked="f">
              <v:textbox inset="0,0,0,0">
                <w:txbxContent>
                  <w:p w14:paraId="782F1781" w14:textId="77777777" w:rsidR="001C7A66" w:rsidRPr="00A9034F" w:rsidRDefault="001C7A66" w:rsidP="001C7A66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04D2" w14:textId="77777777" w:rsidR="00180C8C" w:rsidRDefault="00180C8C" w:rsidP="00190EE1">
      <w:pPr>
        <w:spacing w:after="0" w:line="240" w:lineRule="auto"/>
      </w:pPr>
      <w:r>
        <w:separator/>
      </w:r>
    </w:p>
  </w:footnote>
  <w:footnote w:type="continuationSeparator" w:id="0">
    <w:p w14:paraId="7BC3FD5A" w14:textId="77777777" w:rsidR="00180C8C" w:rsidRDefault="00180C8C" w:rsidP="0019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719D" w14:textId="543477A9" w:rsidR="0050470F" w:rsidRPr="008D2156" w:rsidRDefault="000F17C8" w:rsidP="008D2156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BDF79FD" wp14:editId="1C4A6DE3">
          <wp:simplePos x="0" y="0"/>
          <wp:positionH relativeFrom="margin">
            <wp:posOffset>0</wp:posOffset>
          </wp:positionH>
          <wp:positionV relativeFrom="topMargin">
            <wp:posOffset>242570</wp:posOffset>
          </wp:positionV>
          <wp:extent cx="5800602" cy="4660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DD"/>
    <w:multiLevelType w:val="hybridMultilevel"/>
    <w:tmpl w:val="2DBE2A58"/>
    <w:lvl w:ilvl="0" w:tplc="CC323ECA">
      <w:start w:val="1"/>
      <w:numFmt w:val="decimal"/>
      <w:lvlText w:val="%1."/>
      <w:lvlJc w:val="left"/>
      <w:pPr>
        <w:ind w:left="4472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061340CB"/>
    <w:multiLevelType w:val="hybridMultilevel"/>
    <w:tmpl w:val="E79C03C8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46D"/>
    <w:multiLevelType w:val="hybridMultilevel"/>
    <w:tmpl w:val="A4607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2CD8"/>
    <w:multiLevelType w:val="hybridMultilevel"/>
    <w:tmpl w:val="8B20F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76160"/>
    <w:multiLevelType w:val="hybridMultilevel"/>
    <w:tmpl w:val="D8BEA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559A"/>
    <w:multiLevelType w:val="hybridMultilevel"/>
    <w:tmpl w:val="C638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635F0"/>
    <w:multiLevelType w:val="hybridMultilevel"/>
    <w:tmpl w:val="DF4A9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4284"/>
    <w:multiLevelType w:val="hybridMultilevel"/>
    <w:tmpl w:val="66B25C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7F01"/>
    <w:multiLevelType w:val="hybridMultilevel"/>
    <w:tmpl w:val="48402C0E"/>
    <w:lvl w:ilvl="0" w:tplc="88A6A97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704DB"/>
    <w:multiLevelType w:val="hybridMultilevel"/>
    <w:tmpl w:val="B060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1498"/>
    <w:multiLevelType w:val="hybridMultilevel"/>
    <w:tmpl w:val="9D0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0E87"/>
    <w:multiLevelType w:val="hybridMultilevel"/>
    <w:tmpl w:val="4A74B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2C89"/>
    <w:multiLevelType w:val="hybridMultilevel"/>
    <w:tmpl w:val="7A1AC42A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22803E34"/>
    <w:multiLevelType w:val="hybridMultilevel"/>
    <w:tmpl w:val="DC30D2DE"/>
    <w:lvl w:ilvl="0" w:tplc="2CE232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F6733F"/>
    <w:multiLevelType w:val="hybridMultilevel"/>
    <w:tmpl w:val="F68A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7FA6"/>
    <w:multiLevelType w:val="hybridMultilevel"/>
    <w:tmpl w:val="EE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B241F"/>
    <w:multiLevelType w:val="hybridMultilevel"/>
    <w:tmpl w:val="22E646FC"/>
    <w:lvl w:ilvl="0" w:tplc="541E88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005C26"/>
    <w:multiLevelType w:val="hybridMultilevel"/>
    <w:tmpl w:val="CC02E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81035"/>
    <w:multiLevelType w:val="multilevel"/>
    <w:tmpl w:val="DA463E24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31BC2E25"/>
    <w:multiLevelType w:val="hybridMultilevel"/>
    <w:tmpl w:val="FAE83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C26ED"/>
    <w:multiLevelType w:val="multilevel"/>
    <w:tmpl w:val="DCC6482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343F0307"/>
    <w:multiLevelType w:val="hybridMultilevel"/>
    <w:tmpl w:val="9482D1A0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5511A"/>
    <w:multiLevelType w:val="hybridMultilevel"/>
    <w:tmpl w:val="8970304C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14763"/>
    <w:multiLevelType w:val="multilevel"/>
    <w:tmpl w:val="419EABA0"/>
    <w:styleLink w:val="WW8Num3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442B5D6F"/>
    <w:multiLevelType w:val="hybridMultilevel"/>
    <w:tmpl w:val="6DCA3EC8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" w15:restartNumberingAfterBreak="0">
    <w:nsid w:val="494E7617"/>
    <w:multiLevelType w:val="hybridMultilevel"/>
    <w:tmpl w:val="2C482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F26B4"/>
    <w:multiLevelType w:val="hybridMultilevel"/>
    <w:tmpl w:val="63D6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40393"/>
    <w:multiLevelType w:val="multilevel"/>
    <w:tmpl w:val="3DBCB388"/>
    <w:styleLink w:val="WW8Num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4DEA4D34"/>
    <w:multiLevelType w:val="hybridMultilevel"/>
    <w:tmpl w:val="FD1481A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51B55AC6"/>
    <w:multiLevelType w:val="hybridMultilevel"/>
    <w:tmpl w:val="5886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57887"/>
    <w:multiLevelType w:val="multilevel"/>
    <w:tmpl w:val="44AE58A4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Times New Roman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5E0413F2"/>
    <w:multiLevelType w:val="hybridMultilevel"/>
    <w:tmpl w:val="CCFEB016"/>
    <w:lvl w:ilvl="0" w:tplc="23DAE7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861842"/>
    <w:multiLevelType w:val="hybridMultilevel"/>
    <w:tmpl w:val="39C0035E"/>
    <w:lvl w:ilvl="0" w:tplc="6D5845E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D1BEF"/>
    <w:multiLevelType w:val="hybridMultilevel"/>
    <w:tmpl w:val="08063ED6"/>
    <w:lvl w:ilvl="0" w:tplc="DCC04AD4">
      <w:start w:val="1"/>
      <w:numFmt w:val="decimal"/>
      <w:lvlText w:val="%1)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4" w15:restartNumberingAfterBreak="0">
    <w:nsid w:val="63C6015F"/>
    <w:multiLevelType w:val="hybridMultilevel"/>
    <w:tmpl w:val="37D2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4552"/>
    <w:multiLevelType w:val="hybridMultilevel"/>
    <w:tmpl w:val="58B8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87BC4"/>
    <w:multiLevelType w:val="multilevel"/>
    <w:tmpl w:val="D640CEA0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6CE13E23"/>
    <w:multiLevelType w:val="hybridMultilevel"/>
    <w:tmpl w:val="8F34642A"/>
    <w:lvl w:ilvl="0" w:tplc="04E875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1B7B3E"/>
    <w:multiLevelType w:val="multilevel"/>
    <w:tmpl w:val="C434A8AE"/>
    <w:styleLink w:val="WW8Num2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76C239AF"/>
    <w:multiLevelType w:val="hybridMultilevel"/>
    <w:tmpl w:val="640691AE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0" w15:restartNumberingAfterBreak="0">
    <w:nsid w:val="7935427B"/>
    <w:multiLevelType w:val="hybridMultilevel"/>
    <w:tmpl w:val="39E6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90096">
    <w:abstractNumId w:val="30"/>
  </w:num>
  <w:num w:numId="2" w16cid:durableId="57012119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303650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543499">
    <w:abstractNumId w:val="38"/>
  </w:num>
  <w:num w:numId="5" w16cid:durableId="520632437">
    <w:abstractNumId w:val="18"/>
  </w:num>
  <w:num w:numId="6" w16cid:durableId="544684212">
    <w:abstractNumId w:val="36"/>
  </w:num>
  <w:num w:numId="7" w16cid:durableId="7265375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1543461">
    <w:abstractNumId w:val="23"/>
  </w:num>
  <w:num w:numId="9" w16cid:durableId="1793744163">
    <w:abstractNumId w:val="20"/>
  </w:num>
  <w:num w:numId="10" w16cid:durableId="711004108">
    <w:abstractNumId w:val="11"/>
  </w:num>
  <w:num w:numId="11" w16cid:durableId="68814495">
    <w:abstractNumId w:val="15"/>
  </w:num>
  <w:num w:numId="12" w16cid:durableId="1180005087">
    <w:abstractNumId w:val="2"/>
  </w:num>
  <w:num w:numId="13" w16cid:durableId="1671714608">
    <w:abstractNumId w:val="27"/>
  </w:num>
  <w:num w:numId="14" w16cid:durableId="159126856">
    <w:abstractNumId w:val="7"/>
  </w:num>
  <w:num w:numId="15" w16cid:durableId="834567512">
    <w:abstractNumId w:val="0"/>
  </w:num>
  <w:num w:numId="16" w16cid:durableId="1914464856">
    <w:abstractNumId w:val="12"/>
  </w:num>
  <w:num w:numId="17" w16cid:durableId="1517159611">
    <w:abstractNumId w:val="39"/>
  </w:num>
  <w:num w:numId="18" w16cid:durableId="398599402">
    <w:abstractNumId w:val="17"/>
  </w:num>
  <w:num w:numId="19" w16cid:durableId="1538347732">
    <w:abstractNumId w:val="29"/>
  </w:num>
  <w:num w:numId="20" w16cid:durableId="1366566995">
    <w:abstractNumId w:val="28"/>
  </w:num>
  <w:num w:numId="21" w16cid:durableId="2114090927">
    <w:abstractNumId w:val="35"/>
  </w:num>
  <w:num w:numId="22" w16cid:durableId="1798836527">
    <w:abstractNumId w:val="4"/>
  </w:num>
  <w:num w:numId="23" w16cid:durableId="699863338">
    <w:abstractNumId w:val="6"/>
  </w:num>
  <w:num w:numId="24" w16cid:durableId="131993335">
    <w:abstractNumId w:val="5"/>
  </w:num>
  <w:num w:numId="25" w16cid:durableId="1506549755">
    <w:abstractNumId w:val="9"/>
  </w:num>
  <w:num w:numId="26" w16cid:durableId="264458023">
    <w:abstractNumId w:val="19"/>
  </w:num>
  <w:num w:numId="27" w16cid:durableId="1148127760">
    <w:abstractNumId w:val="21"/>
  </w:num>
  <w:num w:numId="28" w16cid:durableId="623803688">
    <w:abstractNumId w:val="34"/>
  </w:num>
  <w:num w:numId="29" w16cid:durableId="1619408655">
    <w:abstractNumId w:val="31"/>
  </w:num>
  <w:num w:numId="30" w16cid:durableId="2061008378">
    <w:abstractNumId w:val="40"/>
  </w:num>
  <w:num w:numId="31" w16cid:durableId="2129815115">
    <w:abstractNumId w:val="26"/>
  </w:num>
  <w:num w:numId="32" w16cid:durableId="367417250">
    <w:abstractNumId w:val="10"/>
  </w:num>
  <w:num w:numId="33" w16cid:durableId="11349257">
    <w:abstractNumId w:val="25"/>
  </w:num>
  <w:num w:numId="34" w16cid:durableId="10493103">
    <w:abstractNumId w:val="8"/>
  </w:num>
  <w:num w:numId="35" w16cid:durableId="733432660">
    <w:abstractNumId w:val="14"/>
  </w:num>
  <w:num w:numId="36" w16cid:durableId="331026305">
    <w:abstractNumId w:val="32"/>
  </w:num>
  <w:num w:numId="37" w16cid:durableId="189032141">
    <w:abstractNumId w:val="1"/>
  </w:num>
  <w:num w:numId="38" w16cid:durableId="515769955">
    <w:abstractNumId w:val="22"/>
  </w:num>
  <w:num w:numId="39" w16cid:durableId="1390954587">
    <w:abstractNumId w:val="24"/>
  </w:num>
  <w:num w:numId="40" w16cid:durableId="1650865109">
    <w:abstractNumId w:val="3"/>
  </w:num>
  <w:num w:numId="41" w16cid:durableId="269168981">
    <w:abstractNumId w:val="16"/>
  </w:num>
  <w:num w:numId="42" w16cid:durableId="399714724">
    <w:abstractNumId w:val="13"/>
  </w:num>
  <w:num w:numId="43" w16cid:durableId="981352044">
    <w:abstractNumId w:val="33"/>
  </w:num>
  <w:num w:numId="44" w16cid:durableId="204028093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E1"/>
    <w:rsid w:val="0000224A"/>
    <w:rsid w:val="00002D24"/>
    <w:rsid w:val="0000529B"/>
    <w:rsid w:val="00007540"/>
    <w:rsid w:val="00013F6B"/>
    <w:rsid w:val="0001488F"/>
    <w:rsid w:val="00017646"/>
    <w:rsid w:val="00020C5B"/>
    <w:rsid w:val="0002224A"/>
    <w:rsid w:val="000222E7"/>
    <w:rsid w:val="0002397E"/>
    <w:rsid w:val="00024155"/>
    <w:rsid w:val="00024FFB"/>
    <w:rsid w:val="000265B4"/>
    <w:rsid w:val="00027FE1"/>
    <w:rsid w:val="000304C4"/>
    <w:rsid w:val="00030503"/>
    <w:rsid w:val="00030D53"/>
    <w:rsid w:val="00031849"/>
    <w:rsid w:val="0003219A"/>
    <w:rsid w:val="000335F4"/>
    <w:rsid w:val="0003428B"/>
    <w:rsid w:val="0003556B"/>
    <w:rsid w:val="00036EA4"/>
    <w:rsid w:val="000370E4"/>
    <w:rsid w:val="0003773D"/>
    <w:rsid w:val="00045370"/>
    <w:rsid w:val="00045995"/>
    <w:rsid w:val="00053973"/>
    <w:rsid w:val="00062448"/>
    <w:rsid w:val="00062D71"/>
    <w:rsid w:val="00063F0E"/>
    <w:rsid w:val="00064618"/>
    <w:rsid w:val="000646B2"/>
    <w:rsid w:val="000662E8"/>
    <w:rsid w:val="000664DB"/>
    <w:rsid w:val="0007070A"/>
    <w:rsid w:val="00071259"/>
    <w:rsid w:val="000735B7"/>
    <w:rsid w:val="000751FB"/>
    <w:rsid w:val="00080674"/>
    <w:rsid w:val="00080B74"/>
    <w:rsid w:val="00081DB2"/>
    <w:rsid w:val="00082351"/>
    <w:rsid w:val="000837CE"/>
    <w:rsid w:val="000848DF"/>
    <w:rsid w:val="00085C41"/>
    <w:rsid w:val="00086929"/>
    <w:rsid w:val="00087AE1"/>
    <w:rsid w:val="00092996"/>
    <w:rsid w:val="00093EB1"/>
    <w:rsid w:val="00094083"/>
    <w:rsid w:val="00095BBE"/>
    <w:rsid w:val="00097D67"/>
    <w:rsid w:val="000A1A8A"/>
    <w:rsid w:val="000A46D7"/>
    <w:rsid w:val="000A5632"/>
    <w:rsid w:val="000B0675"/>
    <w:rsid w:val="000B2F07"/>
    <w:rsid w:val="000B4449"/>
    <w:rsid w:val="000B740E"/>
    <w:rsid w:val="000C419A"/>
    <w:rsid w:val="000D4708"/>
    <w:rsid w:val="000D63E8"/>
    <w:rsid w:val="000D7060"/>
    <w:rsid w:val="000E0754"/>
    <w:rsid w:val="000E08B7"/>
    <w:rsid w:val="000E2149"/>
    <w:rsid w:val="000E215C"/>
    <w:rsid w:val="000E29CA"/>
    <w:rsid w:val="000E3086"/>
    <w:rsid w:val="000E3BF2"/>
    <w:rsid w:val="000F03A4"/>
    <w:rsid w:val="000F17C8"/>
    <w:rsid w:val="000F257F"/>
    <w:rsid w:val="000F31A7"/>
    <w:rsid w:val="000F4CF1"/>
    <w:rsid w:val="000F5374"/>
    <w:rsid w:val="000F7DC6"/>
    <w:rsid w:val="00101A09"/>
    <w:rsid w:val="00101CC2"/>
    <w:rsid w:val="00102119"/>
    <w:rsid w:val="0010350F"/>
    <w:rsid w:val="00103AA0"/>
    <w:rsid w:val="00105653"/>
    <w:rsid w:val="00111AB6"/>
    <w:rsid w:val="00112278"/>
    <w:rsid w:val="00112396"/>
    <w:rsid w:val="001129BE"/>
    <w:rsid w:val="00114A50"/>
    <w:rsid w:val="00114F62"/>
    <w:rsid w:val="00116214"/>
    <w:rsid w:val="00120434"/>
    <w:rsid w:val="00120F88"/>
    <w:rsid w:val="001225C4"/>
    <w:rsid w:val="00122891"/>
    <w:rsid w:val="00124902"/>
    <w:rsid w:val="00124B23"/>
    <w:rsid w:val="00127100"/>
    <w:rsid w:val="00127F24"/>
    <w:rsid w:val="00130F0B"/>
    <w:rsid w:val="001315B9"/>
    <w:rsid w:val="00133985"/>
    <w:rsid w:val="00134255"/>
    <w:rsid w:val="001352E1"/>
    <w:rsid w:val="0013752A"/>
    <w:rsid w:val="0014088F"/>
    <w:rsid w:val="00142A5A"/>
    <w:rsid w:val="00143979"/>
    <w:rsid w:val="00143AE7"/>
    <w:rsid w:val="00144675"/>
    <w:rsid w:val="00145205"/>
    <w:rsid w:val="00146181"/>
    <w:rsid w:val="00147454"/>
    <w:rsid w:val="00151018"/>
    <w:rsid w:val="00153C3F"/>
    <w:rsid w:val="0015442D"/>
    <w:rsid w:val="00156971"/>
    <w:rsid w:val="0016024A"/>
    <w:rsid w:val="0016358E"/>
    <w:rsid w:val="00163A22"/>
    <w:rsid w:val="00164623"/>
    <w:rsid w:val="00165C7D"/>
    <w:rsid w:val="001670AF"/>
    <w:rsid w:val="0017011D"/>
    <w:rsid w:val="00171856"/>
    <w:rsid w:val="00173ECE"/>
    <w:rsid w:val="00180C8C"/>
    <w:rsid w:val="0018230A"/>
    <w:rsid w:val="00184FD0"/>
    <w:rsid w:val="00190EE1"/>
    <w:rsid w:val="0019220F"/>
    <w:rsid w:val="00192434"/>
    <w:rsid w:val="0019289E"/>
    <w:rsid w:val="001934B1"/>
    <w:rsid w:val="00193E71"/>
    <w:rsid w:val="00194111"/>
    <w:rsid w:val="00194B49"/>
    <w:rsid w:val="001958BD"/>
    <w:rsid w:val="001A0F11"/>
    <w:rsid w:val="001A2F2E"/>
    <w:rsid w:val="001A32CB"/>
    <w:rsid w:val="001A3758"/>
    <w:rsid w:val="001A53C9"/>
    <w:rsid w:val="001A5E5B"/>
    <w:rsid w:val="001A68D4"/>
    <w:rsid w:val="001B1720"/>
    <w:rsid w:val="001B1B93"/>
    <w:rsid w:val="001B1F07"/>
    <w:rsid w:val="001B2F1A"/>
    <w:rsid w:val="001B3FD9"/>
    <w:rsid w:val="001C028B"/>
    <w:rsid w:val="001C39F8"/>
    <w:rsid w:val="001C45BB"/>
    <w:rsid w:val="001C4C86"/>
    <w:rsid w:val="001C5C0B"/>
    <w:rsid w:val="001C60B3"/>
    <w:rsid w:val="001C7A66"/>
    <w:rsid w:val="001D25F4"/>
    <w:rsid w:val="001D4220"/>
    <w:rsid w:val="001D55E6"/>
    <w:rsid w:val="001E1DB0"/>
    <w:rsid w:val="001E2BF1"/>
    <w:rsid w:val="001E3D59"/>
    <w:rsid w:val="001E528A"/>
    <w:rsid w:val="001E53B2"/>
    <w:rsid w:val="001E77EE"/>
    <w:rsid w:val="001F1017"/>
    <w:rsid w:val="001F29A7"/>
    <w:rsid w:val="001F2EB1"/>
    <w:rsid w:val="001F2ECD"/>
    <w:rsid w:val="001F35B5"/>
    <w:rsid w:val="001F3617"/>
    <w:rsid w:val="001F3E4F"/>
    <w:rsid w:val="001F49C9"/>
    <w:rsid w:val="001F51D7"/>
    <w:rsid w:val="001F5762"/>
    <w:rsid w:val="001F6597"/>
    <w:rsid w:val="001F73C4"/>
    <w:rsid w:val="001F77AC"/>
    <w:rsid w:val="00206CB0"/>
    <w:rsid w:val="00206EFD"/>
    <w:rsid w:val="00207659"/>
    <w:rsid w:val="00210AC4"/>
    <w:rsid w:val="002122FE"/>
    <w:rsid w:val="002127D7"/>
    <w:rsid w:val="0021557C"/>
    <w:rsid w:val="00222CD2"/>
    <w:rsid w:val="00223714"/>
    <w:rsid w:val="00224162"/>
    <w:rsid w:val="002261B8"/>
    <w:rsid w:val="00230BD6"/>
    <w:rsid w:val="00231380"/>
    <w:rsid w:val="00234A8C"/>
    <w:rsid w:val="00234C19"/>
    <w:rsid w:val="00236ACC"/>
    <w:rsid w:val="0023733F"/>
    <w:rsid w:val="0024320A"/>
    <w:rsid w:val="0024407A"/>
    <w:rsid w:val="00247D9F"/>
    <w:rsid w:val="002502F6"/>
    <w:rsid w:val="00251224"/>
    <w:rsid w:val="002544B6"/>
    <w:rsid w:val="00254FA4"/>
    <w:rsid w:val="0025607F"/>
    <w:rsid w:val="002619B6"/>
    <w:rsid w:val="002623D3"/>
    <w:rsid w:val="00267423"/>
    <w:rsid w:val="00270C76"/>
    <w:rsid w:val="0027261C"/>
    <w:rsid w:val="002738A3"/>
    <w:rsid w:val="002834D6"/>
    <w:rsid w:val="00284E4C"/>
    <w:rsid w:val="0028562E"/>
    <w:rsid w:val="00287372"/>
    <w:rsid w:val="00287F26"/>
    <w:rsid w:val="002928F8"/>
    <w:rsid w:val="00294419"/>
    <w:rsid w:val="00294D83"/>
    <w:rsid w:val="002A1DD7"/>
    <w:rsid w:val="002A2293"/>
    <w:rsid w:val="002A2817"/>
    <w:rsid w:val="002A2C06"/>
    <w:rsid w:val="002A64E6"/>
    <w:rsid w:val="002A682E"/>
    <w:rsid w:val="002A7556"/>
    <w:rsid w:val="002A7874"/>
    <w:rsid w:val="002B010F"/>
    <w:rsid w:val="002B128E"/>
    <w:rsid w:val="002B23A4"/>
    <w:rsid w:val="002B34A7"/>
    <w:rsid w:val="002B3E72"/>
    <w:rsid w:val="002B5A22"/>
    <w:rsid w:val="002B63DA"/>
    <w:rsid w:val="002B6783"/>
    <w:rsid w:val="002C0923"/>
    <w:rsid w:val="002C7A5B"/>
    <w:rsid w:val="002D2151"/>
    <w:rsid w:val="002D4E2F"/>
    <w:rsid w:val="002D5703"/>
    <w:rsid w:val="002D6A6E"/>
    <w:rsid w:val="002E1122"/>
    <w:rsid w:val="002E1DA4"/>
    <w:rsid w:val="002E6004"/>
    <w:rsid w:val="002F2877"/>
    <w:rsid w:val="002F541A"/>
    <w:rsid w:val="002F610D"/>
    <w:rsid w:val="002F6205"/>
    <w:rsid w:val="002F7EDF"/>
    <w:rsid w:val="00300038"/>
    <w:rsid w:val="003009B0"/>
    <w:rsid w:val="00302366"/>
    <w:rsid w:val="003023FF"/>
    <w:rsid w:val="0030794C"/>
    <w:rsid w:val="0031296F"/>
    <w:rsid w:val="00320133"/>
    <w:rsid w:val="003210E6"/>
    <w:rsid w:val="003227C4"/>
    <w:rsid w:val="0032418A"/>
    <w:rsid w:val="0032583C"/>
    <w:rsid w:val="00331ABF"/>
    <w:rsid w:val="00332D16"/>
    <w:rsid w:val="003346D1"/>
    <w:rsid w:val="003357D8"/>
    <w:rsid w:val="003359D3"/>
    <w:rsid w:val="00336490"/>
    <w:rsid w:val="00336C27"/>
    <w:rsid w:val="00342F16"/>
    <w:rsid w:val="003441F4"/>
    <w:rsid w:val="00344659"/>
    <w:rsid w:val="00347474"/>
    <w:rsid w:val="00352C1D"/>
    <w:rsid w:val="003551BF"/>
    <w:rsid w:val="0035520C"/>
    <w:rsid w:val="003614E8"/>
    <w:rsid w:val="00364016"/>
    <w:rsid w:val="003665C6"/>
    <w:rsid w:val="0037071A"/>
    <w:rsid w:val="00370C76"/>
    <w:rsid w:val="00373D5F"/>
    <w:rsid w:val="00375F2F"/>
    <w:rsid w:val="00377577"/>
    <w:rsid w:val="00377ED6"/>
    <w:rsid w:val="00380BD2"/>
    <w:rsid w:val="00380F22"/>
    <w:rsid w:val="00381374"/>
    <w:rsid w:val="0038185B"/>
    <w:rsid w:val="003858F4"/>
    <w:rsid w:val="00387079"/>
    <w:rsid w:val="00387358"/>
    <w:rsid w:val="003873AF"/>
    <w:rsid w:val="00391977"/>
    <w:rsid w:val="00394343"/>
    <w:rsid w:val="00395FDC"/>
    <w:rsid w:val="00396C3D"/>
    <w:rsid w:val="00396DCF"/>
    <w:rsid w:val="00396F33"/>
    <w:rsid w:val="003A267F"/>
    <w:rsid w:val="003A39A4"/>
    <w:rsid w:val="003A513A"/>
    <w:rsid w:val="003A61F4"/>
    <w:rsid w:val="003A7640"/>
    <w:rsid w:val="003B58B5"/>
    <w:rsid w:val="003B58C3"/>
    <w:rsid w:val="003B5E9E"/>
    <w:rsid w:val="003B60A6"/>
    <w:rsid w:val="003B6109"/>
    <w:rsid w:val="003C4693"/>
    <w:rsid w:val="003C4F12"/>
    <w:rsid w:val="003C5F35"/>
    <w:rsid w:val="003C682B"/>
    <w:rsid w:val="003C79A8"/>
    <w:rsid w:val="003D166B"/>
    <w:rsid w:val="003D314E"/>
    <w:rsid w:val="003D57DB"/>
    <w:rsid w:val="003E670E"/>
    <w:rsid w:val="003F4A02"/>
    <w:rsid w:val="003F5229"/>
    <w:rsid w:val="003F59FE"/>
    <w:rsid w:val="00403AFD"/>
    <w:rsid w:val="0041133D"/>
    <w:rsid w:val="00411ED1"/>
    <w:rsid w:val="00413FA8"/>
    <w:rsid w:val="00414BE3"/>
    <w:rsid w:val="00417BFB"/>
    <w:rsid w:val="0042351F"/>
    <w:rsid w:val="00425918"/>
    <w:rsid w:val="00426413"/>
    <w:rsid w:val="00430443"/>
    <w:rsid w:val="004311AE"/>
    <w:rsid w:val="00436539"/>
    <w:rsid w:val="004373B5"/>
    <w:rsid w:val="00443658"/>
    <w:rsid w:val="00444B66"/>
    <w:rsid w:val="00447609"/>
    <w:rsid w:val="004500DA"/>
    <w:rsid w:val="00455217"/>
    <w:rsid w:val="0045566E"/>
    <w:rsid w:val="00456862"/>
    <w:rsid w:val="00461535"/>
    <w:rsid w:val="00462742"/>
    <w:rsid w:val="0046303D"/>
    <w:rsid w:val="00463296"/>
    <w:rsid w:val="004640D5"/>
    <w:rsid w:val="00464C55"/>
    <w:rsid w:val="00466954"/>
    <w:rsid w:val="00472C42"/>
    <w:rsid w:val="00472EF3"/>
    <w:rsid w:val="004744B9"/>
    <w:rsid w:val="00476261"/>
    <w:rsid w:val="0048016B"/>
    <w:rsid w:val="0048025E"/>
    <w:rsid w:val="00481F92"/>
    <w:rsid w:val="00487C65"/>
    <w:rsid w:val="00490684"/>
    <w:rsid w:val="00494A49"/>
    <w:rsid w:val="00497A81"/>
    <w:rsid w:val="00497DE5"/>
    <w:rsid w:val="004A0C91"/>
    <w:rsid w:val="004A1550"/>
    <w:rsid w:val="004A5EF7"/>
    <w:rsid w:val="004A6005"/>
    <w:rsid w:val="004B0471"/>
    <w:rsid w:val="004B05C6"/>
    <w:rsid w:val="004B18EE"/>
    <w:rsid w:val="004B64B0"/>
    <w:rsid w:val="004B6CE0"/>
    <w:rsid w:val="004B7663"/>
    <w:rsid w:val="004C05A0"/>
    <w:rsid w:val="004C1CA5"/>
    <w:rsid w:val="004C2D61"/>
    <w:rsid w:val="004C316A"/>
    <w:rsid w:val="004C3A80"/>
    <w:rsid w:val="004D4CDA"/>
    <w:rsid w:val="004D758C"/>
    <w:rsid w:val="004E3D71"/>
    <w:rsid w:val="004E3EEA"/>
    <w:rsid w:val="004E4262"/>
    <w:rsid w:val="004E6134"/>
    <w:rsid w:val="004E6C43"/>
    <w:rsid w:val="004E7009"/>
    <w:rsid w:val="004F0232"/>
    <w:rsid w:val="004F0B93"/>
    <w:rsid w:val="004F2932"/>
    <w:rsid w:val="004F2CDD"/>
    <w:rsid w:val="004F44DE"/>
    <w:rsid w:val="004F6407"/>
    <w:rsid w:val="00500035"/>
    <w:rsid w:val="00500633"/>
    <w:rsid w:val="00501856"/>
    <w:rsid w:val="00503870"/>
    <w:rsid w:val="0050470F"/>
    <w:rsid w:val="00507054"/>
    <w:rsid w:val="0050759F"/>
    <w:rsid w:val="00510196"/>
    <w:rsid w:val="005103CF"/>
    <w:rsid w:val="0051082A"/>
    <w:rsid w:val="00512946"/>
    <w:rsid w:val="005144B8"/>
    <w:rsid w:val="00517DD3"/>
    <w:rsid w:val="0052132B"/>
    <w:rsid w:val="005217AF"/>
    <w:rsid w:val="00524B61"/>
    <w:rsid w:val="0052513C"/>
    <w:rsid w:val="00525B1F"/>
    <w:rsid w:val="005402A0"/>
    <w:rsid w:val="00543A75"/>
    <w:rsid w:val="00545D29"/>
    <w:rsid w:val="00553007"/>
    <w:rsid w:val="005538F4"/>
    <w:rsid w:val="005540F0"/>
    <w:rsid w:val="00554CF5"/>
    <w:rsid w:val="005601AF"/>
    <w:rsid w:val="00560898"/>
    <w:rsid w:val="0056344F"/>
    <w:rsid w:val="005634DB"/>
    <w:rsid w:val="005648B1"/>
    <w:rsid w:val="00565DE8"/>
    <w:rsid w:val="005666D2"/>
    <w:rsid w:val="00566760"/>
    <w:rsid w:val="005701C4"/>
    <w:rsid w:val="00570B56"/>
    <w:rsid w:val="005723F4"/>
    <w:rsid w:val="0057293D"/>
    <w:rsid w:val="00574803"/>
    <w:rsid w:val="00575D45"/>
    <w:rsid w:val="005766EC"/>
    <w:rsid w:val="005822E5"/>
    <w:rsid w:val="00584AC6"/>
    <w:rsid w:val="00585FF9"/>
    <w:rsid w:val="005878A1"/>
    <w:rsid w:val="00587F20"/>
    <w:rsid w:val="00590930"/>
    <w:rsid w:val="00591D31"/>
    <w:rsid w:val="005950C1"/>
    <w:rsid w:val="00596653"/>
    <w:rsid w:val="005972B8"/>
    <w:rsid w:val="005A0E4A"/>
    <w:rsid w:val="005A269C"/>
    <w:rsid w:val="005A403B"/>
    <w:rsid w:val="005A41E5"/>
    <w:rsid w:val="005A550E"/>
    <w:rsid w:val="005A712E"/>
    <w:rsid w:val="005A7EF9"/>
    <w:rsid w:val="005B3A65"/>
    <w:rsid w:val="005C1C96"/>
    <w:rsid w:val="005C1EB0"/>
    <w:rsid w:val="005C6188"/>
    <w:rsid w:val="005C6800"/>
    <w:rsid w:val="005C71B0"/>
    <w:rsid w:val="005C76A6"/>
    <w:rsid w:val="005D3C7F"/>
    <w:rsid w:val="005E06D8"/>
    <w:rsid w:val="005E2511"/>
    <w:rsid w:val="005E5081"/>
    <w:rsid w:val="005E51C0"/>
    <w:rsid w:val="005F0C9D"/>
    <w:rsid w:val="005F1CC2"/>
    <w:rsid w:val="005F2DA0"/>
    <w:rsid w:val="005F3F27"/>
    <w:rsid w:val="005F4FAB"/>
    <w:rsid w:val="005F7F09"/>
    <w:rsid w:val="00602EE7"/>
    <w:rsid w:val="00604C42"/>
    <w:rsid w:val="00606711"/>
    <w:rsid w:val="006107CD"/>
    <w:rsid w:val="006155BF"/>
    <w:rsid w:val="00617FA2"/>
    <w:rsid w:val="00620115"/>
    <w:rsid w:val="00622A41"/>
    <w:rsid w:val="006264FA"/>
    <w:rsid w:val="00626BA0"/>
    <w:rsid w:val="0062764B"/>
    <w:rsid w:val="006279AA"/>
    <w:rsid w:val="00627BE2"/>
    <w:rsid w:val="006323A0"/>
    <w:rsid w:val="00633704"/>
    <w:rsid w:val="0063615B"/>
    <w:rsid w:val="00637B60"/>
    <w:rsid w:val="00641294"/>
    <w:rsid w:val="00641B4D"/>
    <w:rsid w:val="00643905"/>
    <w:rsid w:val="006449BD"/>
    <w:rsid w:val="00646AF3"/>
    <w:rsid w:val="00647E69"/>
    <w:rsid w:val="0065128C"/>
    <w:rsid w:val="00657C4D"/>
    <w:rsid w:val="00657CEE"/>
    <w:rsid w:val="00660712"/>
    <w:rsid w:val="0066194A"/>
    <w:rsid w:val="00663AEB"/>
    <w:rsid w:val="00663CA8"/>
    <w:rsid w:val="00666437"/>
    <w:rsid w:val="00666FCE"/>
    <w:rsid w:val="006673D7"/>
    <w:rsid w:val="00671236"/>
    <w:rsid w:val="0067147A"/>
    <w:rsid w:val="006723D4"/>
    <w:rsid w:val="006747B0"/>
    <w:rsid w:val="00676DFF"/>
    <w:rsid w:val="006860A5"/>
    <w:rsid w:val="00692C69"/>
    <w:rsid w:val="00693C5B"/>
    <w:rsid w:val="00693DD3"/>
    <w:rsid w:val="0069643C"/>
    <w:rsid w:val="0069693F"/>
    <w:rsid w:val="006A09BF"/>
    <w:rsid w:val="006A10A1"/>
    <w:rsid w:val="006A1F76"/>
    <w:rsid w:val="006A32A9"/>
    <w:rsid w:val="006A6358"/>
    <w:rsid w:val="006A6A6B"/>
    <w:rsid w:val="006B0C9E"/>
    <w:rsid w:val="006B2560"/>
    <w:rsid w:val="006B5E5A"/>
    <w:rsid w:val="006B67C4"/>
    <w:rsid w:val="006C22DE"/>
    <w:rsid w:val="006C3542"/>
    <w:rsid w:val="006C35C2"/>
    <w:rsid w:val="006C4BBA"/>
    <w:rsid w:val="006C4F2E"/>
    <w:rsid w:val="006C5694"/>
    <w:rsid w:val="006C5A97"/>
    <w:rsid w:val="006D1E3C"/>
    <w:rsid w:val="006D3140"/>
    <w:rsid w:val="006E107E"/>
    <w:rsid w:val="006E2E3C"/>
    <w:rsid w:val="006E4852"/>
    <w:rsid w:val="006E4C05"/>
    <w:rsid w:val="006E7829"/>
    <w:rsid w:val="006F068C"/>
    <w:rsid w:val="006F75D1"/>
    <w:rsid w:val="007025A1"/>
    <w:rsid w:val="0070283F"/>
    <w:rsid w:val="00702F5A"/>
    <w:rsid w:val="0070308F"/>
    <w:rsid w:val="0070430F"/>
    <w:rsid w:val="00704898"/>
    <w:rsid w:val="00705535"/>
    <w:rsid w:val="00706709"/>
    <w:rsid w:val="00710B44"/>
    <w:rsid w:val="00710EF7"/>
    <w:rsid w:val="00714346"/>
    <w:rsid w:val="00714D64"/>
    <w:rsid w:val="00714FA0"/>
    <w:rsid w:val="00715821"/>
    <w:rsid w:val="00715EBB"/>
    <w:rsid w:val="00720808"/>
    <w:rsid w:val="0072265D"/>
    <w:rsid w:val="007274C4"/>
    <w:rsid w:val="00731623"/>
    <w:rsid w:val="00733E50"/>
    <w:rsid w:val="00733EC9"/>
    <w:rsid w:val="0073493F"/>
    <w:rsid w:val="00745E01"/>
    <w:rsid w:val="00750B56"/>
    <w:rsid w:val="00751AD2"/>
    <w:rsid w:val="00753819"/>
    <w:rsid w:val="00754F28"/>
    <w:rsid w:val="007606DB"/>
    <w:rsid w:val="00761566"/>
    <w:rsid w:val="00761731"/>
    <w:rsid w:val="00761B0A"/>
    <w:rsid w:val="0076417C"/>
    <w:rsid w:val="00766F89"/>
    <w:rsid w:val="007733D7"/>
    <w:rsid w:val="00781648"/>
    <w:rsid w:val="00782C51"/>
    <w:rsid w:val="00784F9E"/>
    <w:rsid w:val="00790DF1"/>
    <w:rsid w:val="00790F45"/>
    <w:rsid w:val="00792F99"/>
    <w:rsid w:val="00793059"/>
    <w:rsid w:val="00794883"/>
    <w:rsid w:val="007959BE"/>
    <w:rsid w:val="007A3432"/>
    <w:rsid w:val="007A62FB"/>
    <w:rsid w:val="007B3284"/>
    <w:rsid w:val="007B41D4"/>
    <w:rsid w:val="007B50F3"/>
    <w:rsid w:val="007B61AA"/>
    <w:rsid w:val="007B763D"/>
    <w:rsid w:val="007C1297"/>
    <w:rsid w:val="007C384F"/>
    <w:rsid w:val="007C40CB"/>
    <w:rsid w:val="007C4903"/>
    <w:rsid w:val="007C5C9C"/>
    <w:rsid w:val="007C5CB6"/>
    <w:rsid w:val="007D2D40"/>
    <w:rsid w:val="007D6F89"/>
    <w:rsid w:val="007E499A"/>
    <w:rsid w:val="007E5655"/>
    <w:rsid w:val="007E6236"/>
    <w:rsid w:val="007F0016"/>
    <w:rsid w:val="007F04CA"/>
    <w:rsid w:val="007F14EA"/>
    <w:rsid w:val="007F29DF"/>
    <w:rsid w:val="007F3667"/>
    <w:rsid w:val="007F3C34"/>
    <w:rsid w:val="007F63E3"/>
    <w:rsid w:val="007F6C19"/>
    <w:rsid w:val="007F7D55"/>
    <w:rsid w:val="007F7D6D"/>
    <w:rsid w:val="008001AE"/>
    <w:rsid w:val="00801371"/>
    <w:rsid w:val="008034C2"/>
    <w:rsid w:val="00804621"/>
    <w:rsid w:val="00804E58"/>
    <w:rsid w:val="00810377"/>
    <w:rsid w:val="00810E9B"/>
    <w:rsid w:val="00812BD4"/>
    <w:rsid w:val="00812C0C"/>
    <w:rsid w:val="00815CE5"/>
    <w:rsid w:val="00815D52"/>
    <w:rsid w:val="008172E2"/>
    <w:rsid w:val="008262C9"/>
    <w:rsid w:val="0082757F"/>
    <w:rsid w:val="00830479"/>
    <w:rsid w:val="00832240"/>
    <w:rsid w:val="00832555"/>
    <w:rsid w:val="00833796"/>
    <w:rsid w:val="00840881"/>
    <w:rsid w:val="00841B1F"/>
    <w:rsid w:val="00841D18"/>
    <w:rsid w:val="0084301D"/>
    <w:rsid w:val="00844D30"/>
    <w:rsid w:val="00851266"/>
    <w:rsid w:val="00851CFC"/>
    <w:rsid w:val="00853964"/>
    <w:rsid w:val="00854959"/>
    <w:rsid w:val="00856B5E"/>
    <w:rsid w:val="00857283"/>
    <w:rsid w:val="0085797D"/>
    <w:rsid w:val="0086170E"/>
    <w:rsid w:val="00862855"/>
    <w:rsid w:val="00862FA5"/>
    <w:rsid w:val="00864B46"/>
    <w:rsid w:val="00865379"/>
    <w:rsid w:val="00870CE3"/>
    <w:rsid w:val="0087165A"/>
    <w:rsid w:val="00872A95"/>
    <w:rsid w:val="00872FD6"/>
    <w:rsid w:val="008733E1"/>
    <w:rsid w:val="0087452F"/>
    <w:rsid w:val="00875451"/>
    <w:rsid w:val="008760A8"/>
    <w:rsid w:val="00876B40"/>
    <w:rsid w:val="00876F47"/>
    <w:rsid w:val="008802ED"/>
    <w:rsid w:val="008810AC"/>
    <w:rsid w:val="0089013F"/>
    <w:rsid w:val="00890320"/>
    <w:rsid w:val="008914C9"/>
    <w:rsid w:val="00891765"/>
    <w:rsid w:val="008921D2"/>
    <w:rsid w:val="00896777"/>
    <w:rsid w:val="008971A2"/>
    <w:rsid w:val="00897854"/>
    <w:rsid w:val="00897A68"/>
    <w:rsid w:val="008A094D"/>
    <w:rsid w:val="008A1631"/>
    <w:rsid w:val="008A1749"/>
    <w:rsid w:val="008A2203"/>
    <w:rsid w:val="008B25B6"/>
    <w:rsid w:val="008B5503"/>
    <w:rsid w:val="008B5679"/>
    <w:rsid w:val="008B7E75"/>
    <w:rsid w:val="008C6C5A"/>
    <w:rsid w:val="008D1EA3"/>
    <w:rsid w:val="008D2156"/>
    <w:rsid w:val="008D35D8"/>
    <w:rsid w:val="008D7097"/>
    <w:rsid w:val="008D72B8"/>
    <w:rsid w:val="008D79FB"/>
    <w:rsid w:val="008E4FD6"/>
    <w:rsid w:val="008E5C31"/>
    <w:rsid w:val="008F134B"/>
    <w:rsid w:val="008F5CB0"/>
    <w:rsid w:val="008F7628"/>
    <w:rsid w:val="008F7AC4"/>
    <w:rsid w:val="008F7F41"/>
    <w:rsid w:val="009001A3"/>
    <w:rsid w:val="009001AF"/>
    <w:rsid w:val="009056B4"/>
    <w:rsid w:val="009207D1"/>
    <w:rsid w:val="00921C42"/>
    <w:rsid w:val="009231D0"/>
    <w:rsid w:val="00923FA8"/>
    <w:rsid w:val="00924073"/>
    <w:rsid w:val="00926D91"/>
    <w:rsid w:val="00927888"/>
    <w:rsid w:val="00932AFE"/>
    <w:rsid w:val="009334F6"/>
    <w:rsid w:val="00940200"/>
    <w:rsid w:val="0094036D"/>
    <w:rsid w:val="00940DCD"/>
    <w:rsid w:val="0094189D"/>
    <w:rsid w:val="00942B38"/>
    <w:rsid w:val="009439CD"/>
    <w:rsid w:val="00950B64"/>
    <w:rsid w:val="00950F63"/>
    <w:rsid w:val="009601B4"/>
    <w:rsid w:val="00960389"/>
    <w:rsid w:val="00961789"/>
    <w:rsid w:val="009620E8"/>
    <w:rsid w:val="0096239B"/>
    <w:rsid w:val="009623F6"/>
    <w:rsid w:val="00965321"/>
    <w:rsid w:val="00974CFB"/>
    <w:rsid w:val="009760AD"/>
    <w:rsid w:val="0097768B"/>
    <w:rsid w:val="00977755"/>
    <w:rsid w:val="0098239F"/>
    <w:rsid w:val="00982D5F"/>
    <w:rsid w:val="00985A72"/>
    <w:rsid w:val="00985BE8"/>
    <w:rsid w:val="00986850"/>
    <w:rsid w:val="00986CD3"/>
    <w:rsid w:val="00987786"/>
    <w:rsid w:val="00990D38"/>
    <w:rsid w:val="00993293"/>
    <w:rsid w:val="0099498A"/>
    <w:rsid w:val="009954AC"/>
    <w:rsid w:val="009964DB"/>
    <w:rsid w:val="009A01E5"/>
    <w:rsid w:val="009A0794"/>
    <w:rsid w:val="009A256A"/>
    <w:rsid w:val="009A3A1E"/>
    <w:rsid w:val="009A4426"/>
    <w:rsid w:val="009B3875"/>
    <w:rsid w:val="009B5E09"/>
    <w:rsid w:val="009B6D69"/>
    <w:rsid w:val="009B7380"/>
    <w:rsid w:val="009B7908"/>
    <w:rsid w:val="009C00BC"/>
    <w:rsid w:val="009C41CF"/>
    <w:rsid w:val="009C456C"/>
    <w:rsid w:val="009C4772"/>
    <w:rsid w:val="009C6851"/>
    <w:rsid w:val="009C6AC3"/>
    <w:rsid w:val="009D0903"/>
    <w:rsid w:val="009D0C0F"/>
    <w:rsid w:val="009D290A"/>
    <w:rsid w:val="009D4183"/>
    <w:rsid w:val="009D5BF0"/>
    <w:rsid w:val="009E06EE"/>
    <w:rsid w:val="009E1F5A"/>
    <w:rsid w:val="009E2722"/>
    <w:rsid w:val="009E454C"/>
    <w:rsid w:val="009E49D8"/>
    <w:rsid w:val="009F1227"/>
    <w:rsid w:val="009F1DB1"/>
    <w:rsid w:val="009F260C"/>
    <w:rsid w:val="00A04421"/>
    <w:rsid w:val="00A0467E"/>
    <w:rsid w:val="00A058B0"/>
    <w:rsid w:val="00A119EF"/>
    <w:rsid w:val="00A11FE8"/>
    <w:rsid w:val="00A13CBF"/>
    <w:rsid w:val="00A13FD5"/>
    <w:rsid w:val="00A14705"/>
    <w:rsid w:val="00A1567F"/>
    <w:rsid w:val="00A15E30"/>
    <w:rsid w:val="00A16301"/>
    <w:rsid w:val="00A175F5"/>
    <w:rsid w:val="00A17E3D"/>
    <w:rsid w:val="00A201A5"/>
    <w:rsid w:val="00A24311"/>
    <w:rsid w:val="00A259C2"/>
    <w:rsid w:val="00A26BBA"/>
    <w:rsid w:val="00A26E2F"/>
    <w:rsid w:val="00A27087"/>
    <w:rsid w:val="00A3099B"/>
    <w:rsid w:val="00A313BB"/>
    <w:rsid w:val="00A31A91"/>
    <w:rsid w:val="00A3381D"/>
    <w:rsid w:val="00A368BF"/>
    <w:rsid w:val="00A4478E"/>
    <w:rsid w:val="00A474DD"/>
    <w:rsid w:val="00A47DB9"/>
    <w:rsid w:val="00A51EB2"/>
    <w:rsid w:val="00A51FF4"/>
    <w:rsid w:val="00A526FE"/>
    <w:rsid w:val="00A53076"/>
    <w:rsid w:val="00A557DF"/>
    <w:rsid w:val="00A57B11"/>
    <w:rsid w:val="00A64EE5"/>
    <w:rsid w:val="00A6550E"/>
    <w:rsid w:val="00A65963"/>
    <w:rsid w:val="00A66F1D"/>
    <w:rsid w:val="00A67B0B"/>
    <w:rsid w:val="00A73D44"/>
    <w:rsid w:val="00A73D6C"/>
    <w:rsid w:val="00A73FC2"/>
    <w:rsid w:val="00A74108"/>
    <w:rsid w:val="00A7556F"/>
    <w:rsid w:val="00A757F2"/>
    <w:rsid w:val="00A75AC1"/>
    <w:rsid w:val="00A7778C"/>
    <w:rsid w:val="00A80564"/>
    <w:rsid w:val="00A80A9A"/>
    <w:rsid w:val="00A8163D"/>
    <w:rsid w:val="00A83147"/>
    <w:rsid w:val="00A837D3"/>
    <w:rsid w:val="00A840FD"/>
    <w:rsid w:val="00A854AA"/>
    <w:rsid w:val="00A8576A"/>
    <w:rsid w:val="00A85A80"/>
    <w:rsid w:val="00A91EF0"/>
    <w:rsid w:val="00A92CB1"/>
    <w:rsid w:val="00A96004"/>
    <w:rsid w:val="00A962CF"/>
    <w:rsid w:val="00A97A30"/>
    <w:rsid w:val="00AA2409"/>
    <w:rsid w:val="00AA4036"/>
    <w:rsid w:val="00AA5826"/>
    <w:rsid w:val="00AA68EA"/>
    <w:rsid w:val="00AA7E7D"/>
    <w:rsid w:val="00AB0E54"/>
    <w:rsid w:val="00AB165A"/>
    <w:rsid w:val="00AB37BE"/>
    <w:rsid w:val="00AB477E"/>
    <w:rsid w:val="00AB4E21"/>
    <w:rsid w:val="00AB64F3"/>
    <w:rsid w:val="00AB687E"/>
    <w:rsid w:val="00AC0262"/>
    <w:rsid w:val="00AC0324"/>
    <w:rsid w:val="00AC5B33"/>
    <w:rsid w:val="00AD1D3C"/>
    <w:rsid w:val="00AD3AFC"/>
    <w:rsid w:val="00AD4922"/>
    <w:rsid w:val="00AD5988"/>
    <w:rsid w:val="00AD6458"/>
    <w:rsid w:val="00AE0AD6"/>
    <w:rsid w:val="00AE1886"/>
    <w:rsid w:val="00AE2ABA"/>
    <w:rsid w:val="00AE7204"/>
    <w:rsid w:val="00AF0021"/>
    <w:rsid w:val="00AF02C4"/>
    <w:rsid w:val="00AF0651"/>
    <w:rsid w:val="00AF15C7"/>
    <w:rsid w:val="00AF413C"/>
    <w:rsid w:val="00AF4E46"/>
    <w:rsid w:val="00AF66F0"/>
    <w:rsid w:val="00B008D7"/>
    <w:rsid w:val="00B00DA0"/>
    <w:rsid w:val="00B01C84"/>
    <w:rsid w:val="00B02DA2"/>
    <w:rsid w:val="00B04034"/>
    <w:rsid w:val="00B10E82"/>
    <w:rsid w:val="00B1115D"/>
    <w:rsid w:val="00B16560"/>
    <w:rsid w:val="00B168B4"/>
    <w:rsid w:val="00B2228D"/>
    <w:rsid w:val="00B229C3"/>
    <w:rsid w:val="00B250C0"/>
    <w:rsid w:val="00B26B67"/>
    <w:rsid w:val="00B275DC"/>
    <w:rsid w:val="00B27B74"/>
    <w:rsid w:val="00B30533"/>
    <w:rsid w:val="00B35757"/>
    <w:rsid w:val="00B36734"/>
    <w:rsid w:val="00B37B66"/>
    <w:rsid w:val="00B40078"/>
    <w:rsid w:val="00B4084A"/>
    <w:rsid w:val="00B4474B"/>
    <w:rsid w:val="00B460D7"/>
    <w:rsid w:val="00B51BA2"/>
    <w:rsid w:val="00B5218C"/>
    <w:rsid w:val="00B55A4D"/>
    <w:rsid w:val="00B57A1E"/>
    <w:rsid w:val="00B57DAD"/>
    <w:rsid w:val="00B600C6"/>
    <w:rsid w:val="00B6020B"/>
    <w:rsid w:val="00B612F4"/>
    <w:rsid w:val="00B64840"/>
    <w:rsid w:val="00B709D8"/>
    <w:rsid w:val="00B7139E"/>
    <w:rsid w:val="00B76483"/>
    <w:rsid w:val="00B81041"/>
    <w:rsid w:val="00B833D4"/>
    <w:rsid w:val="00B84535"/>
    <w:rsid w:val="00B852F2"/>
    <w:rsid w:val="00B86B3E"/>
    <w:rsid w:val="00B91A2C"/>
    <w:rsid w:val="00B93560"/>
    <w:rsid w:val="00B94E58"/>
    <w:rsid w:val="00B95257"/>
    <w:rsid w:val="00B96E4B"/>
    <w:rsid w:val="00B97649"/>
    <w:rsid w:val="00BA2E72"/>
    <w:rsid w:val="00BA4974"/>
    <w:rsid w:val="00BA5586"/>
    <w:rsid w:val="00BA62F9"/>
    <w:rsid w:val="00BA654E"/>
    <w:rsid w:val="00BA797C"/>
    <w:rsid w:val="00BA7D54"/>
    <w:rsid w:val="00BB19FB"/>
    <w:rsid w:val="00BB21A7"/>
    <w:rsid w:val="00BB2449"/>
    <w:rsid w:val="00BB3A53"/>
    <w:rsid w:val="00BB68E3"/>
    <w:rsid w:val="00BB7266"/>
    <w:rsid w:val="00BC3DE6"/>
    <w:rsid w:val="00BC3F99"/>
    <w:rsid w:val="00BC4683"/>
    <w:rsid w:val="00BC74D8"/>
    <w:rsid w:val="00BD1F2B"/>
    <w:rsid w:val="00BD6408"/>
    <w:rsid w:val="00BD6C54"/>
    <w:rsid w:val="00BD714A"/>
    <w:rsid w:val="00BD7E44"/>
    <w:rsid w:val="00BE0FE4"/>
    <w:rsid w:val="00BE16F6"/>
    <w:rsid w:val="00BE29C9"/>
    <w:rsid w:val="00BE5C21"/>
    <w:rsid w:val="00BE6419"/>
    <w:rsid w:val="00BE64D5"/>
    <w:rsid w:val="00BF0BAB"/>
    <w:rsid w:val="00BF1F21"/>
    <w:rsid w:val="00BF22EF"/>
    <w:rsid w:val="00BF309A"/>
    <w:rsid w:val="00BF341C"/>
    <w:rsid w:val="00BF465B"/>
    <w:rsid w:val="00BF5BF7"/>
    <w:rsid w:val="00C00234"/>
    <w:rsid w:val="00C008F1"/>
    <w:rsid w:val="00C12CF3"/>
    <w:rsid w:val="00C12FFE"/>
    <w:rsid w:val="00C15FCD"/>
    <w:rsid w:val="00C165DB"/>
    <w:rsid w:val="00C23A74"/>
    <w:rsid w:val="00C259C1"/>
    <w:rsid w:val="00C25DA6"/>
    <w:rsid w:val="00C260C4"/>
    <w:rsid w:val="00C3219E"/>
    <w:rsid w:val="00C35389"/>
    <w:rsid w:val="00C3542C"/>
    <w:rsid w:val="00C355D1"/>
    <w:rsid w:val="00C42A27"/>
    <w:rsid w:val="00C43113"/>
    <w:rsid w:val="00C432E1"/>
    <w:rsid w:val="00C47BFE"/>
    <w:rsid w:val="00C5285A"/>
    <w:rsid w:val="00C52A34"/>
    <w:rsid w:val="00C53719"/>
    <w:rsid w:val="00C53C01"/>
    <w:rsid w:val="00C555EC"/>
    <w:rsid w:val="00C607E9"/>
    <w:rsid w:val="00C627DA"/>
    <w:rsid w:val="00C62C22"/>
    <w:rsid w:val="00C63CD6"/>
    <w:rsid w:val="00C64B1B"/>
    <w:rsid w:val="00C65948"/>
    <w:rsid w:val="00C65ED8"/>
    <w:rsid w:val="00C6615F"/>
    <w:rsid w:val="00C668B0"/>
    <w:rsid w:val="00C66934"/>
    <w:rsid w:val="00C66F05"/>
    <w:rsid w:val="00C70547"/>
    <w:rsid w:val="00C7215F"/>
    <w:rsid w:val="00C72E17"/>
    <w:rsid w:val="00C74173"/>
    <w:rsid w:val="00C80C9E"/>
    <w:rsid w:val="00C813A1"/>
    <w:rsid w:val="00C81903"/>
    <w:rsid w:val="00C90124"/>
    <w:rsid w:val="00C912DC"/>
    <w:rsid w:val="00C93245"/>
    <w:rsid w:val="00C934D2"/>
    <w:rsid w:val="00C949C0"/>
    <w:rsid w:val="00C96898"/>
    <w:rsid w:val="00C9723D"/>
    <w:rsid w:val="00CA1F4F"/>
    <w:rsid w:val="00CA643F"/>
    <w:rsid w:val="00CA67AE"/>
    <w:rsid w:val="00CA7132"/>
    <w:rsid w:val="00CB0970"/>
    <w:rsid w:val="00CB296E"/>
    <w:rsid w:val="00CB6CE5"/>
    <w:rsid w:val="00CC193C"/>
    <w:rsid w:val="00CC3EDF"/>
    <w:rsid w:val="00CC50C5"/>
    <w:rsid w:val="00CC58A4"/>
    <w:rsid w:val="00CC644C"/>
    <w:rsid w:val="00CC679A"/>
    <w:rsid w:val="00CD2689"/>
    <w:rsid w:val="00CD37F9"/>
    <w:rsid w:val="00CD5CF4"/>
    <w:rsid w:val="00CE20F6"/>
    <w:rsid w:val="00CE25E6"/>
    <w:rsid w:val="00CE2FBD"/>
    <w:rsid w:val="00CE49A3"/>
    <w:rsid w:val="00CE4C7D"/>
    <w:rsid w:val="00CE758B"/>
    <w:rsid w:val="00CF3B4E"/>
    <w:rsid w:val="00CF72A1"/>
    <w:rsid w:val="00D04D7D"/>
    <w:rsid w:val="00D12265"/>
    <w:rsid w:val="00D12E84"/>
    <w:rsid w:val="00D16337"/>
    <w:rsid w:val="00D2076C"/>
    <w:rsid w:val="00D21D0E"/>
    <w:rsid w:val="00D2281A"/>
    <w:rsid w:val="00D22F7A"/>
    <w:rsid w:val="00D309D4"/>
    <w:rsid w:val="00D311DD"/>
    <w:rsid w:val="00D33F23"/>
    <w:rsid w:val="00D33FB8"/>
    <w:rsid w:val="00D40889"/>
    <w:rsid w:val="00D426D5"/>
    <w:rsid w:val="00D429E8"/>
    <w:rsid w:val="00D47139"/>
    <w:rsid w:val="00D500D4"/>
    <w:rsid w:val="00D53B1D"/>
    <w:rsid w:val="00D5757F"/>
    <w:rsid w:val="00D6175E"/>
    <w:rsid w:val="00D61FD4"/>
    <w:rsid w:val="00D61FEF"/>
    <w:rsid w:val="00D6233C"/>
    <w:rsid w:val="00D62D97"/>
    <w:rsid w:val="00D6369F"/>
    <w:rsid w:val="00D65A89"/>
    <w:rsid w:val="00D678B4"/>
    <w:rsid w:val="00D70F20"/>
    <w:rsid w:val="00D71BA4"/>
    <w:rsid w:val="00D74F3C"/>
    <w:rsid w:val="00D75571"/>
    <w:rsid w:val="00D76992"/>
    <w:rsid w:val="00D80ABB"/>
    <w:rsid w:val="00D80FA1"/>
    <w:rsid w:val="00D80FEC"/>
    <w:rsid w:val="00D831FC"/>
    <w:rsid w:val="00D853B8"/>
    <w:rsid w:val="00D90773"/>
    <w:rsid w:val="00D9140A"/>
    <w:rsid w:val="00D91AFA"/>
    <w:rsid w:val="00D9331F"/>
    <w:rsid w:val="00D963CF"/>
    <w:rsid w:val="00D965EA"/>
    <w:rsid w:val="00DA1CEC"/>
    <w:rsid w:val="00DA1E05"/>
    <w:rsid w:val="00DA2248"/>
    <w:rsid w:val="00DA694F"/>
    <w:rsid w:val="00DA7941"/>
    <w:rsid w:val="00DB1C4F"/>
    <w:rsid w:val="00DB340D"/>
    <w:rsid w:val="00DB4B85"/>
    <w:rsid w:val="00DB5ED3"/>
    <w:rsid w:val="00DB7793"/>
    <w:rsid w:val="00DC22A7"/>
    <w:rsid w:val="00DC6CEB"/>
    <w:rsid w:val="00DD1988"/>
    <w:rsid w:val="00DD22D3"/>
    <w:rsid w:val="00DD4DAF"/>
    <w:rsid w:val="00DD552B"/>
    <w:rsid w:val="00DD71E8"/>
    <w:rsid w:val="00DE125C"/>
    <w:rsid w:val="00DE3214"/>
    <w:rsid w:val="00DE42C0"/>
    <w:rsid w:val="00DE66B1"/>
    <w:rsid w:val="00DF2091"/>
    <w:rsid w:val="00DF3618"/>
    <w:rsid w:val="00DF662F"/>
    <w:rsid w:val="00DF7A07"/>
    <w:rsid w:val="00E000E7"/>
    <w:rsid w:val="00E005E8"/>
    <w:rsid w:val="00E006BD"/>
    <w:rsid w:val="00E04656"/>
    <w:rsid w:val="00E05932"/>
    <w:rsid w:val="00E0650A"/>
    <w:rsid w:val="00E0752B"/>
    <w:rsid w:val="00E10E33"/>
    <w:rsid w:val="00E12066"/>
    <w:rsid w:val="00E14984"/>
    <w:rsid w:val="00E16AB6"/>
    <w:rsid w:val="00E23BF4"/>
    <w:rsid w:val="00E305D5"/>
    <w:rsid w:val="00E30877"/>
    <w:rsid w:val="00E30FC7"/>
    <w:rsid w:val="00E31B31"/>
    <w:rsid w:val="00E34467"/>
    <w:rsid w:val="00E345B5"/>
    <w:rsid w:val="00E34D23"/>
    <w:rsid w:val="00E34F0F"/>
    <w:rsid w:val="00E36914"/>
    <w:rsid w:val="00E37540"/>
    <w:rsid w:val="00E429BF"/>
    <w:rsid w:val="00E44E14"/>
    <w:rsid w:val="00E44ECA"/>
    <w:rsid w:val="00E453AE"/>
    <w:rsid w:val="00E512F4"/>
    <w:rsid w:val="00E51E1B"/>
    <w:rsid w:val="00E536B7"/>
    <w:rsid w:val="00E575F7"/>
    <w:rsid w:val="00E57945"/>
    <w:rsid w:val="00E57ED8"/>
    <w:rsid w:val="00E6001B"/>
    <w:rsid w:val="00E60873"/>
    <w:rsid w:val="00E63986"/>
    <w:rsid w:val="00E66C52"/>
    <w:rsid w:val="00E6763E"/>
    <w:rsid w:val="00E71481"/>
    <w:rsid w:val="00E721CF"/>
    <w:rsid w:val="00E7375A"/>
    <w:rsid w:val="00E74F32"/>
    <w:rsid w:val="00E75EB7"/>
    <w:rsid w:val="00E83742"/>
    <w:rsid w:val="00E87D0B"/>
    <w:rsid w:val="00E90BE5"/>
    <w:rsid w:val="00E92F58"/>
    <w:rsid w:val="00E9437D"/>
    <w:rsid w:val="00E94795"/>
    <w:rsid w:val="00E94988"/>
    <w:rsid w:val="00E953D0"/>
    <w:rsid w:val="00E97026"/>
    <w:rsid w:val="00EA1238"/>
    <w:rsid w:val="00EA2003"/>
    <w:rsid w:val="00EA32E2"/>
    <w:rsid w:val="00EA58B5"/>
    <w:rsid w:val="00EA6AB0"/>
    <w:rsid w:val="00EA79E2"/>
    <w:rsid w:val="00EA7D7B"/>
    <w:rsid w:val="00EB0F54"/>
    <w:rsid w:val="00EB15B6"/>
    <w:rsid w:val="00EB7183"/>
    <w:rsid w:val="00EC0C07"/>
    <w:rsid w:val="00EC4EC6"/>
    <w:rsid w:val="00EC5255"/>
    <w:rsid w:val="00EC542E"/>
    <w:rsid w:val="00EC6A95"/>
    <w:rsid w:val="00EC7BA3"/>
    <w:rsid w:val="00EC7E0D"/>
    <w:rsid w:val="00ED00ED"/>
    <w:rsid w:val="00ED4D3F"/>
    <w:rsid w:val="00ED5B61"/>
    <w:rsid w:val="00ED6679"/>
    <w:rsid w:val="00ED732D"/>
    <w:rsid w:val="00ED7EB0"/>
    <w:rsid w:val="00EE2B07"/>
    <w:rsid w:val="00EE43F8"/>
    <w:rsid w:val="00EE4C6D"/>
    <w:rsid w:val="00EE6927"/>
    <w:rsid w:val="00EF3EEC"/>
    <w:rsid w:val="00EF4056"/>
    <w:rsid w:val="00EF5054"/>
    <w:rsid w:val="00EF5C1B"/>
    <w:rsid w:val="00EF71A5"/>
    <w:rsid w:val="00F01A6E"/>
    <w:rsid w:val="00F03687"/>
    <w:rsid w:val="00F11CCD"/>
    <w:rsid w:val="00F12656"/>
    <w:rsid w:val="00F14257"/>
    <w:rsid w:val="00F16E37"/>
    <w:rsid w:val="00F202EA"/>
    <w:rsid w:val="00F22786"/>
    <w:rsid w:val="00F2282B"/>
    <w:rsid w:val="00F22B97"/>
    <w:rsid w:val="00F24FFC"/>
    <w:rsid w:val="00F275F7"/>
    <w:rsid w:val="00F314B1"/>
    <w:rsid w:val="00F31883"/>
    <w:rsid w:val="00F335AE"/>
    <w:rsid w:val="00F33CDC"/>
    <w:rsid w:val="00F3450B"/>
    <w:rsid w:val="00F3601E"/>
    <w:rsid w:val="00F372E4"/>
    <w:rsid w:val="00F402EF"/>
    <w:rsid w:val="00F42A1C"/>
    <w:rsid w:val="00F445BE"/>
    <w:rsid w:val="00F51524"/>
    <w:rsid w:val="00F527D4"/>
    <w:rsid w:val="00F54B65"/>
    <w:rsid w:val="00F55122"/>
    <w:rsid w:val="00F5671A"/>
    <w:rsid w:val="00F57C95"/>
    <w:rsid w:val="00F63B08"/>
    <w:rsid w:val="00F646D4"/>
    <w:rsid w:val="00F674D3"/>
    <w:rsid w:val="00F67CBC"/>
    <w:rsid w:val="00F70E8E"/>
    <w:rsid w:val="00F73736"/>
    <w:rsid w:val="00F73E1A"/>
    <w:rsid w:val="00F762E9"/>
    <w:rsid w:val="00F767A4"/>
    <w:rsid w:val="00F77ACA"/>
    <w:rsid w:val="00F81969"/>
    <w:rsid w:val="00F82BA2"/>
    <w:rsid w:val="00F83B15"/>
    <w:rsid w:val="00F8411C"/>
    <w:rsid w:val="00F87C0B"/>
    <w:rsid w:val="00F90B3E"/>
    <w:rsid w:val="00F93805"/>
    <w:rsid w:val="00F93AFE"/>
    <w:rsid w:val="00F93ECF"/>
    <w:rsid w:val="00F95207"/>
    <w:rsid w:val="00F95FB5"/>
    <w:rsid w:val="00F95FFF"/>
    <w:rsid w:val="00F962DF"/>
    <w:rsid w:val="00FA1330"/>
    <w:rsid w:val="00FB0F8D"/>
    <w:rsid w:val="00FB11D0"/>
    <w:rsid w:val="00FB2E99"/>
    <w:rsid w:val="00FB486E"/>
    <w:rsid w:val="00FB5BC6"/>
    <w:rsid w:val="00FB6DBE"/>
    <w:rsid w:val="00FC2FE4"/>
    <w:rsid w:val="00FC3D60"/>
    <w:rsid w:val="00FC400C"/>
    <w:rsid w:val="00FC4580"/>
    <w:rsid w:val="00FC46BE"/>
    <w:rsid w:val="00FC49C7"/>
    <w:rsid w:val="00FC4FBA"/>
    <w:rsid w:val="00FC571F"/>
    <w:rsid w:val="00FD0123"/>
    <w:rsid w:val="00FD1612"/>
    <w:rsid w:val="00FD1E9B"/>
    <w:rsid w:val="00FD20F6"/>
    <w:rsid w:val="00FD307B"/>
    <w:rsid w:val="00FD347F"/>
    <w:rsid w:val="00FD5119"/>
    <w:rsid w:val="00FE204D"/>
    <w:rsid w:val="00FE21E2"/>
    <w:rsid w:val="00FE226D"/>
    <w:rsid w:val="00FE44B2"/>
    <w:rsid w:val="00FE49CA"/>
    <w:rsid w:val="00FF107C"/>
    <w:rsid w:val="00FF18CE"/>
    <w:rsid w:val="00FF2931"/>
    <w:rsid w:val="00FF2C51"/>
    <w:rsid w:val="00FF33F0"/>
    <w:rsid w:val="00FF475C"/>
    <w:rsid w:val="00FF4A8D"/>
    <w:rsid w:val="00FF61D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5A365"/>
  <w15:docId w15:val="{ECB0E568-C765-4542-AFFD-9869FA0D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EE1"/>
  </w:style>
  <w:style w:type="paragraph" w:styleId="Nagwek1">
    <w:name w:val="heading 1"/>
    <w:basedOn w:val="Standard"/>
    <w:next w:val="Standard"/>
    <w:link w:val="Nagwek1Znak"/>
    <w:qFormat/>
    <w:rsid w:val="00190EE1"/>
    <w:pPr>
      <w:keepNext/>
      <w:spacing w:before="240" w:after="60"/>
      <w:jc w:val="center"/>
      <w:outlineLvl w:val="0"/>
    </w:pPr>
    <w:rPr>
      <w:rFonts w:eastAsia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EE1"/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Standard">
    <w:name w:val="Standard"/>
    <w:rsid w:val="00190EE1"/>
    <w:pPr>
      <w:suppressAutoHyphens/>
      <w:autoSpaceDN w:val="0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190EE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EE1"/>
    <w:rPr>
      <w:vertAlign w:val="superscript"/>
    </w:rPr>
  </w:style>
  <w:style w:type="paragraph" w:styleId="Tytu">
    <w:name w:val="Title"/>
    <w:basedOn w:val="Standard"/>
    <w:next w:val="Podtytu"/>
    <w:link w:val="TytuZnak"/>
    <w:qFormat/>
    <w:rsid w:val="00190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0EE1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styleId="Akapitzlist">
    <w:name w:val="List Paragraph"/>
    <w:basedOn w:val="Standard"/>
    <w:qFormat/>
    <w:rsid w:val="00190EE1"/>
    <w:pPr>
      <w:ind w:left="720"/>
    </w:pPr>
    <w:rPr>
      <w:rFonts w:ascii="Calibri" w:hAnsi="Calibri" w:cs="Calibri"/>
    </w:rPr>
  </w:style>
  <w:style w:type="numbering" w:customStyle="1" w:styleId="WW8Num12">
    <w:name w:val="WW8Num12"/>
    <w:rsid w:val="00190EE1"/>
    <w:pPr>
      <w:numPr>
        <w:numId w:val="1"/>
      </w:numPr>
    </w:pPr>
  </w:style>
  <w:style w:type="numbering" w:customStyle="1" w:styleId="WW8Num18">
    <w:name w:val="WW8Num18"/>
    <w:rsid w:val="00190EE1"/>
    <w:pPr>
      <w:numPr>
        <w:numId w:val="13"/>
      </w:numPr>
    </w:pPr>
  </w:style>
  <w:style w:type="numbering" w:customStyle="1" w:styleId="WW8Num26">
    <w:name w:val="WW8Num26"/>
    <w:rsid w:val="00190EE1"/>
    <w:pPr>
      <w:numPr>
        <w:numId w:val="4"/>
      </w:numPr>
    </w:pPr>
  </w:style>
  <w:style w:type="numbering" w:customStyle="1" w:styleId="WW8Num32">
    <w:name w:val="WW8Num32"/>
    <w:rsid w:val="00190EE1"/>
    <w:pPr>
      <w:numPr>
        <w:numId w:val="5"/>
      </w:numPr>
    </w:pPr>
  </w:style>
  <w:style w:type="numbering" w:customStyle="1" w:styleId="WW8Num10">
    <w:name w:val="WW8Num10"/>
    <w:rsid w:val="00190EE1"/>
    <w:pPr>
      <w:numPr>
        <w:numId w:val="6"/>
      </w:numPr>
    </w:pPr>
  </w:style>
  <w:style w:type="numbering" w:customStyle="1" w:styleId="WW8Num33">
    <w:name w:val="WW8Num33"/>
    <w:rsid w:val="00190EE1"/>
    <w:pPr>
      <w:numPr>
        <w:numId w:val="8"/>
      </w:numPr>
    </w:pPr>
  </w:style>
  <w:style w:type="numbering" w:customStyle="1" w:styleId="WW8Num2">
    <w:name w:val="WW8Num2"/>
    <w:rsid w:val="00190EE1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90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0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EE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E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E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4E"/>
  </w:style>
  <w:style w:type="paragraph" w:styleId="Stopka">
    <w:name w:val="footer"/>
    <w:basedOn w:val="Normalny"/>
    <w:link w:val="StopkaZnak"/>
    <w:uiPriority w:val="99"/>
    <w:unhideWhenUsed/>
    <w:rsid w:val="00BA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54E"/>
  </w:style>
  <w:style w:type="paragraph" w:customStyle="1" w:styleId="Default">
    <w:name w:val="Default"/>
    <w:rsid w:val="00DD4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F47"/>
    <w:rPr>
      <w:b/>
      <w:bCs/>
      <w:sz w:val="20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985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48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B6C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wg.pl" TargetMode="External"/><Relationship Id="rId13" Type="http://schemas.openxmlformats.org/officeDocument/2006/relationships/hyperlink" Target="mailto:bonynainnowacje@arle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nynainnowacje@daw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leg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D14A-2B3E-4C43-A3DD-F470CEA5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6583</Words>
  <Characters>39504</Characters>
  <Application>Microsoft Office Word</Application>
  <DocSecurity>0</DocSecurity>
  <Lines>329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 S.A.</dc:creator>
  <cp:lastModifiedBy>Andrzej  Widawski</cp:lastModifiedBy>
  <cp:revision>108</cp:revision>
  <cp:lastPrinted>2022-03-29T10:43:00Z</cp:lastPrinted>
  <dcterms:created xsi:type="dcterms:W3CDTF">2022-03-29T06:58:00Z</dcterms:created>
  <dcterms:modified xsi:type="dcterms:W3CDTF">2022-04-12T09:30:00Z</dcterms:modified>
</cp:coreProperties>
</file>