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F72F" w14:textId="77777777" w:rsidR="008C48D9" w:rsidRDefault="002F1D00" w:rsidP="005E54D5">
      <w:pPr>
        <w:pStyle w:val="Nagwek7"/>
        <w:spacing w:line="288" w:lineRule="auto"/>
        <w:jc w:val="left"/>
        <w:rPr>
          <w:rFonts w:asciiTheme="minorHAnsi" w:hAnsiTheme="minorHAnsi" w:cs="Tahoma"/>
          <w:smallCaps/>
        </w:rPr>
      </w:pPr>
      <w:bookmarkStart w:id="0" w:name="_Hlk30748658"/>
      <w:r w:rsidRPr="003B1399">
        <w:rPr>
          <w:rFonts w:asciiTheme="minorHAnsi" w:hAnsiTheme="minorHAnsi" w:cs="Tahoma"/>
          <w:smallCaps/>
        </w:rPr>
        <w:t xml:space="preserve">  </w:t>
      </w:r>
      <w:r>
        <w:rPr>
          <w:rFonts w:asciiTheme="minorHAnsi" w:hAnsiTheme="minorHAnsi" w:cs="Tahoma"/>
          <w:smallCaps/>
        </w:rPr>
        <w:t xml:space="preserve">   </w:t>
      </w:r>
    </w:p>
    <w:p w14:paraId="6578BAC5" w14:textId="21137861" w:rsidR="002F1D00" w:rsidRPr="005E54D5" w:rsidRDefault="00811085" w:rsidP="005E54D5">
      <w:pPr>
        <w:pStyle w:val="Nagwek7"/>
        <w:spacing w:line="288" w:lineRule="auto"/>
        <w:jc w:val="left"/>
        <w:rPr>
          <w:rFonts w:asciiTheme="minorHAnsi" w:hAnsiTheme="minorHAnsi" w:cs="Tahoma"/>
          <w:b/>
          <w:i w:val="0"/>
          <w:sz w:val="20"/>
          <w:szCs w:val="20"/>
        </w:rPr>
      </w:pPr>
      <w:r w:rsidRPr="005E54D5">
        <w:rPr>
          <w:rFonts w:asciiTheme="minorHAnsi" w:hAnsiTheme="minorHAnsi" w:cs="Calibri"/>
          <w:color w:val="1D1D1D"/>
          <w:sz w:val="20"/>
          <w:szCs w:val="20"/>
        </w:rPr>
        <w:t xml:space="preserve">Załącznik nr </w:t>
      </w:r>
      <w:r w:rsidR="005E54D5" w:rsidRPr="005E54D5">
        <w:rPr>
          <w:rFonts w:asciiTheme="minorHAnsi" w:hAnsiTheme="minorHAnsi" w:cs="Calibri"/>
          <w:color w:val="1D1D1D"/>
          <w:sz w:val="20"/>
          <w:szCs w:val="20"/>
        </w:rPr>
        <w:t>3</w:t>
      </w:r>
      <w:r w:rsidR="002F1D00" w:rsidRPr="005E54D5">
        <w:rPr>
          <w:rFonts w:asciiTheme="minorHAnsi" w:hAnsiTheme="minorHAnsi" w:cs="Calibri"/>
          <w:color w:val="1D1D1D"/>
          <w:sz w:val="20"/>
          <w:szCs w:val="20"/>
        </w:rPr>
        <w:t xml:space="preserve">  do Wniosku o pożyczkę</w:t>
      </w:r>
      <w:r w:rsidR="002F1D00" w:rsidRPr="005E54D5">
        <w:rPr>
          <w:rFonts w:ascii="Calibri" w:eastAsia="Times New Roman" w:hAnsi="Calibri"/>
          <w:sz w:val="20"/>
          <w:szCs w:val="20"/>
        </w:rPr>
        <w:t xml:space="preserve"> </w:t>
      </w:r>
      <w:r w:rsidR="002F1D00" w:rsidRPr="005E54D5">
        <w:rPr>
          <w:rFonts w:asciiTheme="minorHAnsi" w:hAnsiTheme="minorHAnsi" w:cs="Calibri"/>
          <w:color w:val="1D1D1D"/>
          <w:sz w:val="20"/>
          <w:szCs w:val="20"/>
        </w:rPr>
        <w:t>w ramach Instrumentu Finansowego „Pożyczka Rozwojowa”</w:t>
      </w:r>
    </w:p>
    <w:p w14:paraId="63A20A48" w14:textId="77777777" w:rsidR="00E76981" w:rsidRPr="00E76981" w:rsidRDefault="00E76981" w:rsidP="00E76981"/>
    <w:p w14:paraId="5A714984" w14:textId="77777777" w:rsidR="00923AFC" w:rsidRDefault="00923AFC" w:rsidP="00B338F8">
      <w:pPr>
        <w:pStyle w:val="Nagwek1"/>
        <w:spacing w:line="288" w:lineRule="auto"/>
        <w:jc w:val="center"/>
        <w:rPr>
          <w:rFonts w:ascii="Calibri" w:hAnsi="Calibri" w:cs="Calibri"/>
          <w:sz w:val="24"/>
        </w:rPr>
      </w:pPr>
      <w:r w:rsidRPr="00E92432">
        <w:rPr>
          <w:rFonts w:ascii="Calibri" w:hAnsi="Calibri" w:cs="Calibri"/>
          <w:sz w:val="24"/>
        </w:rPr>
        <w:t>OŚWIADCZENIE O SPEŁNIANIU KRYTERIÓW MŚP</w:t>
      </w:r>
    </w:p>
    <w:p w14:paraId="471E333B" w14:textId="77777777" w:rsidR="00196990" w:rsidRPr="00196990" w:rsidRDefault="00196990" w:rsidP="00196990"/>
    <w:p w14:paraId="6CA035F3" w14:textId="77777777" w:rsidR="00923AFC" w:rsidRPr="00E92432" w:rsidRDefault="00923AFC" w:rsidP="00B338F8">
      <w:pPr>
        <w:pStyle w:val="Tekstpodstawowy"/>
        <w:spacing w:line="288" w:lineRule="auto"/>
        <w:rPr>
          <w:rFonts w:ascii="Calibri" w:hAnsi="Calibri" w:cs="Calibri"/>
          <w:i/>
          <w:iCs/>
          <w:sz w:val="22"/>
          <w:szCs w:val="22"/>
        </w:rPr>
      </w:pPr>
      <w:r w:rsidRPr="00E92432">
        <w:rPr>
          <w:rFonts w:ascii="Calibri" w:hAnsi="Calibri" w:cs="Calibri"/>
          <w:i/>
          <w:iCs/>
          <w:sz w:val="14"/>
          <w:szCs w:val="14"/>
        </w:rPr>
        <w:t>...............................................................</w:t>
      </w:r>
      <w:r w:rsidRPr="00F3060E">
        <w:rPr>
          <w:rFonts w:ascii="Calibri" w:hAnsi="Calibri" w:cs="Calibri"/>
          <w:i/>
          <w:iCs/>
          <w:sz w:val="14"/>
          <w:szCs w:val="14"/>
        </w:rPr>
        <w:t>.....</w:t>
      </w:r>
      <w:r w:rsidR="00792EA5" w:rsidRPr="00F3060E">
        <w:rPr>
          <w:rFonts w:ascii="Calibri" w:hAnsi="Calibri" w:cs="Calibri"/>
          <w:i/>
          <w:iCs/>
          <w:sz w:val="14"/>
          <w:szCs w:val="14"/>
        </w:rPr>
        <w:t>..............................................................................................</w:t>
      </w:r>
      <w:r w:rsidRPr="00F3060E">
        <w:rPr>
          <w:rFonts w:ascii="Calibri" w:hAnsi="Calibri" w:cs="Calibri"/>
          <w:i/>
          <w:iCs/>
          <w:sz w:val="14"/>
          <w:szCs w:val="14"/>
        </w:rPr>
        <w:t xml:space="preserve">................................................................. </w:t>
      </w:r>
      <w:r w:rsidRPr="00E92432">
        <w:rPr>
          <w:rFonts w:ascii="Calibri" w:hAnsi="Calibri" w:cs="Calibri"/>
          <w:sz w:val="20"/>
          <w:szCs w:val="22"/>
        </w:rPr>
        <w:t>oświadcza, że jest</w:t>
      </w:r>
      <w:bookmarkStart w:id="1" w:name="_GoBack"/>
      <w:bookmarkEnd w:id="1"/>
      <w:r w:rsidRPr="00740010">
        <w:rPr>
          <w:rStyle w:val="Odwoanieprzypisukocowego"/>
          <w:rFonts w:ascii="Calibri" w:hAnsi="Calibri"/>
          <w:bCs w:val="0"/>
          <w:sz w:val="22"/>
          <w:szCs w:val="22"/>
        </w:rPr>
        <w:endnoteReference w:id="1"/>
      </w:r>
    </w:p>
    <w:p w14:paraId="59428B1C" w14:textId="77777777" w:rsidR="00923AFC" w:rsidRPr="00E92432" w:rsidRDefault="00923AFC" w:rsidP="00B338F8">
      <w:pPr>
        <w:pStyle w:val="Tekstpodstawowy"/>
        <w:spacing w:line="288" w:lineRule="auto"/>
        <w:rPr>
          <w:rFonts w:ascii="Calibri" w:hAnsi="Calibri" w:cs="Calibri"/>
          <w:i/>
          <w:iCs/>
          <w:sz w:val="16"/>
          <w:szCs w:val="16"/>
        </w:rPr>
      </w:pPr>
      <w:r w:rsidRPr="00E92432">
        <w:rPr>
          <w:rFonts w:ascii="Calibri" w:hAnsi="Calibri" w:cs="Calibri"/>
          <w:i/>
          <w:iCs/>
          <w:sz w:val="16"/>
          <w:szCs w:val="16"/>
        </w:rPr>
        <w:t>(pełna nazwa Wnioskodawcy zgodnie z dokumentem rejestrowym)</w:t>
      </w:r>
    </w:p>
    <w:p w14:paraId="68DF974C" w14:textId="77777777" w:rsidR="00923AFC" w:rsidRPr="00277410" w:rsidRDefault="00923AFC" w:rsidP="00B338F8">
      <w:pPr>
        <w:pStyle w:val="Tekstpodstawowy"/>
        <w:spacing w:line="288" w:lineRule="auto"/>
        <w:rPr>
          <w:rFonts w:ascii="Calibri" w:hAnsi="Calibri" w:cs="Calibri"/>
          <w:sz w:val="18"/>
          <w:szCs w:val="22"/>
        </w:rPr>
      </w:pPr>
    </w:p>
    <w:p w14:paraId="64BC2E8D" w14:textId="77777777" w:rsidR="00B338F8" w:rsidRPr="0015375C" w:rsidRDefault="00923AFC" w:rsidP="00B338F8">
      <w:pPr>
        <w:pStyle w:val="Tekstpodstawowy"/>
        <w:tabs>
          <w:tab w:val="right" w:pos="2977"/>
        </w:tabs>
        <w:spacing w:line="288" w:lineRule="auto"/>
        <w:jc w:val="left"/>
        <w:rPr>
          <w:rFonts w:ascii="Calibri" w:hAnsi="Calibri" w:cs="Calibri"/>
          <w:b w:val="0"/>
          <w:bCs w:val="0"/>
          <w:sz w:val="20"/>
          <w:szCs w:val="20"/>
        </w:rPr>
      </w:pPr>
      <w:r w:rsidRPr="0015375C">
        <w:rPr>
          <w:rFonts w:ascii="Calibri" w:hAnsi="Calibri" w:cs="Calibri"/>
          <w:b w:val="0"/>
          <w:bCs w:val="0"/>
          <w:sz w:val="20"/>
          <w:szCs w:val="20"/>
        </w:rPr>
        <w:t>mikroprzedsiębiorcą</w:t>
      </w:r>
      <w:r w:rsidRPr="0015375C">
        <w:rPr>
          <w:rFonts w:ascii="Calibri" w:hAnsi="Calibri" w:cs="Calibri"/>
          <w:b w:val="0"/>
          <w:bCs w:val="0"/>
          <w:sz w:val="20"/>
          <w:szCs w:val="20"/>
        </w:rPr>
        <w:tab/>
      </w:r>
      <w:r w:rsidR="00B338F8" w:rsidRPr="0015375C">
        <w:rPr>
          <w:rFonts w:ascii="Calibri" w:hAnsi="Calibri" w:cs="Calibri"/>
          <w:b w:val="0"/>
          <w:bCs w:val="0"/>
          <w:sz w:val="20"/>
          <w:szCs w:val="20"/>
        </w:rPr>
        <w:tab/>
      </w:r>
      <w:r w:rsidRPr="0015375C">
        <w:rPr>
          <w:rFonts w:ascii="Calibri" w:hAnsi="Calibri" w:cs="Calibri"/>
          <w:b w:val="0"/>
          <w:bCs w:val="0"/>
          <w:sz w:val="20"/>
          <w:szCs w:val="20"/>
        </w:rPr>
        <w:sym w:font="Wingdings 2" w:char="F0A3"/>
      </w:r>
      <w:r w:rsidRPr="0015375C">
        <w:rPr>
          <w:rFonts w:ascii="Calibri" w:hAnsi="Calibri" w:cs="Calibri"/>
          <w:b w:val="0"/>
          <w:bCs w:val="0"/>
          <w:sz w:val="20"/>
          <w:szCs w:val="20"/>
        </w:rPr>
        <w:t xml:space="preserve">         </w:t>
      </w:r>
    </w:p>
    <w:p w14:paraId="2252BF4D" w14:textId="77777777" w:rsidR="00B338F8" w:rsidRPr="0015375C" w:rsidRDefault="00923AFC" w:rsidP="00B338F8">
      <w:pPr>
        <w:pStyle w:val="Tekstpodstawowy"/>
        <w:tabs>
          <w:tab w:val="right" w:pos="2977"/>
        </w:tabs>
        <w:spacing w:line="288" w:lineRule="auto"/>
        <w:jc w:val="left"/>
        <w:rPr>
          <w:rFonts w:ascii="Calibri" w:hAnsi="Calibri" w:cs="Calibri"/>
          <w:b w:val="0"/>
          <w:bCs w:val="0"/>
          <w:sz w:val="20"/>
          <w:szCs w:val="20"/>
        </w:rPr>
      </w:pPr>
      <w:r w:rsidRPr="0015375C">
        <w:rPr>
          <w:rFonts w:ascii="Calibri" w:hAnsi="Calibri" w:cs="Calibri"/>
          <w:b w:val="0"/>
          <w:bCs w:val="0"/>
          <w:sz w:val="20"/>
          <w:szCs w:val="20"/>
        </w:rPr>
        <w:t xml:space="preserve">małym przedsiębiorcą </w:t>
      </w:r>
      <w:r w:rsidR="00B338F8" w:rsidRPr="0015375C">
        <w:rPr>
          <w:rFonts w:ascii="Calibri" w:hAnsi="Calibri" w:cs="Calibri"/>
          <w:b w:val="0"/>
          <w:bCs w:val="0"/>
          <w:sz w:val="20"/>
          <w:szCs w:val="20"/>
        </w:rPr>
        <w:tab/>
      </w:r>
      <w:r w:rsidR="00B338F8" w:rsidRPr="0015375C">
        <w:rPr>
          <w:rFonts w:ascii="Calibri" w:hAnsi="Calibri" w:cs="Calibri"/>
          <w:b w:val="0"/>
          <w:bCs w:val="0"/>
          <w:sz w:val="20"/>
          <w:szCs w:val="20"/>
        </w:rPr>
        <w:tab/>
      </w:r>
      <w:r w:rsidRPr="0015375C">
        <w:rPr>
          <w:rFonts w:ascii="Calibri" w:hAnsi="Calibri" w:cs="Calibri"/>
          <w:b w:val="0"/>
          <w:bCs w:val="0"/>
          <w:sz w:val="20"/>
          <w:szCs w:val="20"/>
        </w:rPr>
        <w:sym w:font="Wingdings 2" w:char="F0A3"/>
      </w:r>
      <w:r w:rsidRPr="0015375C">
        <w:rPr>
          <w:rFonts w:ascii="Calibri" w:hAnsi="Calibri" w:cs="Calibri"/>
          <w:b w:val="0"/>
          <w:bCs w:val="0"/>
          <w:sz w:val="20"/>
          <w:szCs w:val="20"/>
        </w:rPr>
        <w:t xml:space="preserve">           </w:t>
      </w:r>
    </w:p>
    <w:p w14:paraId="5B81ABE9" w14:textId="77777777" w:rsidR="00923AFC" w:rsidRPr="0015375C" w:rsidRDefault="00923AFC" w:rsidP="00B338F8">
      <w:pPr>
        <w:pStyle w:val="Tekstpodstawowy"/>
        <w:tabs>
          <w:tab w:val="right" w:pos="2977"/>
        </w:tabs>
        <w:spacing w:line="288" w:lineRule="auto"/>
        <w:jc w:val="left"/>
        <w:rPr>
          <w:rFonts w:ascii="Calibri" w:hAnsi="Calibri" w:cs="Calibri"/>
          <w:b w:val="0"/>
          <w:bCs w:val="0"/>
          <w:sz w:val="20"/>
          <w:szCs w:val="20"/>
        </w:rPr>
      </w:pPr>
      <w:r w:rsidRPr="0015375C">
        <w:rPr>
          <w:rFonts w:ascii="Calibri" w:hAnsi="Calibri" w:cs="Calibri"/>
          <w:b w:val="0"/>
          <w:bCs w:val="0"/>
          <w:sz w:val="20"/>
          <w:szCs w:val="20"/>
        </w:rPr>
        <w:t>średnim przedsiębiorcą</w:t>
      </w:r>
      <w:r w:rsidRPr="0015375C">
        <w:rPr>
          <w:rFonts w:ascii="Calibri" w:hAnsi="Calibri" w:cs="Calibri"/>
          <w:sz w:val="20"/>
          <w:szCs w:val="20"/>
        </w:rPr>
        <w:t xml:space="preserve"> </w:t>
      </w:r>
      <w:r w:rsidR="00B338F8" w:rsidRPr="0015375C">
        <w:rPr>
          <w:rFonts w:ascii="Calibri" w:hAnsi="Calibri" w:cs="Calibri"/>
          <w:sz w:val="20"/>
          <w:szCs w:val="20"/>
        </w:rPr>
        <w:tab/>
      </w:r>
      <w:r w:rsidR="00B338F8" w:rsidRPr="0015375C">
        <w:rPr>
          <w:rFonts w:ascii="Calibri" w:hAnsi="Calibri" w:cs="Calibri"/>
          <w:sz w:val="20"/>
          <w:szCs w:val="20"/>
        </w:rPr>
        <w:tab/>
      </w:r>
      <w:r w:rsidRPr="0015375C">
        <w:rPr>
          <w:rFonts w:ascii="Calibri" w:hAnsi="Calibri" w:cs="Calibri"/>
          <w:b w:val="0"/>
          <w:bCs w:val="0"/>
          <w:sz w:val="20"/>
          <w:szCs w:val="20"/>
        </w:rPr>
        <w:sym w:font="Wingdings 2" w:char="F0A3"/>
      </w:r>
    </w:p>
    <w:p w14:paraId="18ACF9AA" w14:textId="77777777" w:rsidR="00923AFC" w:rsidRPr="00EA202E" w:rsidRDefault="00923AFC" w:rsidP="00B338F8">
      <w:pPr>
        <w:pStyle w:val="Tekstpodstawowy"/>
        <w:tabs>
          <w:tab w:val="right" w:pos="3969"/>
        </w:tabs>
        <w:spacing w:line="288" w:lineRule="auto"/>
        <w:jc w:val="left"/>
        <w:rPr>
          <w:rFonts w:ascii="Calibri" w:hAnsi="Calibri" w:cs="Calibri"/>
          <w:sz w:val="8"/>
          <w:szCs w:val="22"/>
        </w:rPr>
      </w:pPr>
    </w:p>
    <w:p w14:paraId="3EF2B770" w14:textId="77777777" w:rsidR="00923AFC" w:rsidRDefault="00923AFC" w:rsidP="00B612F9">
      <w:pPr>
        <w:autoSpaceDE w:val="0"/>
        <w:autoSpaceDN w:val="0"/>
        <w:adjustRightInd w:val="0"/>
        <w:ind w:right="-2"/>
        <w:rPr>
          <w:rFonts w:cs="Calibri"/>
          <w:sz w:val="20"/>
          <w:szCs w:val="20"/>
        </w:rPr>
      </w:pPr>
      <w:r w:rsidRPr="00E92432">
        <w:rPr>
          <w:rFonts w:ascii="Calibri" w:hAnsi="Calibri" w:cs="Calibri"/>
          <w:color w:val="auto"/>
          <w:sz w:val="20"/>
        </w:rPr>
        <w:t xml:space="preserve">spełniającym </w:t>
      </w:r>
      <w:r w:rsidRPr="00B338F8">
        <w:rPr>
          <w:rFonts w:ascii="Calibri" w:hAnsi="Calibri" w:cs="Calibri"/>
          <w:color w:val="auto"/>
          <w:sz w:val="20"/>
          <w:szCs w:val="20"/>
        </w:rPr>
        <w:t>warunki określone w załączniku I do rozporządzenia Komisji (UE) nr 651/2014 z dnia 17 czerwca 2014 r. uznającego niektóre rodzaje pomocy za zgodne z rynkiem wewnętrznym w zastosowaniu art. 107 i 108 Traktatu</w:t>
      </w:r>
      <w:r w:rsidR="00B338F8" w:rsidRPr="00B338F8">
        <w:rPr>
          <w:rFonts w:cs="Calibri"/>
          <w:sz w:val="20"/>
          <w:szCs w:val="20"/>
        </w:rPr>
        <w:t xml:space="preserve"> (Dz. Urz. UE L187 z 26.06.2014 r.).</w:t>
      </w:r>
    </w:p>
    <w:p w14:paraId="007424E0" w14:textId="77777777" w:rsidR="009945BD" w:rsidRPr="00B338F8" w:rsidRDefault="009945BD" w:rsidP="00B612F9">
      <w:pPr>
        <w:autoSpaceDE w:val="0"/>
        <w:autoSpaceDN w:val="0"/>
        <w:adjustRightInd w:val="0"/>
        <w:ind w:right="-2"/>
        <w:rPr>
          <w:rFonts w:ascii="Calibri" w:hAnsi="Calibri" w:cs="Calibri"/>
          <w:color w:val="auto"/>
          <w:sz w:val="20"/>
          <w:szCs w:val="20"/>
        </w:rPr>
      </w:pPr>
    </w:p>
    <w:tbl>
      <w:tblPr>
        <w:tblW w:w="102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5"/>
        <w:gridCol w:w="197"/>
        <w:gridCol w:w="74"/>
        <w:gridCol w:w="14"/>
        <w:gridCol w:w="1975"/>
        <w:gridCol w:w="283"/>
        <w:gridCol w:w="1711"/>
        <w:gridCol w:w="136"/>
        <w:gridCol w:w="562"/>
        <w:gridCol w:w="9"/>
        <w:gridCol w:w="133"/>
        <w:gridCol w:w="1853"/>
        <w:gridCol w:w="709"/>
        <w:gridCol w:w="556"/>
        <w:gridCol w:w="7"/>
        <w:gridCol w:w="146"/>
        <w:gridCol w:w="1425"/>
      </w:tblGrid>
      <w:tr w:rsidR="00923AFC" w:rsidRPr="00E92432" w14:paraId="4C79F028" w14:textId="77777777" w:rsidTr="0011328C">
        <w:trPr>
          <w:cantSplit/>
          <w:trHeight w:val="277"/>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2B7490C" w14:textId="77777777" w:rsidR="00923AFC" w:rsidRPr="00467741" w:rsidRDefault="00E92432" w:rsidP="00B338F8">
            <w:pPr>
              <w:tabs>
                <w:tab w:val="left" w:pos="1815"/>
              </w:tabs>
              <w:jc w:val="left"/>
            </w:pPr>
            <w:r w:rsidRPr="00467741">
              <w:rPr>
                <w:b/>
                <w:bCs/>
              </w:rPr>
              <w:t xml:space="preserve">1. </w:t>
            </w:r>
            <w:r w:rsidR="00923AFC" w:rsidRPr="00467741">
              <w:rPr>
                <w:b/>
                <w:bCs/>
              </w:rPr>
              <w:t>Wnioskodawca</w:t>
            </w:r>
            <w:r w:rsidR="00923AFC" w:rsidRPr="00467741">
              <w:rPr>
                <w:i/>
                <w:iCs/>
              </w:rPr>
              <w:t xml:space="preserve"> </w:t>
            </w:r>
            <w:r w:rsidR="00923AFC" w:rsidRPr="00467741">
              <w:rPr>
                <w:i/>
                <w:iCs/>
                <w:color w:val="auto"/>
              </w:rPr>
              <w:t>(pełna nazwa zgodnie z dokumentem rejestrowym)</w:t>
            </w:r>
          </w:p>
        </w:tc>
      </w:tr>
      <w:tr w:rsidR="00923AFC" w:rsidRPr="00E92432" w14:paraId="4B3638F1" w14:textId="77777777" w:rsidTr="0015375C">
        <w:trPr>
          <w:cantSplit/>
          <w:trHeight w:val="340"/>
          <w:jc w:val="center"/>
        </w:trPr>
        <w:tc>
          <w:tcPr>
            <w:tcW w:w="10225" w:type="dxa"/>
            <w:gridSpan w:val="17"/>
            <w:tcBorders>
              <w:top w:val="single" w:sz="2" w:space="0" w:color="auto"/>
              <w:left w:val="single" w:sz="2" w:space="0" w:color="auto"/>
              <w:bottom w:val="single" w:sz="2" w:space="0" w:color="auto"/>
              <w:right w:val="single" w:sz="2" w:space="0" w:color="auto"/>
            </w:tcBorders>
            <w:vAlign w:val="center"/>
          </w:tcPr>
          <w:p w14:paraId="7CFF069B" w14:textId="77777777" w:rsidR="00923AFC" w:rsidRDefault="00923AFC" w:rsidP="00B338F8">
            <w:pPr>
              <w:tabs>
                <w:tab w:val="left" w:pos="1815"/>
              </w:tabs>
              <w:rPr>
                <w:b/>
                <w:bCs/>
              </w:rPr>
            </w:pPr>
          </w:p>
          <w:p w14:paraId="5EAD5241" w14:textId="77777777" w:rsidR="009945BD" w:rsidRDefault="009945BD" w:rsidP="00B338F8">
            <w:pPr>
              <w:tabs>
                <w:tab w:val="left" w:pos="1815"/>
              </w:tabs>
              <w:rPr>
                <w:b/>
                <w:bCs/>
              </w:rPr>
            </w:pPr>
          </w:p>
          <w:p w14:paraId="3A3981D2" w14:textId="77777777" w:rsidR="009945BD" w:rsidRPr="00E92432" w:rsidRDefault="009945BD" w:rsidP="00B338F8">
            <w:pPr>
              <w:tabs>
                <w:tab w:val="left" w:pos="1815"/>
              </w:tabs>
              <w:rPr>
                <w:b/>
                <w:bCs/>
              </w:rPr>
            </w:pPr>
          </w:p>
        </w:tc>
      </w:tr>
      <w:tr w:rsidR="00923AFC" w:rsidRPr="00E92432" w14:paraId="374DF9CF" w14:textId="77777777" w:rsidTr="0011328C">
        <w:trPr>
          <w:trHeight w:val="588"/>
          <w:jc w:val="center"/>
        </w:trPr>
        <w:tc>
          <w:tcPr>
            <w:tcW w:w="5396"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A3365B7" w14:textId="77777777" w:rsidR="00923AFC" w:rsidRPr="00467741" w:rsidRDefault="00923AFC" w:rsidP="0073579B">
            <w:pPr>
              <w:jc w:val="left"/>
              <w:rPr>
                <w:iCs/>
                <w:color w:val="C0504D"/>
              </w:rPr>
            </w:pPr>
            <w:r w:rsidRPr="00467741">
              <w:rPr>
                <w:b/>
                <w:bCs/>
              </w:rPr>
              <w:t>2. Data rozpoczęcia działalności Wnioskodawcy</w:t>
            </w:r>
            <w:r w:rsidRPr="00467741">
              <w:rPr>
                <w:b/>
                <w:bCs/>
                <w:i/>
              </w:rPr>
              <w:t xml:space="preserve"> </w:t>
            </w:r>
            <w:r w:rsidR="00E92432" w:rsidRPr="00467741">
              <w:br/>
            </w:r>
            <w:r w:rsidRPr="00467741">
              <w:t>(zgodnie z dokumentem rejestrowym</w:t>
            </w:r>
            <w:r w:rsidRPr="00467741">
              <w:rPr>
                <w:iCs/>
                <w:color w:val="auto"/>
              </w:rPr>
              <w:t>: miesiąc/rok)</w:t>
            </w:r>
          </w:p>
        </w:tc>
        <w:tc>
          <w:tcPr>
            <w:tcW w:w="4829" w:type="dxa"/>
            <w:gridSpan w:val="7"/>
            <w:tcBorders>
              <w:top w:val="single" w:sz="2" w:space="0" w:color="auto"/>
              <w:left w:val="single" w:sz="2" w:space="0" w:color="auto"/>
              <w:bottom w:val="single" w:sz="2" w:space="0" w:color="auto"/>
              <w:right w:val="single" w:sz="2" w:space="0" w:color="auto"/>
            </w:tcBorders>
            <w:vAlign w:val="center"/>
          </w:tcPr>
          <w:p w14:paraId="20D21A77" w14:textId="77777777" w:rsidR="00923AFC" w:rsidRPr="00E92432" w:rsidRDefault="00923AFC" w:rsidP="00E92432">
            <w:pPr>
              <w:jc w:val="left"/>
            </w:pPr>
          </w:p>
        </w:tc>
      </w:tr>
      <w:tr w:rsidR="0073579B" w:rsidRPr="0073579B" w14:paraId="3EE40F4D" w14:textId="77777777" w:rsidTr="0011328C">
        <w:trPr>
          <w:trHeight w:val="365"/>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57544FA" w14:textId="77777777" w:rsidR="00923AFC" w:rsidRPr="0073579B" w:rsidRDefault="00923AFC" w:rsidP="009E3A11">
            <w:pPr>
              <w:jc w:val="left"/>
              <w:rPr>
                <w:color w:val="auto"/>
              </w:rPr>
            </w:pPr>
            <w:r w:rsidRPr="0073579B">
              <w:rPr>
                <w:b/>
                <w:bCs/>
                <w:color w:val="auto"/>
              </w:rPr>
              <w:t>3.</w:t>
            </w:r>
            <w:r w:rsidR="009945BD">
              <w:rPr>
                <w:b/>
                <w:bCs/>
                <w:color w:val="auto"/>
              </w:rPr>
              <w:t xml:space="preserve"> </w:t>
            </w:r>
            <w:r w:rsidRPr="0073579B">
              <w:rPr>
                <w:b/>
                <w:bCs/>
                <w:color w:val="auto"/>
              </w:rPr>
              <w:t>Dane historyczne dot</w:t>
            </w:r>
            <w:r w:rsidR="009E3A11">
              <w:rPr>
                <w:b/>
                <w:bCs/>
                <w:color w:val="auto"/>
              </w:rPr>
              <w:t>yczące</w:t>
            </w:r>
            <w:r w:rsidRPr="0073579B">
              <w:rPr>
                <w:b/>
                <w:bCs/>
                <w:color w:val="auto"/>
              </w:rPr>
              <w:t xml:space="preserve"> statusu </w:t>
            </w:r>
            <w:r w:rsidR="009E3A11">
              <w:rPr>
                <w:b/>
                <w:bCs/>
                <w:color w:val="auto"/>
              </w:rPr>
              <w:t>Wnioskodawcy</w:t>
            </w:r>
          </w:p>
        </w:tc>
      </w:tr>
      <w:tr w:rsidR="00923AFC" w:rsidRPr="00E92432" w14:paraId="7D5B7BDA" w14:textId="77777777" w:rsidTr="0011328C">
        <w:trPr>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E2BC6B4" w14:textId="77777777" w:rsidR="00923AFC" w:rsidRPr="00033DA3" w:rsidRDefault="00923AFC" w:rsidP="00F40FD7">
            <w:pPr>
              <w:rPr>
                <w:b/>
                <w:bCs/>
              </w:rPr>
            </w:pPr>
            <w:r w:rsidRPr="00033DA3">
              <w:rPr>
                <w:b/>
                <w:bCs/>
              </w:rPr>
              <w:t>Status Wnioskodawcy</w:t>
            </w:r>
          </w:p>
        </w:tc>
        <w:tc>
          <w:tcPr>
            <w:tcW w:w="2551"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72B70B" w14:textId="77777777" w:rsidR="00923AFC" w:rsidRPr="00033DA3" w:rsidRDefault="00923AFC" w:rsidP="00E92432">
            <w:pPr>
              <w:pStyle w:val="Tekstprzypisudolnego"/>
              <w:jc w:val="center"/>
              <w:rPr>
                <w:rFonts w:asciiTheme="minorHAnsi" w:hAnsiTheme="minorHAnsi" w:cs="Calibri"/>
                <w:b/>
                <w:sz w:val="18"/>
                <w:szCs w:val="18"/>
                <w:lang w:val="pl-PL" w:eastAsia="en-US"/>
              </w:rPr>
            </w:pPr>
            <w:r w:rsidRPr="00033DA3">
              <w:rPr>
                <w:rFonts w:asciiTheme="minorHAnsi" w:hAnsiTheme="minorHAnsi" w:cs="Calibri"/>
                <w:b/>
                <w:sz w:val="18"/>
                <w:szCs w:val="18"/>
                <w:lang w:val="pl-PL" w:eastAsia="en-US"/>
              </w:rPr>
              <w:t xml:space="preserve">W okresie </w:t>
            </w:r>
            <w:r w:rsidR="007D74A0" w:rsidRPr="00033DA3">
              <w:rPr>
                <w:rFonts w:asciiTheme="minorHAnsi" w:hAnsiTheme="minorHAnsi" w:cs="Calibri"/>
                <w:b/>
                <w:sz w:val="18"/>
                <w:szCs w:val="18"/>
                <w:lang w:val="pl-PL" w:eastAsia="en-US"/>
              </w:rPr>
              <w:t>sprawozdawczym</w:t>
            </w:r>
            <w:r w:rsidR="00CB28FA" w:rsidRPr="00033DA3">
              <w:rPr>
                <w:rStyle w:val="Odwoanieprzypisukocowego"/>
                <w:rFonts w:asciiTheme="minorHAnsi" w:hAnsiTheme="minorHAnsi"/>
                <w:b/>
                <w:sz w:val="18"/>
                <w:szCs w:val="18"/>
                <w:lang w:val="pl-PL" w:eastAsia="en-US"/>
              </w:rPr>
              <w:endnoteReference w:id="2"/>
            </w:r>
            <w:r w:rsidRPr="00033DA3">
              <w:rPr>
                <w:rFonts w:asciiTheme="minorHAnsi" w:hAnsiTheme="minorHAnsi" w:cs="Calibri"/>
                <w:b/>
                <w:sz w:val="18"/>
                <w:szCs w:val="18"/>
                <w:lang w:val="pl-PL" w:eastAsia="en-US"/>
              </w:rPr>
              <w:t xml:space="preserve"> za drugi rok wstecz od ostatniego okresu </w:t>
            </w:r>
            <w:r w:rsidR="00AA72DB" w:rsidRPr="00033DA3">
              <w:rPr>
                <w:rFonts w:asciiTheme="minorHAnsi" w:hAnsiTheme="minorHAnsi" w:cs="Calibri"/>
                <w:b/>
                <w:sz w:val="18"/>
                <w:szCs w:val="18"/>
                <w:lang w:val="pl-PL" w:eastAsia="en-US"/>
              </w:rPr>
              <w:t>sprawozdawczego</w:t>
            </w:r>
          </w:p>
          <w:p w14:paraId="4BE4D7B1" w14:textId="77777777" w:rsidR="00A027F0" w:rsidRPr="00740010" w:rsidRDefault="00A027F0" w:rsidP="00E92432">
            <w:pPr>
              <w:pStyle w:val="Tekstprzypisudolnego"/>
              <w:jc w:val="center"/>
              <w:rPr>
                <w:rFonts w:asciiTheme="minorHAnsi" w:hAnsiTheme="minorHAnsi" w:cs="Calibri"/>
                <w:color w:val="FF0000"/>
                <w:sz w:val="18"/>
                <w:szCs w:val="18"/>
                <w:lang w:val="pl-PL" w:eastAsia="en-US"/>
              </w:rPr>
            </w:pPr>
          </w:p>
          <w:p w14:paraId="25339212" w14:textId="77777777" w:rsidR="00A027F0" w:rsidRPr="00740010" w:rsidRDefault="00A027F0" w:rsidP="00E92432">
            <w:pPr>
              <w:pStyle w:val="Tekstprzypisudolnego"/>
              <w:jc w:val="center"/>
              <w:rPr>
                <w:rFonts w:asciiTheme="minorHAnsi" w:hAnsiTheme="minorHAnsi" w:cs="Calibri"/>
                <w:sz w:val="18"/>
                <w:szCs w:val="18"/>
                <w:lang w:val="pl-PL" w:eastAsia="en-US"/>
              </w:rPr>
            </w:pPr>
            <w:r w:rsidRPr="00740010">
              <w:rPr>
                <w:rFonts w:asciiTheme="minorHAnsi" w:hAnsiTheme="minorHAnsi" w:cs="Calibri"/>
                <w:sz w:val="18"/>
                <w:szCs w:val="18"/>
                <w:lang w:val="pl-PL" w:eastAsia="en-US"/>
              </w:rPr>
              <w:t>……..………………………………….</w:t>
            </w:r>
          </w:p>
          <w:p w14:paraId="467789A4" w14:textId="77777777" w:rsidR="00923AFC" w:rsidRPr="00740010" w:rsidRDefault="00923AFC" w:rsidP="00E92432">
            <w:pPr>
              <w:pStyle w:val="Tekstpodstawowy"/>
              <w:rPr>
                <w:rFonts w:asciiTheme="minorHAnsi" w:hAnsiTheme="minorHAnsi" w:cs="Calibri"/>
                <w:b w:val="0"/>
                <w:color w:val="C0504D"/>
                <w:sz w:val="18"/>
                <w:szCs w:val="18"/>
              </w:rPr>
            </w:pPr>
            <w:r w:rsidRPr="00740010">
              <w:rPr>
                <w:rFonts w:asciiTheme="minorHAnsi" w:hAnsiTheme="minorHAnsi" w:cs="Calibri"/>
                <w:b w:val="0"/>
                <w:sz w:val="16"/>
                <w:szCs w:val="18"/>
              </w:rPr>
              <w:t>(od dd.mm.rr</w:t>
            </w:r>
            <w:r w:rsidR="00E92432" w:rsidRPr="00740010">
              <w:rPr>
                <w:rFonts w:asciiTheme="minorHAnsi" w:hAnsiTheme="minorHAnsi" w:cs="Calibri"/>
                <w:b w:val="0"/>
                <w:sz w:val="16"/>
                <w:szCs w:val="18"/>
              </w:rPr>
              <w:t xml:space="preserve"> </w:t>
            </w:r>
            <w:r w:rsidRPr="00740010">
              <w:rPr>
                <w:rFonts w:asciiTheme="minorHAnsi" w:hAnsiTheme="minorHAnsi" w:cs="Calibri"/>
                <w:b w:val="0"/>
                <w:sz w:val="16"/>
                <w:szCs w:val="18"/>
              </w:rPr>
              <w:t>do dd.mm.rr)</w:t>
            </w:r>
          </w:p>
        </w:tc>
        <w:tc>
          <w:tcPr>
            <w:tcW w:w="256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E82EE5" w14:textId="77777777" w:rsidR="00EB377A" w:rsidRPr="00033DA3" w:rsidRDefault="00923AFC" w:rsidP="00E92432">
            <w:pPr>
              <w:jc w:val="center"/>
              <w:rPr>
                <w:rFonts w:cs="Calibri"/>
                <w:b/>
              </w:rPr>
            </w:pPr>
            <w:r w:rsidRPr="00033DA3">
              <w:rPr>
                <w:rFonts w:cs="Calibri"/>
                <w:b/>
              </w:rPr>
              <w:t xml:space="preserve">W okresie </w:t>
            </w:r>
            <w:r w:rsidR="007D74A0" w:rsidRPr="00033DA3">
              <w:rPr>
                <w:rFonts w:cs="Calibri"/>
                <w:b/>
              </w:rPr>
              <w:t>sprawozdawczym</w:t>
            </w:r>
            <w:r w:rsidR="00EA202E" w:rsidRPr="00033DA3">
              <w:rPr>
                <w:rFonts w:cs="Calibri"/>
                <w:b/>
              </w:rPr>
              <w:t xml:space="preserve"> </w:t>
            </w:r>
            <w:r w:rsidRPr="00033DA3">
              <w:rPr>
                <w:rFonts w:cs="Calibri"/>
                <w:b/>
              </w:rPr>
              <w:t>za</w:t>
            </w:r>
          </w:p>
          <w:p w14:paraId="505BEA9F" w14:textId="77777777" w:rsidR="00923AFC" w:rsidRPr="00033DA3" w:rsidRDefault="00B25CCD" w:rsidP="00E92432">
            <w:pPr>
              <w:jc w:val="center"/>
              <w:rPr>
                <w:rFonts w:cs="Calibri"/>
                <w:b/>
              </w:rPr>
            </w:pPr>
            <w:r w:rsidRPr="00033DA3">
              <w:rPr>
                <w:rFonts w:cs="Calibri"/>
                <w:b/>
              </w:rPr>
              <w:t>jeden</w:t>
            </w:r>
            <w:r w:rsidR="00923AFC" w:rsidRPr="00033DA3">
              <w:rPr>
                <w:rFonts w:cs="Calibri"/>
                <w:b/>
              </w:rPr>
              <w:t xml:space="preserve"> rok wstecz od ostatniego okresu </w:t>
            </w:r>
            <w:r w:rsidR="00AA72DB" w:rsidRPr="00033DA3">
              <w:rPr>
                <w:rFonts w:cs="Calibri"/>
                <w:b/>
              </w:rPr>
              <w:t>sprawozdawczego</w:t>
            </w:r>
          </w:p>
          <w:p w14:paraId="7144B119" w14:textId="77777777" w:rsidR="00A027F0" w:rsidRPr="00740010" w:rsidRDefault="00A027F0" w:rsidP="00A027F0">
            <w:pPr>
              <w:pStyle w:val="Tekstprzypisudolnego"/>
              <w:jc w:val="center"/>
              <w:rPr>
                <w:rFonts w:asciiTheme="minorHAnsi" w:hAnsiTheme="minorHAnsi" w:cs="Calibri"/>
                <w:color w:val="FF0000"/>
                <w:sz w:val="18"/>
                <w:szCs w:val="18"/>
                <w:lang w:val="pl-PL" w:eastAsia="en-US"/>
              </w:rPr>
            </w:pPr>
          </w:p>
          <w:p w14:paraId="734AF607" w14:textId="77777777" w:rsidR="00A027F0" w:rsidRPr="00740010" w:rsidRDefault="00A027F0" w:rsidP="00A027F0">
            <w:pPr>
              <w:pStyle w:val="Tekstprzypisudolnego"/>
              <w:jc w:val="center"/>
              <w:rPr>
                <w:rFonts w:asciiTheme="minorHAnsi" w:hAnsiTheme="minorHAnsi" w:cs="Calibri"/>
                <w:sz w:val="18"/>
                <w:szCs w:val="18"/>
                <w:lang w:val="pl-PL" w:eastAsia="en-US"/>
              </w:rPr>
            </w:pPr>
            <w:r w:rsidRPr="00740010">
              <w:rPr>
                <w:rFonts w:asciiTheme="minorHAnsi" w:hAnsiTheme="minorHAnsi" w:cs="Calibri"/>
                <w:sz w:val="18"/>
                <w:szCs w:val="18"/>
                <w:lang w:val="pl-PL" w:eastAsia="en-US"/>
              </w:rPr>
              <w:t>……..…………………………………….</w:t>
            </w:r>
          </w:p>
          <w:p w14:paraId="1DCD64C1" w14:textId="77777777" w:rsidR="00923AFC" w:rsidRPr="00740010" w:rsidRDefault="00A027F0" w:rsidP="00A027F0">
            <w:pPr>
              <w:pStyle w:val="Tekstpodstawowy2"/>
              <w:spacing w:line="240" w:lineRule="auto"/>
              <w:jc w:val="center"/>
              <w:rPr>
                <w:rFonts w:asciiTheme="minorHAnsi" w:hAnsiTheme="minorHAnsi" w:cs="Calibri"/>
                <w:color w:val="C0504D"/>
                <w:sz w:val="18"/>
                <w:szCs w:val="18"/>
              </w:rPr>
            </w:pPr>
            <w:r w:rsidRPr="00740010">
              <w:rPr>
                <w:rFonts w:asciiTheme="minorHAnsi" w:hAnsiTheme="minorHAnsi" w:cs="Calibri"/>
                <w:sz w:val="16"/>
                <w:szCs w:val="18"/>
              </w:rPr>
              <w:t>(od dd.mm.rr do dd.mm.rr)</w:t>
            </w:r>
          </w:p>
        </w:tc>
        <w:tc>
          <w:tcPr>
            <w:tcW w:w="2134"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B9EFD7A" w14:textId="77777777" w:rsidR="00923AFC" w:rsidRPr="00033DA3" w:rsidRDefault="00923AFC" w:rsidP="00E92432">
            <w:pPr>
              <w:pStyle w:val="Tekstpodstawowy2"/>
              <w:spacing w:line="240" w:lineRule="auto"/>
              <w:jc w:val="center"/>
              <w:rPr>
                <w:rFonts w:asciiTheme="minorHAnsi" w:hAnsiTheme="minorHAnsi" w:cs="Calibri"/>
                <w:b/>
                <w:bCs/>
                <w:sz w:val="18"/>
                <w:szCs w:val="18"/>
              </w:rPr>
            </w:pPr>
            <w:r w:rsidRPr="00033DA3">
              <w:rPr>
                <w:rFonts w:asciiTheme="minorHAnsi" w:hAnsiTheme="minorHAnsi" w:cs="Calibri"/>
                <w:b/>
                <w:bCs/>
                <w:sz w:val="18"/>
                <w:szCs w:val="18"/>
              </w:rPr>
              <w:t xml:space="preserve">W ostatnim okresie </w:t>
            </w:r>
            <w:r w:rsidR="007D74A0" w:rsidRPr="00033DA3">
              <w:rPr>
                <w:rFonts w:asciiTheme="minorHAnsi" w:hAnsiTheme="minorHAnsi" w:cs="Calibri"/>
                <w:b/>
                <w:bCs/>
                <w:sz w:val="18"/>
                <w:szCs w:val="18"/>
              </w:rPr>
              <w:t>sprawozdawczym</w:t>
            </w:r>
            <w:r w:rsidR="00CB28FA" w:rsidRPr="00033DA3">
              <w:rPr>
                <w:rStyle w:val="Odwoanieprzypisukocowego"/>
                <w:rFonts w:asciiTheme="minorHAnsi" w:hAnsiTheme="minorHAnsi"/>
                <w:b/>
                <w:bCs/>
                <w:sz w:val="18"/>
                <w:szCs w:val="18"/>
              </w:rPr>
              <w:t xml:space="preserve"> </w:t>
            </w:r>
          </w:p>
          <w:p w14:paraId="4D6F2875" w14:textId="77777777" w:rsidR="00A027F0" w:rsidRPr="00740010" w:rsidRDefault="00A027F0" w:rsidP="00A027F0">
            <w:pPr>
              <w:pStyle w:val="Tekstprzypisudolnego"/>
              <w:jc w:val="center"/>
              <w:rPr>
                <w:rFonts w:asciiTheme="minorHAnsi" w:hAnsiTheme="minorHAnsi" w:cs="Calibri"/>
                <w:color w:val="FF0000"/>
                <w:sz w:val="18"/>
                <w:szCs w:val="18"/>
                <w:lang w:val="pl-PL" w:eastAsia="en-US"/>
              </w:rPr>
            </w:pPr>
          </w:p>
          <w:p w14:paraId="3C6FE326" w14:textId="77777777" w:rsidR="00A027F0" w:rsidRPr="00740010" w:rsidRDefault="00A027F0" w:rsidP="00A027F0">
            <w:pPr>
              <w:pStyle w:val="Tekstprzypisudolnego"/>
              <w:jc w:val="center"/>
              <w:rPr>
                <w:rFonts w:asciiTheme="minorHAnsi" w:hAnsiTheme="minorHAnsi" w:cs="Calibri"/>
                <w:color w:val="FF0000"/>
                <w:sz w:val="18"/>
                <w:szCs w:val="18"/>
                <w:lang w:val="pl-PL" w:eastAsia="en-US"/>
              </w:rPr>
            </w:pPr>
          </w:p>
          <w:p w14:paraId="2B6A100F" w14:textId="77777777" w:rsidR="00A027F0" w:rsidRPr="00740010" w:rsidRDefault="00A027F0" w:rsidP="00A027F0">
            <w:pPr>
              <w:pStyle w:val="Tekstprzypisudolnego"/>
              <w:jc w:val="center"/>
              <w:rPr>
                <w:rFonts w:asciiTheme="minorHAnsi" w:hAnsiTheme="minorHAnsi" w:cs="Calibri"/>
                <w:sz w:val="18"/>
                <w:szCs w:val="18"/>
                <w:lang w:val="pl-PL" w:eastAsia="en-US"/>
              </w:rPr>
            </w:pPr>
            <w:r w:rsidRPr="00740010">
              <w:rPr>
                <w:rFonts w:asciiTheme="minorHAnsi" w:hAnsiTheme="minorHAnsi" w:cs="Calibri"/>
                <w:sz w:val="18"/>
                <w:szCs w:val="18"/>
                <w:lang w:val="pl-PL" w:eastAsia="en-US"/>
              </w:rPr>
              <w:t>……..……………..……………….</w:t>
            </w:r>
          </w:p>
          <w:p w14:paraId="1EF6CE77" w14:textId="77777777" w:rsidR="00923AFC" w:rsidRPr="00740010" w:rsidRDefault="00A027F0" w:rsidP="00A027F0">
            <w:pPr>
              <w:pStyle w:val="Tekstpodstawowy2"/>
              <w:spacing w:line="240" w:lineRule="auto"/>
              <w:jc w:val="center"/>
              <w:rPr>
                <w:rFonts w:asciiTheme="minorHAnsi" w:hAnsiTheme="minorHAnsi" w:cs="Calibri"/>
                <w:bCs/>
                <w:color w:val="C0504D"/>
                <w:sz w:val="18"/>
                <w:szCs w:val="18"/>
              </w:rPr>
            </w:pPr>
            <w:r w:rsidRPr="00740010">
              <w:rPr>
                <w:rFonts w:asciiTheme="minorHAnsi" w:hAnsiTheme="minorHAnsi" w:cs="Calibri"/>
                <w:sz w:val="16"/>
                <w:szCs w:val="18"/>
              </w:rPr>
              <w:t>(od dd.mm.rr do dd.mm.rr)</w:t>
            </w:r>
          </w:p>
        </w:tc>
      </w:tr>
      <w:tr w:rsidR="00923AFC" w:rsidRPr="00E92432" w14:paraId="5F3B491E" w14:textId="77777777" w:rsidTr="00C16F7B">
        <w:trPr>
          <w:trHeight w:val="340"/>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AB451E" w14:textId="77777777" w:rsidR="00923AFC" w:rsidRPr="00EB377A" w:rsidRDefault="00F40FD7" w:rsidP="00E92432">
            <w:pPr>
              <w:jc w:val="left"/>
              <w:rPr>
                <w:bCs/>
              </w:rPr>
            </w:pPr>
            <w:r w:rsidRPr="00EB377A">
              <w:rPr>
                <w:bCs/>
              </w:rPr>
              <w:t>mikroprzedsiębiorca</w:t>
            </w:r>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7A877187" w14:textId="77777777" w:rsidR="00923AFC" w:rsidRPr="00E92432" w:rsidRDefault="00923AFC" w:rsidP="00E92432">
            <w:pPr>
              <w:jc w:val="center"/>
            </w:pPr>
            <w:r w:rsidRPr="00E92432">
              <w:rPr>
                <w:bCs/>
              </w:rPr>
              <w:sym w:font="Wingdings 2" w:char="F0A3"/>
            </w:r>
          </w:p>
        </w:tc>
        <w:tc>
          <w:tcPr>
            <w:tcW w:w="2562" w:type="dxa"/>
            <w:gridSpan w:val="2"/>
            <w:tcBorders>
              <w:top w:val="single" w:sz="2" w:space="0" w:color="auto"/>
              <w:left w:val="single" w:sz="2" w:space="0" w:color="auto"/>
              <w:bottom w:val="single" w:sz="2" w:space="0" w:color="auto"/>
              <w:right w:val="single" w:sz="2" w:space="0" w:color="auto"/>
            </w:tcBorders>
            <w:vAlign w:val="center"/>
          </w:tcPr>
          <w:p w14:paraId="391B3BE2" w14:textId="77777777" w:rsidR="00923AFC" w:rsidRPr="00E92432" w:rsidRDefault="00923AFC" w:rsidP="00E92432">
            <w:pPr>
              <w:jc w:val="center"/>
            </w:pPr>
            <w:r w:rsidRPr="00E92432">
              <w:rPr>
                <w:bCs/>
              </w:rPr>
              <w:sym w:font="Wingdings 2" w:char="F0A3"/>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64D5200C" w14:textId="77777777" w:rsidR="00923AFC" w:rsidRPr="00E92432" w:rsidRDefault="00923AFC" w:rsidP="00E92432">
            <w:pPr>
              <w:jc w:val="center"/>
            </w:pPr>
            <w:r w:rsidRPr="00E92432">
              <w:rPr>
                <w:bCs/>
              </w:rPr>
              <w:sym w:font="Wingdings 2" w:char="F0A3"/>
            </w:r>
          </w:p>
        </w:tc>
      </w:tr>
      <w:tr w:rsidR="00923AFC" w:rsidRPr="00E92432" w14:paraId="41C0D3AF" w14:textId="77777777" w:rsidTr="00C16F7B">
        <w:trPr>
          <w:trHeight w:val="340"/>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070FF29" w14:textId="77777777" w:rsidR="00923AFC" w:rsidRPr="00EB377A" w:rsidRDefault="00923AFC" w:rsidP="00E92432">
            <w:pPr>
              <w:jc w:val="left"/>
              <w:rPr>
                <w:bCs/>
              </w:rPr>
            </w:pPr>
            <w:r w:rsidRPr="00EB377A">
              <w:rPr>
                <w:bCs/>
              </w:rPr>
              <w:t>mały przedsiębiorca</w:t>
            </w:r>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09F973A8" w14:textId="77777777" w:rsidR="00923AFC" w:rsidRPr="00E92432" w:rsidRDefault="00923AFC" w:rsidP="00E92432">
            <w:pPr>
              <w:jc w:val="center"/>
            </w:pPr>
            <w:r w:rsidRPr="00E92432">
              <w:rPr>
                <w:bCs/>
              </w:rPr>
              <w:sym w:font="Wingdings 2" w:char="F0A3"/>
            </w:r>
          </w:p>
        </w:tc>
        <w:tc>
          <w:tcPr>
            <w:tcW w:w="2562" w:type="dxa"/>
            <w:gridSpan w:val="2"/>
            <w:tcBorders>
              <w:top w:val="single" w:sz="2" w:space="0" w:color="auto"/>
              <w:left w:val="single" w:sz="2" w:space="0" w:color="auto"/>
              <w:bottom w:val="single" w:sz="2" w:space="0" w:color="auto"/>
              <w:right w:val="single" w:sz="2" w:space="0" w:color="auto"/>
            </w:tcBorders>
            <w:vAlign w:val="center"/>
          </w:tcPr>
          <w:p w14:paraId="41D6AA81" w14:textId="77777777" w:rsidR="00923AFC" w:rsidRPr="00E92432" w:rsidRDefault="00923AFC" w:rsidP="00E92432">
            <w:pPr>
              <w:jc w:val="center"/>
            </w:pPr>
            <w:r w:rsidRPr="00E92432">
              <w:rPr>
                <w:bCs/>
              </w:rPr>
              <w:sym w:font="Wingdings 2" w:char="F0A3"/>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6357FE3A" w14:textId="77777777" w:rsidR="00923AFC" w:rsidRPr="00E92432" w:rsidRDefault="00923AFC" w:rsidP="00E92432">
            <w:pPr>
              <w:jc w:val="center"/>
            </w:pPr>
            <w:r w:rsidRPr="00E92432">
              <w:rPr>
                <w:bCs/>
              </w:rPr>
              <w:sym w:font="Wingdings 2" w:char="F0A3"/>
            </w:r>
          </w:p>
        </w:tc>
      </w:tr>
      <w:tr w:rsidR="00923AFC" w:rsidRPr="00E92432" w14:paraId="746E243F" w14:textId="77777777" w:rsidTr="00C16F7B">
        <w:trPr>
          <w:trHeight w:val="340"/>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D85A789" w14:textId="77777777" w:rsidR="00923AFC" w:rsidRPr="00EB377A" w:rsidRDefault="00923AFC" w:rsidP="00E92432">
            <w:pPr>
              <w:jc w:val="left"/>
              <w:rPr>
                <w:bCs/>
              </w:rPr>
            </w:pPr>
            <w:r w:rsidRPr="00EB377A">
              <w:rPr>
                <w:bCs/>
              </w:rPr>
              <w:t>średni przedsiębiorca</w:t>
            </w:r>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2B78E6C5" w14:textId="77777777" w:rsidR="00923AFC" w:rsidRPr="00E92432" w:rsidRDefault="00923AFC" w:rsidP="00E92432">
            <w:pPr>
              <w:jc w:val="center"/>
            </w:pPr>
            <w:r w:rsidRPr="00E92432">
              <w:rPr>
                <w:bCs/>
              </w:rPr>
              <w:sym w:font="Wingdings 2" w:char="F0A3"/>
            </w:r>
          </w:p>
        </w:tc>
        <w:tc>
          <w:tcPr>
            <w:tcW w:w="2562" w:type="dxa"/>
            <w:gridSpan w:val="2"/>
            <w:tcBorders>
              <w:top w:val="single" w:sz="2" w:space="0" w:color="auto"/>
              <w:left w:val="single" w:sz="2" w:space="0" w:color="auto"/>
              <w:bottom w:val="single" w:sz="2" w:space="0" w:color="auto"/>
              <w:right w:val="single" w:sz="2" w:space="0" w:color="auto"/>
            </w:tcBorders>
            <w:vAlign w:val="center"/>
          </w:tcPr>
          <w:p w14:paraId="5839EFA7" w14:textId="77777777" w:rsidR="00923AFC" w:rsidRPr="00E92432" w:rsidRDefault="00923AFC" w:rsidP="00E92432">
            <w:pPr>
              <w:jc w:val="center"/>
            </w:pPr>
            <w:r w:rsidRPr="00E92432">
              <w:rPr>
                <w:bCs/>
              </w:rPr>
              <w:sym w:font="Wingdings 2" w:char="F0A3"/>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41ABBC93" w14:textId="77777777" w:rsidR="00923AFC" w:rsidRPr="00E92432" w:rsidRDefault="00923AFC" w:rsidP="00E92432">
            <w:pPr>
              <w:jc w:val="center"/>
            </w:pPr>
            <w:r w:rsidRPr="00E92432">
              <w:rPr>
                <w:bCs/>
              </w:rPr>
              <w:sym w:font="Wingdings 2" w:char="F0A3"/>
            </w:r>
          </w:p>
        </w:tc>
      </w:tr>
      <w:tr w:rsidR="00923AFC" w:rsidRPr="00E92432" w14:paraId="2562A30A" w14:textId="77777777" w:rsidTr="00C16F7B">
        <w:trPr>
          <w:trHeight w:val="340"/>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07184B7" w14:textId="77777777" w:rsidR="00923AFC" w:rsidRPr="00EB377A" w:rsidRDefault="00923AFC" w:rsidP="00E92432">
            <w:pPr>
              <w:jc w:val="left"/>
              <w:rPr>
                <w:bCs/>
              </w:rPr>
            </w:pPr>
            <w:r w:rsidRPr="00EB377A">
              <w:rPr>
                <w:bCs/>
              </w:rPr>
              <w:t>przedsiębiorca inny niż MŚP</w:t>
            </w:r>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5DFD35D3" w14:textId="77777777" w:rsidR="00923AFC" w:rsidRPr="00E92432" w:rsidRDefault="00923AFC" w:rsidP="00E92432">
            <w:pPr>
              <w:jc w:val="center"/>
            </w:pPr>
            <w:r w:rsidRPr="00E92432">
              <w:rPr>
                <w:bCs/>
              </w:rPr>
              <w:sym w:font="Wingdings 2" w:char="F0A3"/>
            </w:r>
          </w:p>
        </w:tc>
        <w:tc>
          <w:tcPr>
            <w:tcW w:w="2562" w:type="dxa"/>
            <w:gridSpan w:val="2"/>
            <w:tcBorders>
              <w:top w:val="single" w:sz="2" w:space="0" w:color="auto"/>
              <w:left w:val="single" w:sz="2" w:space="0" w:color="auto"/>
              <w:bottom w:val="single" w:sz="2" w:space="0" w:color="auto"/>
              <w:right w:val="single" w:sz="2" w:space="0" w:color="auto"/>
            </w:tcBorders>
            <w:vAlign w:val="center"/>
          </w:tcPr>
          <w:p w14:paraId="5606B538" w14:textId="77777777" w:rsidR="00923AFC" w:rsidRPr="00E92432" w:rsidRDefault="00923AFC" w:rsidP="00E92432">
            <w:pPr>
              <w:jc w:val="center"/>
            </w:pPr>
            <w:r w:rsidRPr="00E92432">
              <w:rPr>
                <w:bCs/>
              </w:rPr>
              <w:sym w:font="Wingdings 2" w:char="F0A3"/>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5A630FD1" w14:textId="77777777" w:rsidR="00923AFC" w:rsidRPr="00E92432" w:rsidRDefault="00923AFC" w:rsidP="00E92432">
            <w:pPr>
              <w:jc w:val="center"/>
            </w:pPr>
            <w:r w:rsidRPr="00E92432">
              <w:rPr>
                <w:bCs/>
              </w:rPr>
              <w:sym w:font="Wingdings 2" w:char="F0A3"/>
            </w:r>
          </w:p>
        </w:tc>
      </w:tr>
      <w:tr w:rsidR="00AE528F" w:rsidRPr="00E92432" w14:paraId="55637C88" w14:textId="77777777" w:rsidTr="00AE528F">
        <w:trPr>
          <w:trHeight w:val="555"/>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FFFFFF" w:themeFill="background1"/>
          </w:tcPr>
          <w:p w14:paraId="54156F81" w14:textId="77777777" w:rsidR="00AE528F" w:rsidRPr="00E92432" w:rsidRDefault="00AE528F" w:rsidP="00AE528F">
            <w:pPr>
              <w:jc w:val="left"/>
              <w:rPr>
                <w:b/>
                <w:bCs/>
              </w:rPr>
            </w:pPr>
            <w:r w:rsidRPr="00E92432">
              <w:rPr>
                <w:b/>
                <w:bCs/>
              </w:rPr>
              <w:t xml:space="preserve">Zmiana statusu – opis </w:t>
            </w:r>
            <w:r w:rsidRPr="00E877A8">
              <w:rPr>
                <w:bCs/>
                <w:i/>
                <w:color w:val="auto"/>
              </w:rPr>
              <w:t>(jeśli dotyczy)</w:t>
            </w:r>
            <w:r w:rsidRPr="00E877A8">
              <w:rPr>
                <w:rStyle w:val="Odwoanieprzypisukocowego"/>
                <w:bCs/>
                <w:i/>
                <w:color w:val="auto"/>
              </w:rPr>
              <w:endnoteReference w:id="3"/>
            </w:r>
            <w:r w:rsidRPr="00E877A8">
              <w:rPr>
                <w:bCs/>
                <w:i/>
                <w:color w:val="auto"/>
              </w:rPr>
              <w:t>:</w:t>
            </w:r>
          </w:p>
        </w:tc>
      </w:tr>
      <w:tr w:rsidR="00FE65FC" w:rsidRPr="00E92432" w14:paraId="323DC620" w14:textId="77777777" w:rsidTr="0011328C">
        <w:trPr>
          <w:trHeight w:val="971"/>
          <w:jc w:val="center"/>
        </w:trPr>
        <w:tc>
          <w:tcPr>
            <w:tcW w:w="8091" w:type="dxa"/>
            <w:gridSpan w:val="13"/>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4AD50FC" w14:textId="77777777" w:rsidR="00FE65FC" w:rsidRPr="00AE528F" w:rsidRDefault="00FE65FC" w:rsidP="00E92432">
            <w:pPr>
              <w:rPr>
                <w:b/>
                <w:bCs/>
              </w:rPr>
            </w:pPr>
            <w:r w:rsidRPr="00AE528F">
              <w:rPr>
                <w:b/>
                <w:bCs/>
              </w:rPr>
              <w:t xml:space="preserve">4. W trakcie roku, w którym Wnioskodawca składa oświadczenie, nastąpiły </w:t>
            </w:r>
            <w:r w:rsidR="00AE528F" w:rsidRPr="00AE528F">
              <w:rPr>
                <w:b/>
                <w:bCs/>
              </w:rPr>
              <w:t>zmiany mające wpływ na status przedsiębiorstwa np. przejęcie przedsiębiorstw przez inny podmiot, zmiana wspólników/akcjonariuszy, nabycie udziałów/akcji w innych podmiotach, restruk</w:t>
            </w:r>
            <w:r w:rsidR="00395E7B">
              <w:rPr>
                <w:b/>
                <w:bCs/>
              </w:rPr>
              <w:t>turyzacja lub inne okoliczności</w:t>
            </w:r>
          </w:p>
        </w:tc>
        <w:tc>
          <w:tcPr>
            <w:tcW w:w="213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6808BCBE" w14:textId="77777777" w:rsidR="00FE65FC" w:rsidRPr="00E92432" w:rsidRDefault="00FE65FC" w:rsidP="00FE65FC">
            <w:pPr>
              <w:jc w:val="center"/>
              <w:rPr>
                <w:bCs/>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r w:rsidR="00AE528F" w:rsidRPr="00E92432" w14:paraId="01D9282C" w14:textId="77777777" w:rsidTr="00AE528F">
        <w:trPr>
          <w:trHeight w:val="674"/>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FFFFFF"/>
            <w:vAlign w:val="center"/>
          </w:tcPr>
          <w:p w14:paraId="06E69232" w14:textId="77777777" w:rsidR="00AE528F" w:rsidRPr="00E877A8" w:rsidRDefault="00AE528F" w:rsidP="00AE528F">
            <w:pPr>
              <w:jc w:val="left"/>
              <w:rPr>
                <w:bCs/>
                <w:i/>
                <w:color w:val="auto"/>
              </w:rPr>
            </w:pPr>
            <w:r w:rsidRPr="00E877A8">
              <w:rPr>
                <w:b/>
                <w:bCs/>
                <w:color w:val="auto"/>
              </w:rPr>
              <w:t xml:space="preserve">Opis </w:t>
            </w:r>
            <w:r w:rsidRPr="00E877A8">
              <w:rPr>
                <w:bCs/>
                <w:i/>
                <w:color w:val="auto"/>
              </w:rPr>
              <w:t>(jeśli dotyczy)</w:t>
            </w:r>
            <w:r w:rsidRPr="00E877A8">
              <w:rPr>
                <w:rStyle w:val="Odwoanieprzypisukocowego"/>
                <w:bCs/>
                <w:i/>
                <w:color w:val="auto"/>
              </w:rPr>
              <w:t>³</w:t>
            </w:r>
            <w:r w:rsidRPr="00E877A8">
              <w:rPr>
                <w:bCs/>
                <w:i/>
                <w:color w:val="auto"/>
              </w:rPr>
              <w:t>:</w:t>
            </w:r>
          </w:p>
          <w:p w14:paraId="5683301A" w14:textId="77777777" w:rsidR="00AE528F" w:rsidRPr="00E92432" w:rsidRDefault="00AE528F" w:rsidP="00AE528F">
            <w:pPr>
              <w:jc w:val="left"/>
              <w:rPr>
                <w:bCs/>
              </w:rPr>
            </w:pPr>
          </w:p>
        </w:tc>
      </w:tr>
      <w:tr w:rsidR="0073579B" w:rsidRPr="0073579B" w14:paraId="69994694" w14:textId="77777777" w:rsidTr="0011328C">
        <w:trPr>
          <w:trHeight w:val="366"/>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2E6C17B" w14:textId="77777777" w:rsidR="00923AFC" w:rsidRPr="0073579B" w:rsidRDefault="00AE528F" w:rsidP="00AE528F">
            <w:pPr>
              <w:jc w:val="left"/>
              <w:rPr>
                <w:b/>
                <w:bCs/>
                <w:color w:val="auto"/>
              </w:rPr>
            </w:pPr>
            <w:r>
              <w:rPr>
                <w:rFonts w:cs="Calibri"/>
                <w:b/>
                <w:bCs/>
                <w:color w:val="auto"/>
              </w:rPr>
              <w:t>5</w:t>
            </w:r>
            <w:r w:rsidR="00923AFC" w:rsidRPr="0073579B">
              <w:rPr>
                <w:rFonts w:cs="Calibri"/>
                <w:b/>
                <w:bCs/>
                <w:color w:val="auto"/>
              </w:rPr>
              <w:t>. Typ przedsiębiorstwa w rozumieniu art. 3 Załącznika I do rozpo</w:t>
            </w:r>
            <w:r w:rsidR="00395E7B">
              <w:rPr>
                <w:rFonts w:cs="Calibri"/>
                <w:b/>
                <w:bCs/>
                <w:color w:val="auto"/>
              </w:rPr>
              <w:t xml:space="preserve">rządzenia Komisji (UE) </w:t>
            </w:r>
            <w:r w:rsidR="00740010">
              <w:rPr>
                <w:rFonts w:cs="Calibri"/>
                <w:b/>
                <w:bCs/>
                <w:color w:val="auto"/>
              </w:rPr>
              <w:t xml:space="preserve">nr </w:t>
            </w:r>
            <w:r w:rsidR="00395E7B">
              <w:rPr>
                <w:rFonts w:cs="Calibri"/>
                <w:b/>
                <w:bCs/>
                <w:color w:val="auto"/>
              </w:rPr>
              <w:t>651/2014</w:t>
            </w:r>
          </w:p>
        </w:tc>
      </w:tr>
      <w:tr w:rsidR="00F40FD7" w:rsidRPr="00E92432" w14:paraId="584FDD15" w14:textId="77777777" w:rsidTr="003903AE">
        <w:trPr>
          <w:trHeight w:val="843"/>
          <w:jc w:val="center"/>
        </w:trPr>
        <w:tc>
          <w:tcPr>
            <w:tcW w:w="8091" w:type="dxa"/>
            <w:gridSpan w:val="13"/>
            <w:tcBorders>
              <w:top w:val="single" w:sz="2" w:space="0" w:color="auto"/>
              <w:left w:val="single" w:sz="2" w:space="0" w:color="auto"/>
              <w:bottom w:val="single" w:sz="2" w:space="0" w:color="auto"/>
              <w:right w:val="single" w:sz="2" w:space="0" w:color="auto"/>
            </w:tcBorders>
            <w:shd w:val="clear" w:color="auto" w:fill="FFFFFF"/>
            <w:vAlign w:val="center"/>
          </w:tcPr>
          <w:p w14:paraId="383583C3" w14:textId="77777777" w:rsidR="00F40FD7" w:rsidRPr="00E877A8" w:rsidRDefault="00F40FD7" w:rsidP="00E92432">
            <w:pPr>
              <w:autoSpaceDE w:val="0"/>
              <w:autoSpaceDN w:val="0"/>
              <w:adjustRightInd w:val="0"/>
              <w:jc w:val="left"/>
              <w:rPr>
                <w:rFonts w:cs="Calibri"/>
                <w:b/>
                <w:color w:val="auto"/>
              </w:rPr>
            </w:pPr>
            <w:r w:rsidRPr="00E877A8">
              <w:rPr>
                <w:rFonts w:cs="Calibri"/>
                <w:b/>
                <w:color w:val="auto"/>
              </w:rPr>
              <w:t xml:space="preserve">a. </w:t>
            </w:r>
            <w:r w:rsidR="00E03D38" w:rsidRPr="00E877A8">
              <w:rPr>
                <w:rFonts w:cs="Calibri"/>
                <w:b/>
                <w:color w:val="auto"/>
              </w:rPr>
              <w:t xml:space="preserve">Wnioskodawca jest przedsiębiorstwem </w:t>
            </w:r>
            <w:r w:rsidRPr="00E877A8">
              <w:rPr>
                <w:rFonts w:cs="Calibri"/>
                <w:b/>
                <w:color w:val="auto"/>
              </w:rPr>
              <w:t>samodzieln</w:t>
            </w:r>
            <w:r w:rsidR="00E03D38" w:rsidRPr="00E877A8">
              <w:rPr>
                <w:rFonts w:cs="Calibri"/>
                <w:b/>
                <w:color w:val="auto"/>
              </w:rPr>
              <w:t>ym</w:t>
            </w:r>
            <w:r w:rsidRPr="00E877A8">
              <w:rPr>
                <w:rStyle w:val="Odwoanieprzypisukocowego"/>
                <w:b/>
                <w:color w:val="auto"/>
              </w:rPr>
              <w:endnoteReference w:id="4"/>
            </w:r>
          </w:p>
          <w:p w14:paraId="780CA687" w14:textId="77777777" w:rsidR="00F40FD7" w:rsidRPr="00E877A8" w:rsidRDefault="00F40FD7" w:rsidP="00E53972">
            <w:pPr>
              <w:autoSpaceDE w:val="0"/>
              <w:autoSpaceDN w:val="0"/>
              <w:adjustRightInd w:val="0"/>
              <w:rPr>
                <w:rFonts w:cs="Calibri"/>
                <w:color w:val="auto"/>
              </w:rPr>
            </w:pPr>
            <w:r w:rsidRPr="00E877A8">
              <w:rPr>
                <w:rFonts w:cs="Calibri"/>
                <w:b/>
                <w:color w:val="auto"/>
              </w:rPr>
              <w:t xml:space="preserve">UWAGA: </w:t>
            </w:r>
            <w:r w:rsidRPr="00E877A8">
              <w:rPr>
                <w:rFonts w:cs="Calibri"/>
                <w:color w:val="auto"/>
              </w:rPr>
              <w:t>W przypadku, gdy Wnioskodawca jest przedsiębior</w:t>
            </w:r>
            <w:r w:rsidR="00E53972">
              <w:rPr>
                <w:rFonts w:cs="Calibri"/>
                <w:color w:val="auto"/>
              </w:rPr>
              <w:t>stwem</w:t>
            </w:r>
            <w:r w:rsidRPr="00E877A8">
              <w:rPr>
                <w:rFonts w:cs="Calibri"/>
                <w:color w:val="auto"/>
              </w:rPr>
              <w:t xml:space="preserve"> samodzielnym, </w:t>
            </w:r>
            <w:r w:rsidR="009C5006" w:rsidRPr="00E877A8">
              <w:rPr>
                <w:rFonts w:cs="Calibri"/>
                <w:color w:val="auto"/>
              </w:rPr>
              <w:t>nie wypełnia dodatkowo załączników</w:t>
            </w:r>
            <w:r w:rsidRPr="00E877A8">
              <w:rPr>
                <w:rFonts w:cs="Calibri"/>
                <w:color w:val="auto"/>
              </w:rPr>
              <w:t xml:space="preserve"> do Oświadczenia. </w:t>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185D8F51" w14:textId="77777777" w:rsidR="00F40FD7" w:rsidRPr="00E92432" w:rsidRDefault="00F40FD7" w:rsidP="00F40FD7">
            <w:pPr>
              <w:jc w:val="center"/>
              <w:rPr>
                <w:i/>
                <w:iCs/>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r w:rsidR="00F40FD7" w:rsidRPr="00E92432" w14:paraId="4CEB73C0" w14:textId="77777777" w:rsidTr="003903AE">
        <w:trPr>
          <w:trHeight w:val="1436"/>
          <w:jc w:val="center"/>
        </w:trPr>
        <w:tc>
          <w:tcPr>
            <w:tcW w:w="8091" w:type="dxa"/>
            <w:gridSpan w:val="13"/>
            <w:tcBorders>
              <w:top w:val="single" w:sz="2" w:space="0" w:color="auto"/>
              <w:left w:val="single" w:sz="2" w:space="0" w:color="auto"/>
              <w:bottom w:val="single" w:sz="2" w:space="0" w:color="auto"/>
              <w:right w:val="single" w:sz="2" w:space="0" w:color="auto"/>
            </w:tcBorders>
            <w:shd w:val="clear" w:color="auto" w:fill="FFFFFF"/>
            <w:vAlign w:val="center"/>
          </w:tcPr>
          <w:p w14:paraId="0AE1537C" w14:textId="77777777" w:rsidR="00F40FD7" w:rsidRPr="00E877A8" w:rsidRDefault="00F40FD7" w:rsidP="00E92432">
            <w:pPr>
              <w:autoSpaceDE w:val="0"/>
              <w:autoSpaceDN w:val="0"/>
              <w:adjustRightInd w:val="0"/>
              <w:ind w:left="284" w:hanging="284"/>
              <w:jc w:val="left"/>
              <w:rPr>
                <w:rFonts w:cs="Calibri"/>
                <w:b/>
                <w:color w:val="auto"/>
              </w:rPr>
            </w:pPr>
            <w:r w:rsidRPr="00E877A8">
              <w:rPr>
                <w:rFonts w:cs="Calibri"/>
                <w:b/>
                <w:bCs/>
                <w:color w:val="auto"/>
              </w:rPr>
              <w:t xml:space="preserve">b. </w:t>
            </w:r>
            <w:r w:rsidR="00E45A1D" w:rsidRPr="00E877A8">
              <w:rPr>
                <w:rFonts w:cs="Calibri"/>
                <w:b/>
                <w:bCs/>
                <w:color w:val="auto"/>
              </w:rPr>
              <w:t>Wnioskodawca pozostaje w relacji przedsiębiorstw/podmiotów partnerskich</w:t>
            </w:r>
            <w:r w:rsidRPr="00E877A8">
              <w:rPr>
                <w:rStyle w:val="Odwoanieprzypisukocowego"/>
                <w:b/>
                <w:color w:val="auto"/>
              </w:rPr>
              <w:endnoteReference w:id="5"/>
            </w:r>
          </w:p>
          <w:p w14:paraId="014C8242" w14:textId="77777777" w:rsidR="00F40FD7" w:rsidRPr="00E877A8" w:rsidRDefault="00F40FD7" w:rsidP="00E53972">
            <w:pPr>
              <w:autoSpaceDE w:val="0"/>
              <w:autoSpaceDN w:val="0"/>
              <w:adjustRightInd w:val="0"/>
              <w:rPr>
                <w:rFonts w:cs="Calibri"/>
                <w:color w:val="auto"/>
              </w:rPr>
            </w:pPr>
            <w:r w:rsidRPr="00E877A8">
              <w:rPr>
                <w:rFonts w:cs="Calibri"/>
                <w:b/>
                <w:color w:val="auto"/>
              </w:rPr>
              <w:t xml:space="preserve">UWAGA: </w:t>
            </w:r>
            <w:r w:rsidRPr="00E877A8">
              <w:rPr>
                <w:rFonts w:cs="Calibri"/>
                <w:color w:val="auto"/>
              </w:rPr>
              <w:t>W przypadku, gdy Wnioskodawca nie wpisuje się w definicję przedsiębiorstwa samodzielnego i pozostaje z innym/innymi przedsiębior</w:t>
            </w:r>
            <w:r w:rsidR="00E53972">
              <w:rPr>
                <w:rFonts w:cs="Calibri"/>
                <w:color w:val="auto"/>
              </w:rPr>
              <w:t>stwami</w:t>
            </w:r>
            <w:r w:rsidRPr="00E877A8">
              <w:rPr>
                <w:rFonts w:cs="Calibri"/>
                <w:color w:val="auto"/>
              </w:rPr>
              <w:t xml:space="preserve"> w relacji przedsiębiorstw partnerskich, </w:t>
            </w:r>
            <w:r w:rsidR="007F14F6" w:rsidRPr="00E877A8">
              <w:rPr>
                <w:rFonts w:cs="Calibri"/>
                <w:color w:val="auto"/>
              </w:rPr>
              <w:t xml:space="preserve">podaje poniżej nazwy przedsiębiorstw partnerskich oraz </w:t>
            </w:r>
            <w:r w:rsidRPr="00E877A8">
              <w:rPr>
                <w:rFonts w:cs="Calibri"/>
                <w:color w:val="auto"/>
              </w:rPr>
              <w:t xml:space="preserve">wypełnia </w:t>
            </w:r>
            <w:r w:rsidR="005B5F13" w:rsidRPr="00E877A8">
              <w:rPr>
                <w:rFonts w:cs="Calibri"/>
                <w:color w:val="auto"/>
              </w:rPr>
              <w:t xml:space="preserve">dodatkowo </w:t>
            </w:r>
            <w:r w:rsidRPr="00E877A8">
              <w:rPr>
                <w:rFonts w:cs="Calibri"/>
                <w:color w:val="auto"/>
              </w:rPr>
              <w:t xml:space="preserve">Załącznik </w:t>
            </w:r>
            <w:r w:rsidR="009C5006" w:rsidRPr="00E877A8">
              <w:rPr>
                <w:rFonts w:cs="Calibri"/>
                <w:color w:val="auto"/>
              </w:rPr>
              <w:t>A</w:t>
            </w:r>
            <w:r w:rsidR="008D52B2">
              <w:rPr>
                <w:rFonts w:cs="Calibri"/>
                <w:color w:val="auto"/>
              </w:rPr>
              <w:t xml:space="preserve"> dla Wnioskodawcy</w:t>
            </w:r>
            <w:r w:rsidRPr="00E877A8">
              <w:rPr>
                <w:rFonts w:cs="Calibri"/>
                <w:color w:val="auto"/>
              </w:rPr>
              <w:t xml:space="preserve"> </w:t>
            </w:r>
            <w:r w:rsidR="009C5006" w:rsidRPr="00E877A8">
              <w:rPr>
                <w:rFonts w:cs="Calibri"/>
                <w:color w:val="auto"/>
              </w:rPr>
              <w:t xml:space="preserve">i </w:t>
            </w:r>
            <w:r w:rsidR="00BD4E1C">
              <w:rPr>
                <w:rFonts w:cs="Calibri"/>
                <w:color w:val="auto"/>
              </w:rPr>
              <w:t>Z</w:t>
            </w:r>
            <w:r w:rsidR="007F14F6" w:rsidRPr="00E877A8">
              <w:rPr>
                <w:rFonts w:cs="Calibri"/>
                <w:color w:val="auto"/>
              </w:rPr>
              <w:t xml:space="preserve">ałącznik B dla każdego przedsiębiorstwa partnerskiego. </w:t>
            </w:r>
            <w:r w:rsidR="009C5006" w:rsidRPr="00E877A8">
              <w:rPr>
                <w:rFonts w:cs="Calibri"/>
                <w:color w:val="auto"/>
              </w:rPr>
              <w:t xml:space="preserve"> </w:t>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6F2DD904" w14:textId="77777777" w:rsidR="00F40FD7" w:rsidRPr="00E92432" w:rsidRDefault="00F40FD7" w:rsidP="00F40FD7">
            <w:pPr>
              <w:jc w:val="center"/>
              <w:rPr>
                <w:i/>
                <w:iCs/>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r w:rsidR="007F14F6" w:rsidRPr="00E92432" w14:paraId="5EAD33AE" w14:textId="77777777" w:rsidTr="0011328C">
        <w:trPr>
          <w:trHeight w:val="2009"/>
          <w:jc w:val="center"/>
        </w:trPr>
        <w:tc>
          <w:tcPr>
            <w:tcW w:w="43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FC47785" w14:textId="77777777" w:rsidR="007F14F6" w:rsidRPr="00E92432" w:rsidRDefault="007F14F6" w:rsidP="00F40FD7">
            <w:pPr>
              <w:jc w:val="center"/>
              <w:rPr>
                <w:bCs/>
              </w:rPr>
            </w:pPr>
            <w:r w:rsidRPr="000E78E3">
              <w:rPr>
                <w:b/>
                <w:bCs/>
              </w:rPr>
              <w:lastRenderedPageBreak/>
              <w:t>Lp</w:t>
            </w:r>
            <w:r>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F2A234D" w14:textId="77777777" w:rsidR="007F14F6" w:rsidRPr="000E78E3" w:rsidRDefault="007F14F6" w:rsidP="00F40FD7">
            <w:pPr>
              <w:jc w:val="center"/>
              <w:rPr>
                <w:b/>
                <w:bCs/>
              </w:rPr>
            </w:pPr>
            <w:r w:rsidRPr="000E78E3">
              <w:rPr>
                <w:b/>
                <w:bCs/>
              </w:rPr>
              <w:t>Nazwa i siedziba przedsiębiorstwa partnerskiego</w:t>
            </w:r>
          </w:p>
        </w:tc>
        <w:tc>
          <w:tcPr>
            <w:tcW w:w="2693"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E990FB8" w14:textId="77777777" w:rsidR="007F14F6" w:rsidRPr="00E877A8" w:rsidRDefault="007F14F6" w:rsidP="007F14F6">
            <w:pPr>
              <w:autoSpaceDE w:val="0"/>
              <w:autoSpaceDN w:val="0"/>
              <w:adjustRightInd w:val="0"/>
              <w:jc w:val="center"/>
              <w:rPr>
                <w:rFonts w:ascii="Calibri" w:hAnsi="Calibri"/>
                <w:bCs/>
                <w:i/>
                <w:color w:val="auto"/>
              </w:rPr>
            </w:pPr>
            <w:r w:rsidRPr="00513DA3">
              <w:rPr>
                <w:rFonts w:ascii="Calibri" w:hAnsi="Calibri"/>
                <w:b/>
                <w:bCs/>
                <w:color w:val="auto"/>
              </w:rPr>
              <w:t>Udział % Wnioskodawcy</w:t>
            </w:r>
            <w:r w:rsidRPr="00513DA3">
              <w:rPr>
                <w:rFonts w:ascii="Calibri" w:hAnsi="Calibri"/>
                <w:b/>
                <w:bCs/>
                <w:color w:val="auto"/>
              </w:rPr>
              <w:br/>
            </w:r>
            <w:r w:rsidRPr="00513DA3">
              <w:rPr>
                <w:rFonts w:ascii="Calibri" w:hAnsi="Calibri" w:cs="Calibri"/>
                <w:b/>
                <w:color w:val="auto"/>
              </w:rPr>
              <w:t>w kapitale lub prawach głosu przedsiębiorstwa partnerskiego</w:t>
            </w:r>
            <w:r w:rsidRPr="00E877A8">
              <w:rPr>
                <w:rFonts w:ascii="Calibri" w:hAnsi="Calibri" w:cs="Calibri"/>
                <w:color w:val="auto"/>
              </w:rPr>
              <w:t xml:space="preserve"> </w:t>
            </w:r>
            <w:r w:rsidRPr="00E877A8">
              <w:rPr>
                <w:rFonts w:ascii="Calibri" w:hAnsi="Calibri" w:cs="Calibri"/>
                <w:color w:val="auto"/>
              </w:rPr>
              <w:br/>
            </w:r>
            <w:r w:rsidRPr="00E877A8">
              <w:rPr>
                <w:rFonts w:ascii="Calibri" w:hAnsi="Calibri"/>
                <w:bCs/>
                <w:i/>
                <w:color w:val="auto"/>
              </w:rPr>
              <w:t>(jeśli dotyczy)</w:t>
            </w:r>
          </w:p>
          <w:p w14:paraId="50FD0260" w14:textId="77777777" w:rsidR="007F14F6" w:rsidRPr="00E877A8" w:rsidRDefault="007F14F6" w:rsidP="007F14F6">
            <w:pPr>
              <w:autoSpaceDE w:val="0"/>
              <w:autoSpaceDN w:val="0"/>
              <w:adjustRightInd w:val="0"/>
              <w:jc w:val="center"/>
              <w:rPr>
                <w:rFonts w:ascii="Calibri" w:hAnsi="Calibri" w:cs="Calibri"/>
                <w:color w:val="auto"/>
              </w:rPr>
            </w:pPr>
            <w:r w:rsidRPr="00E877A8">
              <w:rPr>
                <w:rFonts w:ascii="Calibri" w:hAnsi="Calibri" w:cs="Calibri"/>
                <w:color w:val="auto"/>
                <w:sz w:val="16"/>
              </w:rPr>
              <w:t>(do proporcjonalnego obliczenia danych dot. przedsiębiorstw partnerskich należy zastosować spośród tych dwóch udziałów ten, którego wartość jest wyższa)</w:t>
            </w:r>
          </w:p>
        </w:tc>
        <w:tc>
          <w:tcPr>
            <w:tcW w:w="2843"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550F285" w14:textId="77777777" w:rsidR="007F14F6" w:rsidRPr="00E877A8" w:rsidRDefault="007F14F6" w:rsidP="007F14F6">
            <w:pPr>
              <w:jc w:val="center"/>
              <w:rPr>
                <w:rFonts w:ascii="Calibri" w:hAnsi="Calibri" w:cs="Calibri"/>
                <w:color w:val="auto"/>
              </w:rPr>
            </w:pPr>
            <w:r w:rsidRPr="00513DA3">
              <w:rPr>
                <w:rFonts w:ascii="Calibri" w:hAnsi="Calibri"/>
                <w:b/>
                <w:bCs/>
                <w:color w:val="auto"/>
              </w:rPr>
              <w:t xml:space="preserve">Udział % przedsiębiorstwa partnerskiego </w:t>
            </w:r>
            <w:r w:rsidRPr="00513DA3">
              <w:rPr>
                <w:rFonts w:ascii="Calibri" w:hAnsi="Calibri" w:cs="Calibri"/>
                <w:b/>
                <w:color w:val="auto"/>
              </w:rPr>
              <w:t>w kapitale lub prawach głosu Wnioskodawcy</w:t>
            </w:r>
            <w:r w:rsidRPr="00E877A8">
              <w:rPr>
                <w:rFonts w:ascii="Calibri" w:hAnsi="Calibri" w:cs="Calibri"/>
                <w:color w:val="auto"/>
              </w:rPr>
              <w:br/>
            </w:r>
            <w:r w:rsidRPr="00E877A8">
              <w:rPr>
                <w:rFonts w:ascii="Calibri" w:hAnsi="Calibri"/>
                <w:bCs/>
                <w:i/>
                <w:color w:val="auto"/>
              </w:rPr>
              <w:t>(jeśli dotyczy)</w:t>
            </w:r>
          </w:p>
          <w:p w14:paraId="5D74A365" w14:textId="77777777" w:rsidR="007F14F6" w:rsidRPr="00E877A8" w:rsidRDefault="007F14F6" w:rsidP="007F14F6">
            <w:pPr>
              <w:autoSpaceDE w:val="0"/>
              <w:autoSpaceDN w:val="0"/>
              <w:adjustRightInd w:val="0"/>
              <w:jc w:val="center"/>
              <w:rPr>
                <w:rFonts w:ascii="Calibri" w:hAnsi="Calibri" w:cs="Calibri"/>
                <w:color w:val="auto"/>
                <w:sz w:val="20"/>
                <w:szCs w:val="20"/>
              </w:rPr>
            </w:pPr>
            <w:r w:rsidRPr="00E877A8">
              <w:rPr>
                <w:rFonts w:ascii="Calibri" w:hAnsi="Calibri" w:cs="Calibri"/>
                <w:color w:val="auto"/>
                <w:sz w:val="16"/>
                <w:szCs w:val="20"/>
              </w:rPr>
              <w:t>(do proporcjonalnego obliczenia danych dot. przedsiębiorstw partnerskich należy zastosować spośród tych dwóch udziałów ten, którego wartość jest</w:t>
            </w:r>
            <w:r w:rsidRPr="00E877A8">
              <w:rPr>
                <w:rFonts w:ascii="Calibri" w:hAnsi="Calibri" w:cs="Calibri"/>
                <w:color w:val="auto"/>
                <w:sz w:val="14"/>
              </w:rPr>
              <w:t xml:space="preserve"> </w:t>
            </w:r>
            <w:r w:rsidRPr="00E877A8">
              <w:rPr>
                <w:rFonts w:ascii="Calibri" w:hAnsi="Calibri" w:cs="Calibri"/>
                <w:color w:val="auto"/>
                <w:sz w:val="16"/>
                <w:szCs w:val="20"/>
              </w:rPr>
              <w:t>wyższa)</w:t>
            </w:r>
          </w:p>
        </w:tc>
      </w:tr>
      <w:tr w:rsidR="007F14F6" w:rsidRPr="00E92432" w14:paraId="54C926BA"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5A479D2" w14:textId="77777777" w:rsidR="007F14F6" w:rsidRPr="00E92432" w:rsidRDefault="000E78E3" w:rsidP="00F40FD7">
            <w:pPr>
              <w:jc w:val="center"/>
              <w:rPr>
                <w:bCs/>
              </w:rPr>
            </w:pPr>
            <w:r>
              <w:rPr>
                <w:bCs/>
              </w:rPr>
              <w:t>1</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01E23E71"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5F821DA9"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DB8C779" w14:textId="77777777" w:rsidR="007F14F6" w:rsidRPr="00E92432" w:rsidRDefault="007F14F6" w:rsidP="00F40FD7">
            <w:pPr>
              <w:jc w:val="center"/>
              <w:rPr>
                <w:bCs/>
              </w:rPr>
            </w:pPr>
          </w:p>
        </w:tc>
      </w:tr>
      <w:tr w:rsidR="007F14F6" w:rsidRPr="00E92432" w14:paraId="0B6073E9"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43DF8922" w14:textId="77777777" w:rsidR="007F14F6" w:rsidRPr="00E92432" w:rsidRDefault="000E78E3" w:rsidP="00F40FD7">
            <w:pPr>
              <w:jc w:val="center"/>
              <w:rPr>
                <w:bCs/>
              </w:rPr>
            </w:pPr>
            <w:r>
              <w:rPr>
                <w:bCs/>
              </w:rPr>
              <w:t>2</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719CB5D7"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23F8E6CD"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EBB1D51" w14:textId="77777777" w:rsidR="007F14F6" w:rsidRPr="00E92432" w:rsidRDefault="007F14F6" w:rsidP="00F40FD7">
            <w:pPr>
              <w:jc w:val="center"/>
              <w:rPr>
                <w:bCs/>
              </w:rPr>
            </w:pPr>
          </w:p>
        </w:tc>
      </w:tr>
      <w:tr w:rsidR="007F14F6" w:rsidRPr="00E92432" w14:paraId="04AF09C1"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0E4B7010" w14:textId="77777777" w:rsidR="007F14F6" w:rsidRPr="00E92432" w:rsidRDefault="000E78E3" w:rsidP="00F40FD7">
            <w:pPr>
              <w:jc w:val="center"/>
              <w:rPr>
                <w:bCs/>
              </w:rPr>
            </w:pPr>
            <w:r>
              <w:rPr>
                <w:bCs/>
              </w:rPr>
              <w:t>3</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7F16D50C"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29F83941"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2B92AE3" w14:textId="77777777" w:rsidR="007F14F6" w:rsidRPr="00E92432" w:rsidRDefault="007F14F6" w:rsidP="00F40FD7">
            <w:pPr>
              <w:jc w:val="center"/>
              <w:rPr>
                <w:bCs/>
              </w:rPr>
            </w:pPr>
          </w:p>
        </w:tc>
      </w:tr>
      <w:tr w:rsidR="007F14F6" w:rsidRPr="00E92432" w14:paraId="71FD7A60"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4A15E8EF" w14:textId="77777777" w:rsidR="007F14F6" w:rsidRPr="00E92432" w:rsidRDefault="000E78E3" w:rsidP="00F40FD7">
            <w:pPr>
              <w:jc w:val="center"/>
              <w:rPr>
                <w:bCs/>
              </w:rPr>
            </w:pPr>
            <w:r>
              <w:rPr>
                <w:bCs/>
              </w:rPr>
              <w:t>4</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4595FF07"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26658018"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EEFD650" w14:textId="77777777" w:rsidR="007F14F6" w:rsidRPr="00E92432" w:rsidRDefault="007F14F6" w:rsidP="00F40FD7">
            <w:pPr>
              <w:jc w:val="center"/>
              <w:rPr>
                <w:bCs/>
              </w:rPr>
            </w:pPr>
          </w:p>
        </w:tc>
      </w:tr>
      <w:tr w:rsidR="007F14F6" w:rsidRPr="00E92432" w14:paraId="5D11EDFB"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244CA160" w14:textId="77777777" w:rsidR="007F14F6" w:rsidRPr="00E92432" w:rsidRDefault="000E78E3" w:rsidP="00F40FD7">
            <w:pPr>
              <w:jc w:val="center"/>
              <w:rPr>
                <w:bCs/>
              </w:rPr>
            </w:pPr>
            <w:r>
              <w:rPr>
                <w:bCs/>
              </w:rPr>
              <w:t>5</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2AD793F4"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2B53B456"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4539FFAA" w14:textId="77777777" w:rsidR="007F14F6" w:rsidRPr="00E92432" w:rsidRDefault="007F14F6" w:rsidP="00F40FD7">
            <w:pPr>
              <w:jc w:val="center"/>
              <w:rPr>
                <w:bCs/>
              </w:rPr>
            </w:pPr>
          </w:p>
        </w:tc>
      </w:tr>
      <w:tr w:rsidR="00F40FD7" w:rsidRPr="00E92432" w14:paraId="5395712C" w14:textId="77777777" w:rsidTr="003903AE">
        <w:trPr>
          <w:trHeight w:val="1257"/>
          <w:jc w:val="center"/>
        </w:trPr>
        <w:tc>
          <w:tcPr>
            <w:tcW w:w="8091" w:type="dxa"/>
            <w:gridSpan w:val="13"/>
            <w:tcBorders>
              <w:top w:val="single" w:sz="2" w:space="0" w:color="auto"/>
              <w:left w:val="single" w:sz="2" w:space="0" w:color="auto"/>
              <w:bottom w:val="single" w:sz="2" w:space="0" w:color="auto"/>
              <w:right w:val="single" w:sz="2" w:space="0" w:color="auto"/>
            </w:tcBorders>
            <w:shd w:val="clear" w:color="auto" w:fill="FFFFFF"/>
            <w:vAlign w:val="center"/>
          </w:tcPr>
          <w:p w14:paraId="13E38C21" w14:textId="77777777" w:rsidR="00F40FD7" w:rsidRPr="00E877A8" w:rsidRDefault="00F40FD7" w:rsidP="00E92432">
            <w:pPr>
              <w:autoSpaceDE w:val="0"/>
              <w:autoSpaceDN w:val="0"/>
              <w:adjustRightInd w:val="0"/>
              <w:ind w:left="284" w:hanging="284"/>
              <w:jc w:val="left"/>
              <w:rPr>
                <w:rFonts w:cs="Calibri"/>
                <w:b/>
                <w:color w:val="auto"/>
              </w:rPr>
            </w:pPr>
            <w:r w:rsidRPr="00E877A8">
              <w:rPr>
                <w:rFonts w:cs="Calibri"/>
                <w:b/>
                <w:bCs/>
                <w:color w:val="auto"/>
              </w:rPr>
              <w:t xml:space="preserve">c. </w:t>
            </w:r>
            <w:r w:rsidRPr="00E877A8">
              <w:rPr>
                <w:rFonts w:cs="Calibri"/>
                <w:b/>
                <w:color w:val="auto"/>
              </w:rPr>
              <w:t>Przedsiębiorstwo powiązane</w:t>
            </w:r>
            <w:r w:rsidRPr="00E877A8">
              <w:rPr>
                <w:rStyle w:val="Odwoanieprzypisukocowego"/>
                <w:b/>
                <w:color w:val="auto"/>
              </w:rPr>
              <w:endnoteReference w:id="6"/>
            </w:r>
          </w:p>
          <w:p w14:paraId="1B838E94" w14:textId="77777777" w:rsidR="00F40FD7" w:rsidRPr="00E877A8" w:rsidRDefault="00F40FD7" w:rsidP="005B0667">
            <w:pPr>
              <w:autoSpaceDE w:val="0"/>
              <w:autoSpaceDN w:val="0"/>
              <w:adjustRightInd w:val="0"/>
              <w:rPr>
                <w:rFonts w:cs="Calibri"/>
                <w:b/>
                <w:i/>
                <w:color w:val="auto"/>
              </w:rPr>
            </w:pPr>
            <w:r w:rsidRPr="00E877A8">
              <w:rPr>
                <w:rFonts w:cs="Calibri"/>
                <w:b/>
                <w:color w:val="auto"/>
              </w:rPr>
              <w:t xml:space="preserve">UWAGA: </w:t>
            </w:r>
            <w:r w:rsidRPr="00E877A8">
              <w:rPr>
                <w:rFonts w:cs="Calibri"/>
                <w:color w:val="auto"/>
              </w:rPr>
              <w:t>W przypadku, gdy Wnioskodawca nie wpisuje się w definicję przedsiębiorstwa sam</w:t>
            </w:r>
            <w:r w:rsidR="005B5F13" w:rsidRPr="00E877A8">
              <w:rPr>
                <w:rFonts w:cs="Calibri"/>
                <w:color w:val="auto"/>
              </w:rPr>
              <w:t>odzielnego i pozostaje z innym/</w:t>
            </w:r>
            <w:r w:rsidR="005B0667">
              <w:rPr>
                <w:rFonts w:cs="Calibri"/>
                <w:color w:val="auto"/>
              </w:rPr>
              <w:t xml:space="preserve">innymi </w:t>
            </w:r>
            <w:r w:rsidR="00061194">
              <w:rPr>
                <w:rFonts w:cs="Calibri"/>
                <w:color w:val="auto"/>
              </w:rPr>
              <w:t>przedsiębiorstwami</w:t>
            </w:r>
            <w:r w:rsidRPr="00E877A8">
              <w:rPr>
                <w:rFonts w:cs="Calibri"/>
                <w:color w:val="auto"/>
              </w:rPr>
              <w:t xml:space="preserve"> w relacji przedsiębiorstw powiązanych, </w:t>
            </w:r>
            <w:r w:rsidR="000E78E3" w:rsidRPr="00E877A8">
              <w:rPr>
                <w:rFonts w:cs="Calibri"/>
                <w:color w:val="auto"/>
              </w:rPr>
              <w:t xml:space="preserve">podaje poniżej nazwy przedsiębiorstw powiązanych oraz </w:t>
            </w:r>
            <w:r w:rsidRPr="00E877A8">
              <w:rPr>
                <w:rFonts w:cs="Calibri"/>
                <w:color w:val="auto"/>
              </w:rPr>
              <w:t>wypełnia</w:t>
            </w:r>
            <w:r w:rsidR="005B5F13" w:rsidRPr="00E877A8">
              <w:rPr>
                <w:rFonts w:cs="Calibri"/>
                <w:color w:val="auto"/>
              </w:rPr>
              <w:t xml:space="preserve"> dodatkowo</w:t>
            </w:r>
            <w:r w:rsidRPr="00E877A8">
              <w:rPr>
                <w:rFonts w:cs="Calibri"/>
                <w:color w:val="auto"/>
              </w:rPr>
              <w:t xml:space="preserve"> </w:t>
            </w:r>
            <w:r w:rsidR="00894FCE">
              <w:rPr>
                <w:rFonts w:cs="Calibri"/>
                <w:color w:val="auto"/>
              </w:rPr>
              <w:t>Załącznik</w:t>
            </w:r>
            <w:r w:rsidR="009C5006" w:rsidRPr="00E877A8">
              <w:rPr>
                <w:rFonts w:cs="Calibri"/>
                <w:color w:val="auto"/>
              </w:rPr>
              <w:t xml:space="preserve"> A </w:t>
            </w:r>
            <w:r w:rsidR="008D52B2">
              <w:rPr>
                <w:rFonts w:cs="Calibri"/>
                <w:color w:val="auto"/>
              </w:rPr>
              <w:t xml:space="preserve">dla Wnioskodawcy </w:t>
            </w:r>
            <w:r w:rsidR="009C5006" w:rsidRPr="00E877A8">
              <w:rPr>
                <w:rFonts w:cs="Calibri"/>
                <w:color w:val="auto"/>
              </w:rPr>
              <w:t>i</w:t>
            </w:r>
            <w:r w:rsidR="000E78E3" w:rsidRPr="00E877A8">
              <w:rPr>
                <w:rFonts w:cs="Calibri"/>
                <w:color w:val="auto"/>
              </w:rPr>
              <w:t xml:space="preserve"> Załącznik C dla każdego podmiotu powiązanego</w:t>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21018D46" w14:textId="77777777" w:rsidR="00F40FD7" w:rsidRPr="00E877A8" w:rsidRDefault="00F40FD7" w:rsidP="00E92432">
            <w:pPr>
              <w:jc w:val="center"/>
              <w:rPr>
                <w:i/>
                <w:iCs/>
                <w:color w:val="auto"/>
              </w:rPr>
            </w:pPr>
            <w:r w:rsidRPr="00E877A8">
              <w:rPr>
                <w:bCs/>
                <w:color w:val="auto"/>
              </w:rPr>
              <w:sym w:font="Wingdings 2" w:char="F0A3"/>
            </w:r>
            <w:r w:rsidRPr="00E877A8">
              <w:rPr>
                <w:bCs/>
                <w:color w:val="auto"/>
              </w:rPr>
              <w:t xml:space="preserve"> tak   </w:t>
            </w:r>
            <w:r w:rsidRPr="00E877A8">
              <w:rPr>
                <w:bCs/>
                <w:color w:val="auto"/>
              </w:rPr>
              <w:sym w:font="Wingdings 2" w:char="F0A3"/>
            </w:r>
            <w:r w:rsidRPr="00E877A8">
              <w:rPr>
                <w:bCs/>
                <w:color w:val="auto"/>
              </w:rPr>
              <w:t xml:space="preserve"> nie</w:t>
            </w:r>
          </w:p>
        </w:tc>
      </w:tr>
      <w:tr w:rsidR="000E78E3" w:rsidRPr="00E92432" w14:paraId="5DD3DAD9" w14:textId="77777777" w:rsidTr="0011328C">
        <w:trPr>
          <w:trHeight w:val="979"/>
          <w:jc w:val="center"/>
        </w:trPr>
        <w:tc>
          <w:tcPr>
            <w:tcW w:w="43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7238E69" w14:textId="77777777" w:rsidR="000E78E3" w:rsidRPr="000E78E3" w:rsidRDefault="000E78E3" w:rsidP="00E92432">
            <w:pPr>
              <w:jc w:val="center"/>
              <w:rPr>
                <w:b/>
                <w:bCs/>
              </w:rPr>
            </w:pPr>
            <w:r w:rsidRPr="000E78E3">
              <w:rPr>
                <w:b/>
                <w:bCs/>
              </w:rPr>
              <w:t>Lp.</w:t>
            </w:r>
          </w:p>
        </w:tc>
        <w:tc>
          <w:tcPr>
            <w:tcW w:w="4254" w:type="dxa"/>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A1B1B6D" w14:textId="77777777" w:rsidR="000E78E3" w:rsidRPr="00E877A8" w:rsidRDefault="000E78E3" w:rsidP="000E78E3">
            <w:pPr>
              <w:jc w:val="center"/>
              <w:rPr>
                <w:rFonts w:ascii="Calibri" w:hAnsi="Calibri"/>
                <w:b/>
                <w:bCs/>
                <w:color w:val="auto"/>
              </w:rPr>
            </w:pPr>
            <w:r w:rsidRPr="00E877A8">
              <w:rPr>
                <w:rFonts w:ascii="Calibri" w:hAnsi="Calibri"/>
                <w:b/>
                <w:bCs/>
                <w:color w:val="auto"/>
              </w:rPr>
              <w:t>Nazwa i siedziba przedsiębiorstwa powiązanego</w:t>
            </w:r>
          </w:p>
        </w:tc>
        <w:tc>
          <w:tcPr>
            <w:tcW w:w="2693"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CF7F0CD" w14:textId="77777777" w:rsidR="000E78E3" w:rsidRPr="00513DA3" w:rsidRDefault="000E78E3" w:rsidP="0020270B">
            <w:pPr>
              <w:autoSpaceDE w:val="0"/>
              <w:autoSpaceDN w:val="0"/>
              <w:adjustRightInd w:val="0"/>
              <w:jc w:val="center"/>
              <w:rPr>
                <w:rFonts w:ascii="Calibri" w:hAnsi="Calibri"/>
                <w:b/>
                <w:bCs/>
                <w:color w:val="auto"/>
              </w:rPr>
            </w:pPr>
            <w:r w:rsidRPr="00513DA3">
              <w:rPr>
                <w:rFonts w:ascii="Calibri" w:hAnsi="Calibri"/>
                <w:b/>
                <w:bCs/>
                <w:color w:val="auto"/>
              </w:rPr>
              <w:t>Udział % Wnioskodawcy</w:t>
            </w:r>
          </w:p>
          <w:p w14:paraId="6EDDB7E5" w14:textId="77777777" w:rsidR="000E78E3" w:rsidRPr="00E877A8" w:rsidRDefault="000E78E3" w:rsidP="0020270B">
            <w:pPr>
              <w:autoSpaceDE w:val="0"/>
              <w:autoSpaceDN w:val="0"/>
              <w:adjustRightInd w:val="0"/>
              <w:jc w:val="center"/>
              <w:rPr>
                <w:rFonts w:ascii="Calibri" w:hAnsi="Calibri" w:cs="Calibri"/>
                <w:color w:val="auto"/>
              </w:rPr>
            </w:pPr>
            <w:r w:rsidRPr="00513DA3">
              <w:rPr>
                <w:rFonts w:ascii="Calibri" w:hAnsi="Calibri" w:cs="Calibri"/>
                <w:b/>
                <w:color w:val="auto"/>
              </w:rPr>
              <w:t>w kapitale lub prawach głosu przedsiębiorstwa powiązanego</w:t>
            </w:r>
            <w:r w:rsidRPr="00E877A8">
              <w:rPr>
                <w:rFonts w:ascii="Calibri" w:hAnsi="Calibri" w:cs="Calibri"/>
                <w:color w:val="auto"/>
              </w:rPr>
              <w:t xml:space="preserve"> </w:t>
            </w:r>
            <w:r w:rsidRPr="00E877A8">
              <w:rPr>
                <w:rFonts w:ascii="Calibri" w:hAnsi="Calibri" w:cs="Calibri"/>
                <w:color w:val="auto"/>
              </w:rPr>
              <w:br/>
            </w:r>
            <w:r w:rsidRPr="00E877A8">
              <w:rPr>
                <w:rFonts w:ascii="Calibri" w:hAnsi="Calibri"/>
                <w:bCs/>
                <w:i/>
                <w:color w:val="auto"/>
              </w:rPr>
              <w:t>(jeśli dotyczy)</w:t>
            </w:r>
          </w:p>
        </w:tc>
        <w:tc>
          <w:tcPr>
            <w:tcW w:w="2843"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AE4BAB6" w14:textId="77777777" w:rsidR="000E78E3" w:rsidRPr="00513DA3" w:rsidRDefault="000E78E3" w:rsidP="0020270B">
            <w:pPr>
              <w:jc w:val="center"/>
              <w:rPr>
                <w:rFonts w:ascii="Calibri" w:hAnsi="Calibri" w:cs="Calibri"/>
                <w:b/>
                <w:color w:val="auto"/>
              </w:rPr>
            </w:pPr>
            <w:r w:rsidRPr="00513DA3">
              <w:rPr>
                <w:rFonts w:ascii="Calibri" w:hAnsi="Calibri"/>
                <w:b/>
                <w:bCs/>
                <w:color w:val="auto"/>
              </w:rPr>
              <w:t xml:space="preserve">Udział % przedsiębiorstwa powiązanego </w:t>
            </w:r>
            <w:r w:rsidRPr="00513DA3">
              <w:rPr>
                <w:rFonts w:ascii="Calibri" w:hAnsi="Calibri" w:cs="Calibri"/>
                <w:b/>
                <w:color w:val="auto"/>
              </w:rPr>
              <w:t>w kapitale lub prawach głosu Wnioskodawcy</w:t>
            </w:r>
          </w:p>
          <w:p w14:paraId="43DBAEF6" w14:textId="77777777" w:rsidR="000E78E3" w:rsidRPr="00E877A8" w:rsidRDefault="000E78E3" w:rsidP="0020270B">
            <w:pPr>
              <w:autoSpaceDE w:val="0"/>
              <w:autoSpaceDN w:val="0"/>
              <w:adjustRightInd w:val="0"/>
              <w:jc w:val="center"/>
              <w:rPr>
                <w:rFonts w:ascii="Calibri" w:hAnsi="Calibri" w:cs="Calibri"/>
                <w:color w:val="auto"/>
              </w:rPr>
            </w:pPr>
            <w:r w:rsidRPr="00E877A8">
              <w:rPr>
                <w:rFonts w:ascii="Calibri" w:hAnsi="Calibri"/>
                <w:bCs/>
                <w:i/>
                <w:color w:val="auto"/>
              </w:rPr>
              <w:t>(jeśli dotyczy)</w:t>
            </w:r>
          </w:p>
        </w:tc>
      </w:tr>
      <w:tr w:rsidR="000E78E3" w:rsidRPr="00E92432" w14:paraId="41EC52DD"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237F9B9D" w14:textId="77777777" w:rsidR="000E78E3" w:rsidRPr="00E92432" w:rsidRDefault="000E78E3" w:rsidP="00E92432">
            <w:pPr>
              <w:jc w:val="center"/>
              <w:rPr>
                <w:bCs/>
              </w:rPr>
            </w:pPr>
            <w:r>
              <w:rPr>
                <w:bCs/>
              </w:rPr>
              <w:t>1</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71819546"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34883F6"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5FFB2CA3" w14:textId="77777777" w:rsidR="000E78E3" w:rsidRPr="00E877A8" w:rsidRDefault="000E78E3" w:rsidP="00E92432">
            <w:pPr>
              <w:jc w:val="center"/>
              <w:rPr>
                <w:bCs/>
                <w:color w:val="auto"/>
              </w:rPr>
            </w:pPr>
          </w:p>
        </w:tc>
      </w:tr>
      <w:tr w:rsidR="000E78E3" w:rsidRPr="00E92432" w14:paraId="3421763A"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2233C679" w14:textId="77777777" w:rsidR="000E78E3" w:rsidRPr="00E92432" w:rsidRDefault="000E78E3" w:rsidP="00E92432">
            <w:pPr>
              <w:jc w:val="center"/>
              <w:rPr>
                <w:bCs/>
              </w:rPr>
            </w:pPr>
            <w:r>
              <w:rPr>
                <w:bCs/>
              </w:rPr>
              <w:t>2</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751CFCC"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589D95A8"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8331FD" w14:textId="77777777" w:rsidR="000E78E3" w:rsidRPr="00E877A8" w:rsidRDefault="000E78E3" w:rsidP="00E92432">
            <w:pPr>
              <w:jc w:val="center"/>
              <w:rPr>
                <w:bCs/>
                <w:color w:val="auto"/>
              </w:rPr>
            </w:pPr>
          </w:p>
        </w:tc>
      </w:tr>
      <w:tr w:rsidR="000E78E3" w:rsidRPr="00E92432" w14:paraId="4F45EA2C"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02C15535" w14:textId="77777777" w:rsidR="000E78E3" w:rsidRPr="00E92432" w:rsidRDefault="000E78E3" w:rsidP="00E92432">
            <w:pPr>
              <w:jc w:val="center"/>
              <w:rPr>
                <w:bCs/>
              </w:rPr>
            </w:pPr>
            <w:r>
              <w:rPr>
                <w:bCs/>
              </w:rPr>
              <w:t>3</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4DEE8654"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52A42793"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7E8F01D3" w14:textId="77777777" w:rsidR="000E78E3" w:rsidRPr="00E877A8" w:rsidRDefault="000E78E3" w:rsidP="00E92432">
            <w:pPr>
              <w:jc w:val="center"/>
              <w:rPr>
                <w:bCs/>
                <w:color w:val="auto"/>
              </w:rPr>
            </w:pPr>
          </w:p>
        </w:tc>
      </w:tr>
      <w:tr w:rsidR="000E78E3" w:rsidRPr="00E92432" w14:paraId="38501C33"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483570D3" w14:textId="77777777" w:rsidR="000E78E3" w:rsidRPr="00E92432" w:rsidRDefault="000E78E3" w:rsidP="00E92432">
            <w:pPr>
              <w:jc w:val="center"/>
              <w:rPr>
                <w:bCs/>
              </w:rPr>
            </w:pPr>
            <w:r>
              <w:rPr>
                <w:bCs/>
              </w:rPr>
              <w:t>4</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45363C7F"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4CBBB8EA"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58B1CE9C" w14:textId="77777777" w:rsidR="000E78E3" w:rsidRPr="00E877A8" w:rsidRDefault="000E78E3" w:rsidP="00E92432">
            <w:pPr>
              <w:jc w:val="center"/>
              <w:rPr>
                <w:bCs/>
                <w:color w:val="auto"/>
              </w:rPr>
            </w:pPr>
          </w:p>
        </w:tc>
      </w:tr>
      <w:tr w:rsidR="000E78E3" w:rsidRPr="00E92432" w14:paraId="543CA194"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7456AF15" w14:textId="77777777" w:rsidR="000E78E3" w:rsidRPr="00E92432" w:rsidRDefault="000E78E3" w:rsidP="00E92432">
            <w:pPr>
              <w:jc w:val="center"/>
              <w:rPr>
                <w:bCs/>
              </w:rPr>
            </w:pPr>
            <w:r>
              <w:rPr>
                <w:bCs/>
              </w:rPr>
              <w:t>5</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C87C1AC"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F1DC5DE"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743C9C14" w14:textId="77777777" w:rsidR="000E78E3" w:rsidRPr="00E877A8" w:rsidRDefault="000E78E3" w:rsidP="00E92432">
            <w:pPr>
              <w:jc w:val="center"/>
              <w:rPr>
                <w:bCs/>
                <w:color w:val="auto"/>
              </w:rPr>
            </w:pPr>
          </w:p>
        </w:tc>
      </w:tr>
      <w:tr w:rsidR="009945BD" w:rsidRPr="00E92432" w14:paraId="2E4B0C66" w14:textId="77777777" w:rsidTr="0015375C">
        <w:trPr>
          <w:trHeight w:val="667"/>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FFFFFF"/>
            <w:vAlign w:val="center"/>
          </w:tcPr>
          <w:p w14:paraId="350F7D6A" w14:textId="77777777" w:rsidR="009945BD" w:rsidRPr="00BD4E1C" w:rsidRDefault="00033DA3" w:rsidP="00C91461">
            <w:pPr>
              <w:pStyle w:val="Akapitzlist"/>
              <w:autoSpaceDE w:val="0"/>
              <w:autoSpaceDN w:val="0"/>
              <w:adjustRightInd w:val="0"/>
              <w:ind w:left="0"/>
              <w:contextualSpacing w:val="0"/>
              <w:rPr>
                <w:bCs/>
                <w:sz w:val="18"/>
                <w:szCs w:val="18"/>
              </w:rPr>
            </w:pPr>
            <w:r w:rsidRPr="00033DA3">
              <w:rPr>
                <w:rFonts w:asciiTheme="minorHAnsi" w:eastAsiaTheme="minorHAnsi" w:hAnsiTheme="minorHAnsi" w:cs="Calibri"/>
                <w:b/>
                <w:sz w:val="18"/>
                <w:szCs w:val="18"/>
              </w:rPr>
              <w:t>UWAGA:</w:t>
            </w:r>
            <w:r w:rsidRPr="00E877A8">
              <w:rPr>
                <w:rFonts w:cs="Calibri"/>
                <w:b/>
              </w:rPr>
              <w:t xml:space="preserve"> </w:t>
            </w:r>
            <w:r w:rsidR="009945BD" w:rsidRPr="00BD4E1C">
              <w:rPr>
                <w:rFonts w:cs="Calibri"/>
                <w:bCs/>
                <w:sz w:val="18"/>
                <w:szCs w:val="18"/>
              </w:rPr>
              <w:t xml:space="preserve"> Jeśli </w:t>
            </w:r>
            <w:r w:rsidR="00C41373" w:rsidRPr="00BD4E1C">
              <w:rPr>
                <w:rFonts w:cs="Calibri"/>
                <w:bCs/>
                <w:sz w:val="18"/>
                <w:szCs w:val="18"/>
              </w:rPr>
              <w:t>Wnioskodawca</w:t>
            </w:r>
            <w:r w:rsidR="009945BD" w:rsidRPr="00BD4E1C">
              <w:rPr>
                <w:rFonts w:cs="Calibri"/>
                <w:bCs/>
                <w:sz w:val="18"/>
                <w:szCs w:val="18"/>
              </w:rPr>
              <w:t xml:space="preserve"> pozostaje z innymi podmiotami zarówno w relacji partnerstwa, jak i powiązania, należy </w:t>
            </w:r>
            <w:r w:rsidR="005B5F13" w:rsidRPr="00BD4E1C">
              <w:rPr>
                <w:rFonts w:cs="Calibri"/>
                <w:bCs/>
                <w:sz w:val="18"/>
                <w:szCs w:val="18"/>
              </w:rPr>
              <w:t xml:space="preserve">wypełnić dodatkowo </w:t>
            </w:r>
            <w:r w:rsidR="009C5006" w:rsidRPr="00BD4E1C">
              <w:rPr>
                <w:rFonts w:cs="Calibri"/>
                <w:bCs/>
                <w:sz w:val="18"/>
                <w:szCs w:val="18"/>
              </w:rPr>
              <w:t>Załącznik A</w:t>
            </w:r>
            <w:r w:rsidR="00BD4E1C" w:rsidRPr="00BD4E1C">
              <w:rPr>
                <w:rFonts w:cs="Calibri"/>
                <w:bCs/>
                <w:sz w:val="18"/>
                <w:szCs w:val="18"/>
              </w:rPr>
              <w:t xml:space="preserve"> dla Wnioskodawcy, </w:t>
            </w:r>
            <w:r w:rsidR="00BD4E1C" w:rsidRPr="00BD4E1C">
              <w:rPr>
                <w:rFonts w:cs="Calibri"/>
                <w:sz w:val="18"/>
                <w:szCs w:val="18"/>
              </w:rPr>
              <w:t>Załącznik B dla każdego przedsiębiorstwa partnerskiego i Załącznik C dla każdego podmiotu powiązanego</w:t>
            </w:r>
            <w:r w:rsidR="00BD4E1C">
              <w:rPr>
                <w:rFonts w:cs="Calibri"/>
                <w:sz w:val="18"/>
                <w:szCs w:val="18"/>
              </w:rPr>
              <w:t>.</w:t>
            </w:r>
          </w:p>
        </w:tc>
      </w:tr>
      <w:tr w:rsidR="00A56040" w:rsidRPr="00E92432" w14:paraId="36BF8DC4" w14:textId="77777777" w:rsidTr="0011328C">
        <w:trPr>
          <w:trHeight w:val="312"/>
          <w:jc w:val="center"/>
        </w:trPr>
        <w:tc>
          <w:tcPr>
            <w:tcW w:w="4825" w:type="dxa"/>
            <w:gridSpan w:val="8"/>
            <w:vMerge w:val="restart"/>
            <w:tcBorders>
              <w:top w:val="single" w:sz="2" w:space="0" w:color="auto"/>
              <w:left w:val="single" w:sz="2" w:space="0" w:color="auto"/>
              <w:right w:val="single" w:sz="2" w:space="0" w:color="auto"/>
            </w:tcBorders>
            <w:shd w:val="clear" w:color="auto" w:fill="D5DCE4" w:themeFill="text2" w:themeFillTint="33"/>
            <w:vAlign w:val="center"/>
          </w:tcPr>
          <w:p w14:paraId="10276413" w14:textId="77777777" w:rsidR="00A56040" w:rsidRPr="00381041" w:rsidRDefault="00A56040" w:rsidP="0015375C">
            <w:pPr>
              <w:jc w:val="left"/>
              <w:rPr>
                <w:rFonts w:ascii="Calibri" w:hAnsi="Calibri" w:cs="Arial"/>
                <w:b/>
              </w:rPr>
            </w:pPr>
            <w:r>
              <w:rPr>
                <w:rFonts w:cs="Calibri"/>
                <w:b/>
                <w:bCs/>
              </w:rPr>
              <w:t>6</w:t>
            </w:r>
            <w:r w:rsidRPr="00381041">
              <w:rPr>
                <w:rFonts w:cs="Calibri"/>
                <w:b/>
                <w:bCs/>
              </w:rPr>
              <w:t xml:space="preserve">. </w:t>
            </w:r>
            <w:r w:rsidRPr="00381041">
              <w:rPr>
                <w:rFonts w:ascii="Calibri" w:hAnsi="Calibri" w:cs="Arial"/>
                <w:b/>
              </w:rPr>
              <w:t>W przypadku podmiotów wpisanych do rejestru przedsiębiorców Krajowego Rejestru Sądowego, należy wskazać wszystkich:</w:t>
            </w:r>
          </w:p>
          <w:p w14:paraId="5236D729"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członków organów zarządzających,</w:t>
            </w:r>
          </w:p>
          <w:p w14:paraId="1CE92AD2"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 xml:space="preserve">wspólników, </w:t>
            </w:r>
          </w:p>
          <w:p w14:paraId="381C757C"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udziałowców,</w:t>
            </w:r>
          </w:p>
          <w:p w14:paraId="36D3DC8E"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 xml:space="preserve">akcjonariuszy posiadających akcje imienne, </w:t>
            </w:r>
          </w:p>
          <w:p w14:paraId="78C10A80"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prokurentów samoistnych,</w:t>
            </w:r>
          </w:p>
          <w:p w14:paraId="20BCC551" w14:textId="77777777" w:rsidR="00A56040" w:rsidRDefault="00A56040" w:rsidP="00C91461">
            <w:pPr>
              <w:pStyle w:val="Akapitzlist"/>
              <w:autoSpaceDE w:val="0"/>
              <w:autoSpaceDN w:val="0"/>
              <w:adjustRightInd w:val="0"/>
              <w:ind w:left="0"/>
              <w:contextualSpacing w:val="0"/>
              <w:jc w:val="left"/>
              <w:rPr>
                <w:rFonts w:cs="Calibri"/>
                <w:b/>
                <w:bCs/>
                <w:sz w:val="18"/>
                <w:szCs w:val="18"/>
              </w:rPr>
            </w:pPr>
            <w:r w:rsidRPr="00381041">
              <w:rPr>
                <w:rFonts w:cs="Arial"/>
                <w:b/>
                <w:sz w:val="18"/>
                <w:szCs w:val="18"/>
              </w:rPr>
              <w:t xml:space="preserve">będących osobami fizycznymi prowadzącymi jednoosobową działalność gospodarczą na podstawie wpisu do Centralnej Ewidencji i Informacji o Działalności Gospodarczej, w </w:t>
            </w:r>
            <w:r w:rsidR="0053703F">
              <w:rPr>
                <w:rFonts w:cs="Arial"/>
                <w:b/>
                <w:sz w:val="18"/>
                <w:szCs w:val="18"/>
              </w:rPr>
              <w:t>tym wspólników spółek cywilnych</w:t>
            </w:r>
          </w:p>
        </w:tc>
        <w:tc>
          <w:tcPr>
            <w:tcW w:w="57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4EA6ECD" w14:textId="77777777" w:rsidR="00A56040" w:rsidRDefault="00A56040" w:rsidP="00381041">
            <w:pPr>
              <w:pStyle w:val="Akapitzlist"/>
              <w:autoSpaceDE w:val="0"/>
              <w:autoSpaceDN w:val="0"/>
              <w:adjustRightInd w:val="0"/>
              <w:ind w:left="0"/>
              <w:contextualSpacing w:val="0"/>
              <w:jc w:val="center"/>
              <w:rPr>
                <w:rFonts w:cs="Calibri"/>
                <w:b/>
                <w:bCs/>
                <w:sz w:val="18"/>
                <w:szCs w:val="18"/>
              </w:rPr>
            </w:pPr>
            <w:r>
              <w:rPr>
                <w:rFonts w:cs="Calibri"/>
                <w:b/>
                <w:bCs/>
                <w:sz w:val="18"/>
                <w:szCs w:val="18"/>
              </w:rPr>
              <w:t>Lp.</w:t>
            </w:r>
          </w:p>
        </w:tc>
        <w:tc>
          <w:tcPr>
            <w:tcW w:w="3404" w:type="dxa"/>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A94EB1" w14:textId="77777777" w:rsidR="00A56040" w:rsidRDefault="00A56040" w:rsidP="00381041">
            <w:pPr>
              <w:pStyle w:val="Akapitzlist"/>
              <w:autoSpaceDE w:val="0"/>
              <w:autoSpaceDN w:val="0"/>
              <w:adjustRightInd w:val="0"/>
              <w:ind w:left="0"/>
              <w:contextualSpacing w:val="0"/>
              <w:jc w:val="center"/>
              <w:rPr>
                <w:rFonts w:cs="Calibri"/>
                <w:b/>
                <w:bCs/>
                <w:sz w:val="18"/>
                <w:szCs w:val="18"/>
              </w:rPr>
            </w:pPr>
            <w:r>
              <w:rPr>
                <w:rFonts w:cs="Calibri"/>
                <w:b/>
                <w:bCs/>
                <w:sz w:val="18"/>
                <w:szCs w:val="18"/>
              </w:rPr>
              <w:t>Nazwa przedsiębiorcy (pełniona funkcja)</w:t>
            </w:r>
          </w:p>
        </w:tc>
        <w:tc>
          <w:tcPr>
            <w:tcW w:w="142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A3CBA2F" w14:textId="77777777" w:rsidR="00A56040" w:rsidRDefault="00A56040" w:rsidP="00381041">
            <w:pPr>
              <w:pStyle w:val="Akapitzlist"/>
              <w:autoSpaceDE w:val="0"/>
              <w:autoSpaceDN w:val="0"/>
              <w:adjustRightInd w:val="0"/>
              <w:ind w:left="0"/>
              <w:contextualSpacing w:val="0"/>
              <w:jc w:val="center"/>
              <w:rPr>
                <w:rFonts w:cs="Calibri"/>
                <w:b/>
                <w:bCs/>
                <w:sz w:val="18"/>
                <w:szCs w:val="18"/>
              </w:rPr>
            </w:pPr>
            <w:r>
              <w:rPr>
                <w:rFonts w:cs="Calibri"/>
                <w:b/>
                <w:bCs/>
                <w:sz w:val="18"/>
                <w:szCs w:val="18"/>
              </w:rPr>
              <w:t>NIP</w:t>
            </w:r>
          </w:p>
        </w:tc>
      </w:tr>
      <w:tr w:rsidR="00A56040" w:rsidRPr="00E92432" w14:paraId="035F6DE3"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6DAE793C"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96DD540"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1</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59AEC29"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362E107"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288DFD6D"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7F07549C"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745D8E2"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2</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D9E4BD1"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CCF521D"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0CFCC293"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6A3FFEBC"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41C5EB8"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3</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F6A8C50"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595C03C"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633DCC4C"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57C12FC8"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952F635"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4</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EBC0DF7"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F70BE35"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FE36E36"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54D35FAB"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C09F7B7"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5</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5710418"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BB6D3AD"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FE1954A"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1307E9B5"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19D814C"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6</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2761176"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6888EF9"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15C2545B"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4C291682"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F515397"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7</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E00A3F1"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99E3776"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18B9A2B4"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5B2ADA29"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6002C17"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8</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FA835FD"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32BF744"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C246332"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24A3934E"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256EEDA"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9</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C160107"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3324F99"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F1FC43E" w14:textId="77777777" w:rsidTr="0011328C">
        <w:trPr>
          <w:trHeight w:val="397"/>
          <w:jc w:val="center"/>
        </w:trPr>
        <w:tc>
          <w:tcPr>
            <w:tcW w:w="4825" w:type="dxa"/>
            <w:gridSpan w:val="8"/>
            <w:vMerge/>
            <w:tcBorders>
              <w:left w:val="single" w:sz="2" w:space="0" w:color="auto"/>
              <w:bottom w:val="single" w:sz="2" w:space="0" w:color="auto"/>
              <w:right w:val="single" w:sz="2" w:space="0" w:color="auto"/>
            </w:tcBorders>
            <w:shd w:val="clear" w:color="auto" w:fill="D5DCE4" w:themeFill="text2" w:themeFillTint="33"/>
            <w:vAlign w:val="center"/>
          </w:tcPr>
          <w:p w14:paraId="5AFE3B00"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2A4491"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10</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E955925"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289E4EA"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381041" w:rsidRPr="00E92432" w14:paraId="45370C70" w14:textId="77777777" w:rsidTr="0011328C">
        <w:trPr>
          <w:trHeight w:val="658"/>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0B85331" w14:textId="77777777" w:rsidR="0063144B" w:rsidRDefault="00AE528F" w:rsidP="00243B78">
            <w:pPr>
              <w:rPr>
                <w:rFonts w:cs="Calibri"/>
                <w:b/>
                <w:bCs/>
              </w:rPr>
            </w:pPr>
            <w:r>
              <w:rPr>
                <w:rFonts w:cs="Calibri"/>
                <w:b/>
                <w:bCs/>
              </w:rPr>
              <w:lastRenderedPageBreak/>
              <w:t>7</w:t>
            </w:r>
            <w:r w:rsidR="00381041" w:rsidRPr="00A027F0">
              <w:rPr>
                <w:rFonts w:cs="Calibri"/>
                <w:b/>
                <w:bCs/>
              </w:rPr>
              <w:t xml:space="preserve">. Dane </w:t>
            </w:r>
            <w:r w:rsidR="00243B78">
              <w:rPr>
                <w:rFonts w:cs="Calibri"/>
                <w:b/>
                <w:bCs/>
              </w:rPr>
              <w:t>Wnioskodawcy</w:t>
            </w:r>
            <w:r w:rsidR="00381041">
              <w:rPr>
                <w:rFonts w:cs="Calibri"/>
                <w:b/>
                <w:bCs/>
              </w:rPr>
              <w:t xml:space="preserve"> </w:t>
            </w:r>
            <w:r w:rsidR="00381041" w:rsidRPr="00A027F0">
              <w:rPr>
                <w:rFonts w:cs="Calibri"/>
                <w:b/>
                <w:bCs/>
              </w:rPr>
              <w:t>sto</w:t>
            </w:r>
            <w:r w:rsidR="00B90B17">
              <w:rPr>
                <w:rFonts w:cs="Calibri"/>
                <w:b/>
                <w:bCs/>
              </w:rPr>
              <w:t>sowane do określenia kategorii MŚ</w:t>
            </w:r>
            <w:r w:rsidR="0063144B">
              <w:rPr>
                <w:rFonts w:cs="Calibri"/>
                <w:b/>
                <w:bCs/>
              </w:rPr>
              <w:t xml:space="preserve">P </w:t>
            </w:r>
          </w:p>
          <w:p w14:paraId="7A5C6261" w14:textId="77777777" w:rsidR="00381041" w:rsidRPr="00A027F0" w:rsidRDefault="0063144B" w:rsidP="00243B78">
            <w:pPr>
              <w:rPr>
                <w:b/>
                <w:bCs/>
              </w:rPr>
            </w:pPr>
            <w:r>
              <w:rPr>
                <w:rFonts w:cs="Calibri"/>
                <w:b/>
                <w:bCs/>
              </w:rPr>
              <w:t xml:space="preserve">UWAGA: </w:t>
            </w:r>
            <w:r w:rsidR="00381041" w:rsidRPr="00033DA3">
              <w:rPr>
                <w:rFonts w:cs="Calibri"/>
                <w:bCs/>
              </w:rPr>
              <w:t>w przypadku pozostawania z innymi podmiotami w relacji partnerstwa i/lub powiązani</w:t>
            </w:r>
            <w:r w:rsidRPr="00033DA3">
              <w:rPr>
                <w:rFonts w:cs="Calibri"/>
                <w:bCs/>
              </w:rPr>
              <w:t xml:space="preserve">a należy podać </w:t>
            </w:r>
            <w:r w:rsidRPr="00033DA3">
              <w:rPr>
                <w:rFonts w:cs="Calibri"/>
                <w:bCs/>
                <w:u w:val="single"/>
              </w:rPr>
              <w:t>dane skumulowane</w:t>
            </w:r>
            <w:r w:rsidR="00BD5CA8" w:rsidRPr="00033DA3">
              <w:rPr>
                <w:rFonts w:cs="Calibri"/>
                <w:bCs/>
                <w:u w:val="single"/>
              </w:rPr>
              <w:t xml:space="preserve"> (</w:t>
            </w:r>
            <w:r w:rsidR="00BD5CA8" w:rsidRPr="00033DA3">
              <w:rPr>
                <w:rFonts w:cs="Calibri"/>
                <w:bCs/>
              </w:rPr>
              <w:t>suma danych wykazanych w załącznikach A, B i C)</w:t>
            </w:r>
          </w:p>
        </w:tc>
      </w:tr>
      <w:tr w:rsidR="00381041" w:rsidRPr="00E92432" w14:paraId="681B8F89" w14:textId="77777777" w:rsidTr="0011328C">
        <w:trPr>
          <w:trHeight w:val="1338"/>
          <w:jc w:val="center"/>
        </w:trPr>
        <w:tc>
          <w:tcPr>
            <w:tcW w:w="2695"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6BE4FF6C" w14:textId="77777777" w:rsidR="00381041" w:rsidRPr="00827354" w:rsidRDefault="00243B78" w:rsidP="00451400">
            <w:pPr>
              <w:pStyle w:val="Tekstpodstawowy3"/>
              <w:spacing w:after="0"/>
              <w:jc w:val="center"/>
              <w:rPr>
                <w:rFonts w:cs="Calibri"/>
                <w:b/>
                <w:bCs/>
                <w:sz w:val="18"/>
                <w:szCs w:val="18"/>
                <w:lang w:val="pl-PL" w:eastAsia="en-US"/>
              </w:rPr>
            </w:pPr>
            <w:r>
              <w:rPr>
                <w:rFonts w:cs="Calibri"/>
                <w:b/>
                <w:bCs/>
                <w:sz w:val="18"/>
                <w:szCs w:val="18"/>
                <w:lang w:val="pl-PL" w:eastAsia="en-US"/>
              </w:rPr>
              <w:t xml:space="preserve">Skumulowane dane do </w:t>
            </w:r>
            <w:r w:rsidR="00381041" w:rsidRPr="00827354">
              <w:rPr>
                <w:rFonts w:cs="Calibri"/>
                <w:b/>
                <w:bCs/>
                <w:sz w:val="18"/>
                <w:szCs w:val="18"/>
                <w:lang w:val="pl-PL" w:eastAsia="en-US"/>
              </w:rPr>
              <w:t xml:space="preserve"> określenia kategorii M</w:t>
            </w:r>
            <w:r w:rsidR="00451400">
              <w:rPr>
                <w:rFonts w:cs="Calibri"/>
                <w:b/>
                <w:bCs/>
                <w:sz w:val="18"/>
                <w:szCs w:val="18"/>
                <w:lang w:val="pl-PL" w:eastAsia="en-US"/>
              </w:rPr>
              <w:t>Ś</w:t>
            </w:r>
            <w:r w:rsidR="00381041" w:rsidRPr="00827354">
              <w:rPr>
                <w:rFonts w:cs="Calibri"/>
                <w:b/>
                <w:bCs/>
                <w:sz w:val="18"/>
                <w:szCs w:val="18"/>
                <w:lang w:val="pl-PL" w:eastAsia="en-US"/>
              </w:rPr>
              <w:t>P</w:t>
            </w:r>
            <w:r>
              <w:rPr>
                <w:rFonts w:cs="Calibri"/>
                <w:b/>
                <w:bCs/>
                <w:sz w:val="18"/>
                <w:szCs w:val="18"/>
                <w:lang w:val="pl-PL" w:eastAsia="en-US"/>
              </w:rPr>
              <w:t xml:space="preserve"> Wnioskodawcy</w:t>
            </w:r>
          </w:p>
        </w:tc>
        <w:tc>
          <w:tcPr>
            <w:tcW w:w="2692" w:type="dxa"/>
            <w:gridSpan w:val="4"/>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4B27D12A" w14:textId="77777777" w:rsidR="00381041" w:rsidRPr="00E877A8" w:rsidRDefault="00381041" w:rsidP="00EB377A">
            <w:pPr>
              <w:pStyle w:val="Tekstprzypisudolnego"/>
              <w:jc w:val="center"/>
              <w:rPr>
                <w:rFonts w:asciiTheme="minorHAnsi" w:hAnsiTheme="minorHAnsi" w:cs="Calibri"/>
                <w:b/>
                <w:sz w:val="18"/>
                <w:szCs w:val="18"/>
                <w:lang w:val="pl-PL" w:eastAsia="en-US"/>
              </w:rPr>
            </w:pPr>
            <w:r w:rsidRPr="00E877A8">
              <w:rPr>
                <w:rFonts w:asciiTheme="minorHAnsi" w:hAnsiTheme="minorHAnsi" w:cs="Calibri"/>
                <w:b/>
                <w:sz w:val="18"/>
                <w:szCs w:val="18"/>
                <w:lang w:val="pl-PL" w:eastAsia="en-US"/>
              </w:rPr>
              <w:t xml:space="preserve">W okresie </w:t>
            </w:r>
            <w:r w:rsidR="007D74A0">
              <w:rPr>
                <w:rFonts w:asciiTheme="minorHAnsi" w:hAnsiTheme="minorHAnsi" w:cs="Calibri"/>
                <w:b/>
                <w:sz w:val="18"/>
                <w:szCs w:val="18"/>
                <w:lang w:val="pl-PL" w:eastAsia="en-US"/>
              </w:rPr>
              <w:t>sprawozdawczym</w:t>
            </w:r>
            <w:r w:rsidRPr="00E877A8">
              <w:rPr>
                <w:rFonts w:asciiTheme="minorHAnsi" w:hAnsiTheme="minorHAnsi" w:cs="Calibri"/>
                <w:b/>
                <w:sz w:val="18"/>
                <w:szCs w:val="18"/>
                <w:lang w:val="pl-PL" w:eastAsia="en-US"/>
              </w:rPr>
              <w:t xml:space="preserve"> za drugi rok wstecz od ostatniego okresu </w:t>
            </w:r>
            <w:r w:rsidR="006E794E">
              <w:rPr>
                <w:rFonts w:asciiTheme="minorHAnsi" w:hAnsiTheme="minorHAnsi" w:cs="Calibri"/>
                <w:b/>
                <w:sz w:val="18"/>
                <w:szCs w:val="18"/>
                <w:lang w:val="pl-PL" w:eastAsia="en-US"/>
              </w:rPr>
              <w:t>sprawozdawczego</w:t>
            </w:r>
          </w:p>
          <w:p w14:paraId="519006B5" w14:textId="77777777" w:rsidR="00381041" w:rsidRPr="00E877A8" w:rsidRDefault="00381041" w:rsidP="00A027F0">
            <w:pPr>
              <w:pStyle w:val="Tekstprzypisudolnego"/>
              <w:jc w:val="center"/>
              <w:rPr>
                <w:rFonts w:asciiTheme="minorHAnsi" w:hAnsiTheme="minorHAnsi" w:cs="Calibri"/>
                <w:sz w:val="18"/>
                <w:szCs w:val="18"/>
                <w:lang w:val="pl-PL" w:eastAsia="en-US"/>
              </w:rPr>
            </w:pPr>
          </w:p>
          <w:p w14:paraId="1D5E2E6A" w14:textId="77777777" w:rsidR="00381041" w:rsidRPr="00E877A8" w:rsidRDefault="00381041" w:rsidP="00A027F0">
            <w:pPr>
              <w:pStyle w:val="Tekstprzypisudolnego"/>
              <w:jc w:val="center"/>
              <w:rPr>
                <w:rFonts w:asciiTheme="minorHAnsi" w:hAnsiTheme="minorHAnsi" w:cs="Calibri"/>
                <w:sz w:val="18"/>
                <w:szCs w:val="18"/>
                <w:lang w:val="pl-PL" w:eastAsia="en-US"/>
              </w:rPr>
            </w:pPr>
            <w:r w:rsidRPr="00E877A8">
              <w:rPr>
                <w:rFonts w:asciiTheme="minorHAnsi" w:hAnsiTheme="minorHAnsi" w:cs="Calibri"/>
                <w:sz w:val="18"/>
                <w:szCs w:val="18"/>
                <w:lang w:val="pl-PL" w:eastAsia="en-US"/>
              </w:rPr>
              <w:t>……..…………………………………….</w:t>
            </w:r>
          </w:p>
          <w:p w14:paraId="4127581F" w14:textId="77777777" w:rsidR="00381041" w:rsidRPr="00E877A8" w:rsidRDefault="00381041" w:rsidP="00A027F0">
            <w:pPr>
              <w:pStyle w:val="Tekstprzypisudolnego"/>
              <w:jc w:val="center"/>
              <w:rPr>
                <w:rFonts w:cs="Calibri"/>
                <w:bCs/>
                <w:sz w:val="18"/>
                <w:szCs w:val="18"/>
              </w:rPr>
            </w:pPr>
            <w:r w:rsidRPr="00E877A8">
              <w:rPr>
                <w:rFonts w:asciiTheme="minorHAnsi" w:hAnsiTheme="minorHAnsi" w:cs="Calibri"/>
                <w:sz w:val="16"/>
                <w:szCs w:val="18"/>
              </w:rPr>
              <w:t>(od dd.mm.rr do dd.mm.rr)</w:t>
            </w:r>
          </w:p>
        </w:tc>
        <w:tc>
          <w:tcPr>
            <w:tcW w:w="2704" w:type="dxa"/>
            <w:gridSpan w:val="4"/>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1D6C7F45" w14:textId="77777777" w:rsidR="00381041" w:rsidRPr="00E877A8" w:rsidRDefault="00381041" w:rsidP="00EB377A">
            <w:pPr>
              <w:jc w:val="center"/>
              <w:rPr>
                <w:rFonts w:cs="Calibri"/>
                <w:b/>
                <w:color w:val="auto"/>
              </w:rPr>
            </w:pPr>
            <w:r w:rsidRPr="00E877A8">
              <w:rPr>
                <w:rFonts w:cs="Calibri"/>
                <w:b/>
                <w:color w:val="auto"/>
              </w:rPr>
              <w:t xml:space="preserve">W okresie </w:t>
            </w:r>
            <w:r w:rsidR="007D74A0">
              <w:rPr>
                <w:rFonts w:cs="Calibri"/>
                <w:b/>
                <w:color w:val="auto"/>
              </w:rPr>
              <w:t>sprawozdawczym</w:t>
            </w:r>
            <w:r w:rsidRPr="00E877A8">
              <w:rPr>
                <w:rFonts w:cs="Calibri"/>
                <w:b/>
                <w:color w:val="auto"/>
              </w:rPr>
              <w:t xml:space="preserve"> za</w:t>
            </w:r>
          </w:p>
          <w:p w14:paraId="665B4405" w14:textId="77777777" w:rsidR="00381041" w:rsidRPr="00E877A8" w:rsidRDefault="00381041" w:rsidP="00EB377A">
            <w:pPr>
              <w:jc w:val="center"/>
              <w:rPr>
                <w:rFonts w:cs="Calibri"/>
                <w:color w:val="auto"/>
              </w:rPr>
            </w:pPr>
            <w:r w:rsidRPr="00E877A8">
              <w:rPr>
                <w:rFonts w:cs="Calibri"/>
                <w:b/>
                <w:color w:val="auto"/>
              </w:rPr>
              <w:t xml:space="preserve"> </w:t>
            </w:r>
            <w:r w:rsidR="00440EC3">
              <w:rPr>
                <w:rFonts w:cs="Calibri"/>
                <w:b/>
                <w:color w:val="auto"/>
              </w:rPr>
              <w:t>jeden</w:t>
            </w:r>
            <w:r w:rsidRPr="00E877A8">
              <w:rPr>
                <w:rFonts w:cs="Calibri"/>
                <w:b/>
                <w:color w:val="auto"/>
              </w:rPr>
              <w:t xml:space="preserve"> r</w:t>
            </w:r>
            <w:r w:rsidR="006E794E">
              <w:rPr>
                <w:rFonts w:cs="Calibri"/>
                <w:b/>
                <w:color w:val="auto"/>
              </w:rPr>
              <w:t>ok wstecz od ostatniego okresu sprawozdawczego</w:t>
            </w:r>
          </w:p>
          <w:p w14:paraId="564D585E" w14:textId="77777777" w:rsidR="00381041" w:rsidRPr="00E877A8" w:rsidRDefault="00381041" w:rsidP="00A027F0">
            <w:pPr>
              <w:pStyle w:val="Tekstprzypisudolnego"/>
              <w:jc w:val="center"/>
              <w:rPr>
                <w:rFonts w:asciiTheme="minorHAnsi" w:hAnsiTheme="minorHAnsi" w:cs="Calibri"/>
                <w:sz w:val="18"/>
                <w:szCs w:val="18"/>
                <w:lang w:val="pl-PL" w:eastAsia="en-US"/>
              </w:rPr>
            </w:pPr>
          </w:p>
          <w:p w14:paraId="70440535" w14:textId="77777777" w:rsidR="00381041" w:rsidRPr="00E877A8" w:rsidRDefault="00381041" w:rsidP="00A027F0">
            <w:pPr>
              <w:pStyle w:val="Tekstprzypisudolnego"/>
              <w:jc w:val="center"/>
              <w:rPr>
                <w:rFonts w:asciiTheme="minorHAnsi" w:hAnsiTheme="minorHAnsi" w:cs="Calibri"/>
                <w:sz w:val="18"/>
                <w:szCs w:val="18"/>
                <w:lang w:val="pl-PL" w:eastAsia="en-US"/>
              </w:rPr>
            </w:pPr>
            <w:r w:rsidRPr="00E877A8">
              <w:rPr>
                <w:rFonts w:asciiTheme="minorHAnsi" w:hAnsiTheme="minorHAnsi" w:cs="Calibri"/>
                <w:sz w:val="18"/>
                <w:szCs w:val="18"/>
                <w:lang w:val="pl-PL" w:eastAsia="en-US"/>
              </w:rPr>
              <w:t>……..…………………………………….</w:t>
            </w:r>
          </w:p>
          <w:p w14:paraId="7C88B424" w14:textId="77777777" w:rsidR="00381041" w:rsidRPr="00E877A8" w:rsidRDefault="00381041" w:rsidP="00A027F0">
            <w:pPr>
              <w:pStyle w:val="Tekstpodstawowy2"/>
              <w:spacing w:line="240" w:lineRule="auto"/>
              <w:jc w:val="center"/>
              <w:rPr>
                <w:rFonts w:ascii="Calibri" w:hAnsi="Calibri" w:cs="Calibri"/>
                <w:bCs/>
                <w:sz w:val="18"/>
                <w:szCs w:val="18"/>
              </w:rPr>
            </w:pPr>
            <w:r w:rsidRPr="00E877A8">
              <w:rPr>
                <w:rFonts w:asciiTheme="minorHAnsi" w:hAnsiTheme="minorHAnsi" w:cs="Calibri"/>
                <w:sz w:val="16"/>
                <w:szCs w:val="18"/>
              </w:rPr>
              <w:t>(od dd.mm.rr do dd.mm.rr)</w:t>
            </w:r>
          </w:p>
        </w:tc>
        <w:tc>
          <w:tcPr>
            <w:tcW w:w="2134" w:type="dxa"/>
            <w:gridSpan w:val="4"/>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2373CCE1" w14:textId="77777777" w:rsidR="00381041" w:rsidRPr="00E877A8" w:rsidRDefault="007D74A0" w:rsidP="00EB377A">
            <w:pPr>
              <w:pStyle w:val="Tekstpodstawowy2"/>
              <w:spacing w:line="240" w:lineRule="auto"/>
              <w:jc w:val="center"/>
              <w:rPr>
                <w:rFonts w:asciiTheme="minorHAnsi" w:hAnsiTheme="minorHAnsi" w:cs="Calibri"/>
                <w:b/>
                <w:bCs/>
                <w:sz w:val="18"/>
                <w:szCs w:val="18"/>
              </w:rPr>
            </w:pPr>
            <w:r>
              <w:rPr>
                <w:rFonts w:asciiTheme="minorHAnsi" w:hAnsiTheme="minorHAnsi" w:cs="Calibri"/>
                <w:b/>
                <w:bCs/>
                <w:sz w:val="18"/>
                <w:szCs w:val="18"/>
              </w:rPr>
              <w:t>W ostatnim okresie sprawozdawczym</w:t>
            </w:r>
            <w:r w:rsidR="00381041" w:rsidRPr="00E877A8">
              <w:rPr>
                <w:rFonts w:asciiTheme="minorHAnsi" w:hAnsiTheme="minorHAnsi" w:cs="Calibri"/>
                <w:b/>
                <w:bCs/>
                <w:sz w:val="18"/>
                <w:szCs w:val="18"/>
              </w:rPr>
              <w:t>²</w:t>
            </w:r>
          </w:p>
          <w:p w14:paraId="2C879AB2" w14:textId="77777777" w:rsidR="00381041" w:rsidRPr="00E877A8" w:rsidRDefault="00381041" w:rsidP="00A027F0">
            <w:pPr>
              <w:pStyle w:val="Tekstprzypisudolnego"/>
              <w:jc w:val="center"/>
              <w:rPr>
                <w:rFonts w:asciiTheme="minorHAnsi" w:hAnsiTheme="minorHAnsi" w:cs="Calibri"/>
                <w:sz w:val="18"/>
                <w:szCs w:val="18"/>
                <w:lang w:val="pl-PL" w:eastAsia="en-US"/>
              </w:rPr>
            </w:pPr>
          </w:p>
          <w:p w14:paraId="69467906" w14:textId="77777777" w:rsidR="00381041" w:rsidRPr="00E877A8" w:rsidRDefault="00381041" w:rsidP="00A027F0">
            <w:pPr>
              <w:pStyle w:val="Tekstprzypisudolnego"/>
              <w:jc w:val="center"/>
              <w:rPr>
                <w:rFonts w:asciiTheme="minorHAnsi" w:hAnsiTheme="minorHAnsi" w:cs="Calibri"/>
                <w:sz w:val="18"/>
                <w:szCs w:val="18"/>
                <w:lang w:val="pl-PL" w:eastAsia="en-US"/>
              </w:rPr>
            </w:pPr>
          </w:p>
          <w:p w14:paraId="4F9DDDA1" w14:textId="77777777" w:rsidR="00381041" w:rsidRPr="00E877A8" w:rsidRDefault="00381041" w:rsidP="00A027F0">
            <w:pPr>
              <w:pStyle w:val="Tekstprzypisudolnego"/>
              <w:jc w:val="center"/>
              <w:rPr>
                <w:rFonts w:asciiTheme="minorHAnsi" w:hAnsiTheme="minorHAnsi" w:cs="Calibri"/>
                <w:sz w:val="18"/>
                <w:szCs w:val="18"/>
                <w:lang w:val="pl-PL" w:eastAsia="en-US"/>
              </w:rPr>
            </w:pPr>
            <w:r w:rsidRPr="00E877A8">
              <w:rPr>
                <w:rFonts w:asciiTheme="minorHAnsi" w:hAnsiTheme="minorHAnsi" w:cs="Calibri"/>
                <w:sz w:val="18"/>
                <w:szCs w:val="18"/>
                <w:lang w:val="pl-PL" w:eastAsia="en-US"/>
              </w:rPr>
              <w:t>……..……………………………….</w:t>
            </w:r>
          </w:p>
          <w:p w14:paraId="764C4C64" w14:textId="77777777" w:rsidR="00381041" w:rsidRPr="00E877A8" w:rsidRDefault="00381041" w:rsidP="00A027F0">
            <w:pPr>
              <w:pStyle w:val="Tekstpodstawowy2"/>
              <w:spacing w:line="240" w:lineRule="auto"/>
              <w:jc w:val="center"/>
              <w:rPr>
                <w:rFonts w:ascii="Calibri" w:hAnsi="Calibri" w:cs="Calibri"/>
                <w:bCs/>
                <w:sz w:val="18"/>
                <w:szCs w:val="18"/>
              </w:rPr>
            </w:pPr>
            <w:r w:rsidRPr="00E877A8">
              <w:rPr>
                <w:rFonts w:asciiTheme="minorHAnsi" w:hAnsiTheme="minorHAnsi" w:cs="Calibri"/>
                <w:sz w:val="16"/>
                <w:szCs w:val="18"/>
              </w:rPr>
              <w:t>(od dd.mm.rr do dd.mm.rr)</w:t>
            </w:r>
          </w:p>
        </w:tc>
      </w:tr>
      <w:tr w:rsidR="00381041" w:rsidRPr="00E92432" w14:paraId="4E0D8582" w14:textId="77777777" w:rsidTr="00AF0597">
        <w:trPr>
          <w:trHeight w:val="454"/>
          <w:jc w:val="center"/>
        </w:trPr>
        <w:tc>
          <w:tcPr>
            <w:tcW w:w="2695"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45E7AAD" w14:textId="77777777" w:rsidR="00381041" w:rsidRPr="00E877A8" w:rsidRDefault="00381041" w:rsidP="007F14F6">
            <w:pPr>
              <w:jc w:val="left"/>
              <w:rPr>
                <w:rFonts w:ascii="Calibri" w:hAnsi="Calibri"/>
                <w:color w:val="auto"/>
              </w:rPr>
            </w:pPr>
            <w:r w:rsidRPr="00E877A8">
              <w:rPr>
                <w:rFonts w:ascii="Calibri" w:hAnsi="Calibri"/>
                <w:b/>
                <w:bCs/>
                <w:color w:val="auto"/>
              </w:rPr>
              <w:t>Wielkość zatrudnienia</w:t>
            </w:r>
            <w:r w:rsidRPr="00E877A8">
              <w:rPr>
                <w:rStyle w:val="Odwoanieprzypisukocowego"/>
                <w:rFonts w:ascii="Calibri" w:hAnsi="Calibri"/>
                <w:b/>
                <w:bCs/>
                <w:color w:val="auto"/>
              </w:rPr>
              <w:endnoteReference w:id="7"/>
            </w:r>
          </w:p>
        </w:tc>
        <w:tc>
          <w:tcPr>
            <w:tcW w:w="269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794F4A6" w14:textId="77777777" w:rsidR="00381041" w:rsidRPr="00E877A8" w:rsidRDefault="00381041" w:rsidP="00E92432">
            <w:pPr>
              <w:autoSpaceDE w:val="0"/>
              <w:autoSpaceDN w:val="0"/>
              <w:adjustRightInd w:val="0"/>
              <w:ind w:left="284" w:hanging="284"/>
              <w:jc w:val="left"/>
              <w:rPr>
                <w:rFonts w:cs="Calibri"/>
                <w:b/>
                <w:bCs/>
                <w:color w:val="auto"/>
              </w:rPr>
            </w:pPr>
          </w:p>
        </w:tc>
        <w:tc>
          <w:tcPr>
            <w:tcW w:w="270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687A47D0" w14:textId="77777777" w:rsidR="00381041" w:rsidRPr="00E877A8" w:rsidRDefault="00381041" w:rsidP="00E92432">
            <w:pPr>
              <w:autoSpaceDE w:val="0"/>
              <w:autoSpaceDN w:val="0"/>
              <w:adjustRightInd w:val="0"/>
              <w:ind w:left="284" w:hanging="284"/>
              <w:jc w:val="left"/>
              <w:rPr>
                <w:rFonts w:cs="Calibri"/>
                <w:b/>
                <w:bCs/>
                <w:color w:val="auto"/>
              </w:rPr>
            </w:pP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621E9A7" w14:textId="77777777" w:rsidR="00381041" w:rsidRPr="00E877A8" w:rsidRDefault="00381041" w:rsidP="00E92432">
            <w:pPr>
              <w:jc w:val="center"/>
              <w:rPr>
                <w:bCs/>
                <w:color w:val="auto"/>
              </w:rPr>
            </w:pPr>
          </w:p>
        </w:tc>
      </w:tr>
      <w:tr w:rsidR="00381041" w:rsidRPr="00E92432" w14:paraId="3F750238" w14:textId="77777777" w:rsidTr="00AF0597">
        <w:trPr>
          <w:trHeight w:val="454"/>
          <w:jc w:val="center"/>
        </w:trPr>
        <w:tc>
          <w:tcPr>
            <w:tcW w:w="2695"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77C79DE5" w14:textId="77777777" w:rsidR="00381041" w:rsidRPr="00E877A8" w:rsidRDefault="00381041" w:rsidP="007F14F6">
            <w:pPr>
              <w:jc w:val="left"/>
              <w:rPr>
                <w:rFonts w:ascii="Calibri" w:hAnsi="Calibri"/>
                <w:color w:val="auto"/>
              </w:rPr>
            </w:pPr>
            <w:r w:rsidRPr="00E877A8">
              <w:rPr>
                <w:rFonts w:ascii="Calibri" w:hAnsi="Calibri"/>
                <w:b/>
                <w:bCs/>
                <w:color w:val="auto"/>
              </w:rPr>
              <w:t>Obroty ze sprzedaży netto</w:t>
            </w:r>
            <w:r w:rsidRPr="00E877A8">
              <w:rPr>
                <w:rStyle w:val="Odwoanieprzypisukocowego"/>
                <w:rFonts w:ascii="Calibri" w:hAnsi="Calibri"/>
                <w:b/>
                <w:bCs/>
                <w:color w:val="auto"/>
              </w:rPr>
              <w:endnoteReference w:id="8"/>
            </w:r>
          </w:p>
          <w:p w14:paraId="400159F2" w14:textId="77777777" w:rsidR="00381041" w:rsidRPr="00E877A8" w:rsidRDefault="00381041" w:rsidP="00EB377A">
            <w:pPr>
              <w:jc w:val="left"/>
              <w:rPr>
                <w:rFonts w:ascii="Calibri" w:hAnsi="Calibri"/>
                <w:i/>
                <w:iCs/>
                <w:color w:val="auto"/>
              </w:rPr>
            </w:pPr>
            <w:r w:rsidRPr="00E877A8">
              <w:rPr>
                <w:rFonts w:ascii="Calibri" w:hAnsi="Calibri"/>
                <w:i/>
                <w:iCs/>
                <w:color w:val="auto"/>
              </w:rPr>
              <w:t>(w tys. EUR)</w:t>
            </w:r>
          </w:p>
        </w:tc>
        <w:tc>
          <w:tcPr>
            <w:tcW w:w="269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0EE46738" w14:textId="77777777" w:rsidR="00381041" w:rsidRPr="00E877A8" w:rsidRDefault="00381041" w:rsidP="00E92432">
            <w:pPr>
              <w:autoSpaceDE w:val="0"/>
              <w:autoSpaceDN w:val="0"/>
              <w:adjustRightInd w:val="0"/>
              <w:ind w:left="284" w:hanging="284"/>
              <w:jc w:val="left"/>
              <w:rPr>
                <w:rFonts w:cs="Calibri"/>
                <w:b/>
                <w:bCs/>
                <w:color w:val="auto"/>
              </w:rPr>
            </w:pPr>
          </w:p>
        </w:tc>
        <w:tc>
          <w:tcPr>
            <w:tcW w:w="270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6B587BB3" w14:textId="77777777" w:rsidR="00381041" w:rsidRPr="00E877A8" w:rsidRDefault="00381041" w:rsidP="00E92432">
            <w:pPr>
              <w:autoSpaceDE w:val="0"/>
              <w:autoSpaceDN w:val="0"/>
              <w:adjustRightInd w:val="0"/>
              <w:ind w:left="284" w:hanging="284"/>
              <w:jc w:val="left"/>
              <w:rPr>
                <w:rFonts w:cs="Calibri"/>
                <w:b/>
                <w:bCs/>
                <w:color w:val="auto"/>
              </w:rPr>
            </w:pP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C8E703F" w14:textId="77777777" w:rsidR="00381041" w:rsidRPr="00E877A8" w:rsidRDefault="00381041" w:rsidP="00E92432">
            <w:pPr>
              <w:jc w:val="center"/>
              <w:rPr>
                <w:bCs/>
                <w:color w:val="auto"/>
              </w:rPr>
            </w:pPr>
          </w:p>
        </w:tc>
      </w:tr>
      <w:tr w:rsidR="00381041" w:rsidRPr="00E92432" w14:paraId="78B3B3DA" w14:textId="77777777" w:rsidTr="00AF0597">
        <w:trPr>
          <w:trHeight w:val="454"/>
          <w:jc w:val="center"/>
        </w:trPr>
        <w:tc>
          <w:tcPr>
            <w:tcW w:w="2695"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06E2F650" w14:textId="77777777" w:rsidR="00381041" w:rsidRPr="00E877A8" w:rsidRDefault="00381041" w:rsidP="007F14F6">
            <w:pPr>
              <w:jc w:val="left"/>
              <w:rPr>
                <w:rFonts w:ascii="Calibri" w:hAnsi="Calibri"/>
                <w:color w:val="auto"/>
              </w:rPr>
            </w:pPr>
            <w:r w:rsidRPr="00E877A8">
              <w:rPr>
                <w:rFonts w:ascii="Calibri" w:hAnsi="Calibri"/>
                <w:b/>
                <w:bCs/>
                <w:color w:val="auto"/>
              </w:rPr>
              <w:t>Suma aktywów bilansu</w:t>
            </w:r>
            <w:r w:rsidRPr="00E877A8">
              <w:rPr>
                <w:rStyle w:val="Odwoanieprzypisukocowego"/>
                <w:rFonts w:ascii="Calibri" w:hAnsi="Calibri"/>
                <w:color w:val="auto"/>
              </w:rPr>
              <w:endnoteReference w:id="9"/>
            </w:r>
          </w:p>
          <w:p w14:paraId="4C1017FB" w14:textId="77777777" w:rsidR="00381041" w:rsidRPr="00E877A8" w:rsidRDefault="00381041" w:rsidP="007F14F6">
            <w:pPr>
              <w:jc w:val="left"/>
              <w:rPr>
                <w:rFonts w:ascii="Calibri" w:hAnsi="Calibri"/>
                <w:i/>
                <w:iCs/>
                <w:color w:val="auto"/>
              </w:rPr>
            </w:pPr>
            <w:r w:rsidRPr="00E877A8">
              <w:rPr>
                <w:rFonts w:ascii="Calibri" w:hAnsi="Calibri"/>
                <w:i/>
                <w:iCs/>
                <w:color w:val="auto"/>
              </w:rPr>
              <w:t>(w tys. EUR)</w:t>
            </w:r>
          </w:p>
        </w:tc>
        <w:tc>
          <w:tcPr>
            <w:tcW w:w="269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2074C583" w14:textId="77777777" w:rsidR="00381041" w:rsidRPr="00E877A8" w:rsidRDefault="00381041" w:rsidP="00E92432">
            <w:pPr>
              <w:autoSpaceDE w:val="0"/>
              <w:autoSpaceDN w:val="0"/>
              <w:adjustRightInd w:val="0"/>
              <w:ind w:left="284" w:hanging="284"/>
              <w:jc w:val="left"/>
              <w:rPr>
                <w:rFonts w:cs="Calibri"/>
                <w:b/>
                <w:bCs/>
                <w:color w:val="auto"/>
              </w:rPr>
            </w:pPr>
          </w:p>
        </w:tc>
        <w:tc>
          <w:tcPr>
            <w:tcW w:w="270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AC9F773" w14:textId="77777777" w:rsidR="00381041" w:rsidRPr="00E877A8" w:rsidRDefault="00381041" w:rsidP="00E92432">
            <w:pPr>
              <w:autoSpaceDE w:val="0"/>
              <w:autoSpaceDN w:val="0"/>
              <w:adjustRightInd w:val="0"/>
              <w:ind w:left="284" w:hanging="284"/>
              <w:jc w:val="left"/>
              <w:rPr>
                <w:rFonts w:cs="Calibri"/>
                <w:b/>
                <w:bCs/>
                <w:color w:val="auto"/>
              </w:rPr>
            </w:pP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7126CDD7" w14:textId="77777777" w:rsidR="00381041" w:rsidRPr="00E877A8" w:rsidRDefault="00381041" w:rsidP="00E92432">
            <w:pPr>
              <w:jc w:val="center"/>
              <w:rPr>
                <w:bCs/>
                <w:color w:val="auto"/>
              </w:rPr>
            </w:pPr>
          </w:p>
        </w:tc>
      </w:tr>
      <w:tr w:rsidR="00381041" w:rsidRPr="00B853C3" w14:paraId="4ABE5ACC"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jc w:val="center"/>
        </w:trPr>
        <w:tc>
          <w:tcPr>
            <w:tcW w:w="8647" w:type="dxa"/>
            <w:gridSpan w:val="14"/>
            <w:tcBorders>
              <w:top w:val="single" w:sz="2" w:space="0" w:color="auto"/>
              <w:left w:val="single" w:sz="2" w:space="0" w:color="auto"/>
              <w:bottom w:val="single" w:sz="2" w:space="0" w:color="auto"/>
            </w:tcBorders>
            <w:shd w:val="clear" w:color="auto" w:fill="D5DCE4" w:themeFill="text2" w:themeFillTint="33"/>
            <w:vAlign w:val="center"/>
          </w:tcPr>
          <w:p w14:paraId="2107B10D" w14:textId="77777777" w:rsidR="00381041" w:rsidRPr="00A56040" w:rsidRDefault="00035A2D" w:rsidP="00035A2D">
            <w:pPr>
              <w:tabs>
                <w:tab w:val="left" w:pos="276"/>
              </w:tabs>
              <w:rPr>
                <w:b/>
                <w:bCs/>
              </w:rPr>
            </w:pPr>
            <w:r w:rsidRPr="00A56040">
              <w:rPr>
                <w:b/>
                <w:bCs/>
              </w:rPr>
              <w:t>8. C</w:t>
            </w:r>
            <w:r w:rsidR="00381041" w:rsidRPr="00A56040">
              <w:rPr>
                <w:b/>
                <w:bCs/>
              </w:rPr>
              <w:t>zy</w:t>
            </w:r>
            <w:r w:rsidR="00381041" w:rsidRPr="00A56040">
              <w:rPr>
                <w:b/>
              </w:rPr>
              <w:t xml:space="preserve"> </w:t>
            </w:r>
            <w:r w:rsidR="00381041" w:rsidRPr="00A56040">
              <w:rPr>
                <w:b/>
                <w:bCs/>
              </w:rPr>
              <w:t>inne przedsiębiorstwa lub podmioty publiczne posiadają, samodzielnie lub wspólnie z jednym lub</w:t>
            </w:r>
            <w:r w:rsidR="006317ED">
              <w:rPr>
                <w:b/>
                <w:bCs/>
              </w:rPr>
              <w:t xml:space="preserve"> kilkoma przedsiębiorstwami </w:t>
            </w:r>
            <w:r w:rsidR="00381041" w:rsidRPr="00A56040">
              <w:rPr>
                <w:b/>
                <w:bCs/>
              </w:rPr>
              <w:t>powiązanymi lub podmiotami publicznymi 25% lub więcej udziałów lub głosów w przedsiębiorstwie Wnioskodawcy?</w:t>
            </w:r>
          </w:p>
        </w:tc>
        <w:tc>
          <w:tcPr>
            <w:tcW w:w="1578" w:type="dxa"/>
            <w:gridSpan w:val="3"/>
            <w:tcBorders>
              <w:top w:val="single" w:sz="2" w:space="0" w:color="auto"/>
              <w:bottom w:val="single" w:sz="2" w:space="0" w:color="auto"/>
              <w:right w:val="single" w:sz="2" w:space="0" w:color="auto"/>
            </w:tcBorders>
            <w:vAlign w:val="center"/>
          </w:tcPr>
          <w:p w14:paraId="3F200721" w14:textId="77777777" w:rsidR="00381041" w:rsidRPr="00B853C3" w:rsidRDefault="00381041" w:rsidP="007F14F6">
            <w:pPr>
              <w:jc w:val="center"/>
              <w:rPr>
                <w:bCs/>
              </w:rPr>
            </w:pPr>
            <w:r w:rsidRPr="00B853C3">
              <w:rPr>
                <w:bCs/>
              </w:rPr>
              <w:sym w:font="Wingdings 2" w:char="F0A3"/>
            </w:r>
            <w:r w:rsidRPr="00B853C3">
              <w:rPr>
                <w:bCs/>
              </w:rPr>
              <w:t xml:space="preserve"> tak   </w:t>
            </w:r>
            <w:r w:rsidRPr="00B853C3">
              <w:rPr>
                <w:bCs/>
              </w:rPr>
              <w:sym w:font="Wingdings 2" w:char="F0A3"/>
            </w:r>
            <w:r w:rsidRPr="00B853C3">
              <w:rPr>
                <w:bCs/>
              </w:rPr>
              <w:t xml:space="preserve"> nie</w:t>
            </w:r>
          </w:p>
        </w:tc>
      </w:tr>
      <w:tr w:rsidR="00035A2D" w:rsidRPr="00B853C3" w14:paraId="2F43287D" w14:textId="77777777" w:rsidTr="00C16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72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3AE2DD6" w14:textId="77777777" w:rsidR="00035A2D" w:rsidRPr="00EE69BD" w:rsidRDefault="00035A2D" w:rsidP="0020270B">
            <w:pPr>
              <w:jc w:val="left"/>
              <w:rPr>
                <w:bCs/>
              </w:rPr>
            </w:pPr>
            <w:r w:rsidRPr="00EE69BD">
              <w:rPr>
                <w:bCs/>
              </w:rPr>
              <w:t>Opis</w:t>
            </w:r>
            <w:r w:rsidR="00C075F6">
              <w:rPr>
                <w:bCs/>
              </w:rPr>
              <w:t>*</w:t>
            </w:r>
            <w:r w:rsidRPr="00EE69BD">
              <w:rPr>
                <w:bCs/>
              </w:rPr>
              <w:t>:</w:t>
            </w:r>
          </w:p>
        </w:tc>
        <w:tc>
          <w:tcPr>
            <w:tcW w:w="9505" w:type="dxa"/>
            <w:gridSpan w:val="1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C212988" w14:textId="77777777" w:rsidR="00035A2D" w:rsidRPr="00EE69BD" w:rsidRDefault="00035A2D" w:rsidP="0020270B">
            <w:pPr>
              <w:jc w:val="left"/>
              <w:rPr>
                <w:bCs/>
              </w:rPr>
            </w:pPr>
          </w:p>
        </w:tc>
      </w:tr>
      <w:tr w:rsidR="00381041" w:rsidRPr="00B853C3" w14:paraId="113281BA"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647" w:type="dxa"/>
            <w:gridSpan w:val="14"/>
            <w:tcBorders>
              <w:top w:val="single" w:sz="2" w:space="0" w:color="auto"/>
              <w:left w:val="single" w:sz="2" w:space="0" w:color="auto"/>
              <w:bottom w:val="single" w:sz="2" w:space="0" w:color="auto"/>
            </w:tcBorders>
            <w:shd w:val="clear" w:color="auto" w:fill="D5DCE4" w:themeFill="text2" w:themeFillTint="33"/>
            <w:vAlign w:val="center"/>
          </w:tcPr>
          <w:p w14:paraId="3E751455" w14:textId="77777777" w:rsidR="00381041" w:rsidRPr="00A56040" w:rsidRDefault="00035A2D" w:rsidP="007F14F6">
            <w:pPr>
              <w:tabs>
                <w:tab w:val="left" w:pos="261"/>
              </w:tabs>
              <w:jc w:val="left"/>
              <w:rPr>
                <w:b/>
                <w:bCs/>
                <w:color w:val="auto"/>
              </w:rPr>
            </w:pPr>
            <w:r w:rsidRPr="00A56040">
              <w:rPr>
                <w:b/>
                <w:bCs/>
              </w:rPr>
              <w:t xml:space="preserve">9. </w:t>
            </w:r>
            <w:r w:rsidR="00381041" w:rsidRPr="00A56040">
              <w:rPr>
                <w:b/>
                <w:bCs/>
              </w:rPr>
              <w:t xml:space="preserve"> Jeśli zaznaczono </w:t>
            </w:r>
            <w:r w:rsidR="00381041" w:rsidRPr="00A56040">
              <w:rPr>
                <w:b/>
                <w:bCs/>
                <w:color w:val="auto"/>
              </w:rPr>
              <w:t>opcję „tak” w pytaniu</w:t>
            </w:r>
            <w:r w:rsidR="00671E4D" w:rsidRPr="00A56040">
              <w:rPr>
                <w:b/>
                <w:bCs/>
                <w:color w:val="auto"/>
              </w:rPr>
              <w:t xml:space="preserve"> </w:t>
            </w:r>
            <w:r w:rsidRPr="00A56040">
              <w:rPr>
                <w:b/>
                <w:bCs/>
                <w:color w:val="auto"/>
              </w:rPr>
              <w:t>8</w:t>
            </w:r>
            <w:r w:rsidR="005172FA" w:rsidRPr="00A56040">
              <w:rPr>
                <w:b/>
                <w:bCs/>
                <w:color w:val="auto"/>
              </w:rPr>
              <w:t>.</w:t>
            </w:r>
            <w:r w:rsidR="00381041" w:rsidRPr="00A56040">
              <w:rPr>
                <w:b/>
                <w:bCs/>
                <w:color w:val="auto"/>
              </w:rPr>
              <w:t>, czy wartość progowa wynosząca 25 % kapitału lub głosów została przekroczona przez poniższych inwestorów:</w:t>
            </w:r>
          </w:p>
          <w:p w14:paraId="2C99E150" w14:textId="77777777" w:rsidR="00381041" w:rsidRPr="00A56040" w:rsidRDefault="00381041" w:rsidP="002F316E">
            <w:pPr>
              <w:tabs>
                <w:tab w:val="left" w:pos="208"/>
              </w:tabs>
              <w:ind w:left="208" w:hanging="125"/>
              <w:jc w:val="left"/>
              <w:rPr>
                <w:b/>
                <w:bCs/>
                <w:color w:val="auto"/>
              </w:rPr>
            </w:pPr>
            <w:r w:rsidRPr="00A56040">
              <w:rPr>
                <w:b/>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14:paraId="26658B23" w14:textId="77777777" w:rsidR="00381041" w:rsidRPr="00A56040" w:rsidRDefault="00381041" w:rsidP="002F316E">
            <w:pPr>
              <w:tabs>
                <w:tab w:val="left" w:pos="208"/>
              </w:tabs>
              <w:ind w:left="208" w:hanging="125"/>
              <w:jc w:val="left"/>
              <w:rPr>
                <w:b/>
                <w:bCs/>
                <w:color w:val="auto"/>
              </w:rPr>
            </w:pPr>
            <w:r w:rsidRPr="00A56040">
              <w:rPr>
                <w:b/>
                <w:bCs/>
                <w:color w:val="auto"/>
              </w:rPr>
              <w:t>• uczelnie (szkoły wyższe) lub ośrodki badawcze nienastawione na zysk;</w:t>
            </w:r>
          </w:p>
          <w:p w14:paraId="209785B9" w14:textId="77777777" w:rsidR="00381041" w:rsidRPr="00A56040" w:rsidRDefault="00381041" w:rsidP="002F316E">
            <w:pPr>
              <w:tabs>
                <w:tab w:val="left" w:pos="208"/>
              </w:tabs>
              <w:ind w:left="208" w:hanging="125"/>
              <w:jc w:val="left"/>
              <w:rPr>
                <w:b/>
                <w:bCs/>
                <w:color w:val="auto"/>
              </w:rPr>
            </w:pPr>
            <w:r w:rsidRPr="00A56040">
              <w:rPr>
                <w:b/>
                <w:bCs/>
                <w:color w:val="auto"/>
              </w:rPr>
              <w:t>• inwestorzy instytucjonalni, w tym regionalne fundusze rozwoju;</w:t>
            </w:r>
          </w:p>
          <w:p w14:paraId="6FF1D309" w14:textId="77777777" w:rsidR="00B304C8" w:rsidRDefault="00381041" w:rsidP="002F316E">
            <w:pPr>
              <w:tabs>
                <w:tab w:val="left" w:pos="208"/>
              </w:tabs>
              <w:ind w:left="208" w:hanging="125"/>
              <w:jc w:val="left"/>
              <w:rPr>
                <w:b/>
                <w:bCs/>
                <w:color w:val="auto"/>
              </w:rPr>
            </w:pPr>
            <w:r w:rsidRPr="00A56040">
              <w:rPr>
                <w:b/>
                <w:bCs/>
                <w:color w:val="auto"/>
              </w:rPr>
              <w:t>• niezależne władze lokalne z rocznym budżetem poniżej 10</w:t>
            </w:r>
            <w:r w:rsidR="009F1612">
              <w:rPr>
                <w:b/>
                <w:bCs/>
                <w:color w:val="auto"/>
              </w:rPr>
              <w:t xml:space="preserve"> 000 000 </w:t>
            </w:r>
            <w:r w:rsidRPr="00A56040">
              <w:rPr>
                <w:b/>
                <w:bCs/>
                <w:color w:val="auto"/>
              </w:rPr>
              <w:t xml:space="preserve">EUR oraz liczbą mieszkańców poniżej </w:t>
            </w:r>
          </w:p>
          <w:p w14:paraId="2B39EF64" w14:textId="77777777" w:rsidR="00381041" w:rsidRPr="00A56040" w:rsidRDefault="00381041" w:rsidP="002F316E">
            <w:pPr>
              <w:tabs>
                <w:tab w:val="left" w:pos="208"/>
              </w:tabs>
              <w:ind w:left="208" w:hanging="125"/>
              <w:jc w:val="left"/>
              <w:rPr>
                <w:b/>
                <w:bCs/>
                <w:color w:val="auto"/>
              </w:rPr>
            </w:pPr>
            <w:r w:rsidRPr="00A56040">
              <w:rPr>
                <w:b/>
                <w:bCs/>
                <w:color w:val="auto"/>
              </w:rPr>
              <w:t>5</w:t>
            </w:r>
            <w:r w:rsidR="00B304C8">
              <w:rPr>
                <w:b/>
                <w:bCs/>
                <w:color w:val="auto"/>
              </w:rPr>
              <w:t xml:space="preserve"> </w:t>
            </w:r>
            <w:r w:rsidRPr="00A56040">
              <w:rPr>
                <w:b/>
                <w:bCs/>
                <w:color w:val="auto"/>
              </w:rPr>
              <w:t>000.</w:t>
            </w:r>
          </w:p>
          <w:p w14:paraId="68A19130" w14:textId="77777777" w:rsidR="00381041" w:rsidRPr="00A56040" w:rsidRDefault="00381041" w:rsidP="007F14F6">
            <w:pPr>
              <w:jc w:val="left"/>
              <w:rPr>
                <w:b/>
                <w:bCs/>
                <w:color w:val="auto"/>
              </w:rPr>
            </w:pPr>
            <w:r w:rsidRPr="00A56040">
              <w:rPr>
                <w:b/>
                <w:bCs/>
                <w:color w:val="auto"/>
              </w:rPr>
              <w:t xml:space="preserve"> i ww. podmioty nie są powiązane indywidualnie lub wspólnie, z przedsiębiorstwem, w którym posiadają 25% lub więcej kapitału lub prawa głosu i żaden z tych podmiotów nie posiada więcej niż 50% udziałów w przedsiębiorstwie**</w:t>
            </w:r>
          </w:p>
          <w:p w14:paraId="194BD1AE" w14:textId="77777777" w:rsidR="00381041" w:rsidRPr="00A56040" w:rsidRDefault="00381041" w:rsidP="007F14F6">
            <w:pPr>
              <w:jc w:val="left"/>
              <w:rPr>
                <w:b/>
                <w:bCs/>
                <w:color w:val="auto"/>
                <w:sz w:val="2"/>
                <w:szCs w:val="2"/>
              </w:rPr>
            </w:pPr>
          </w:p>
          <w:p w14:paraId="0CB7C1A0" w14:textId="77777777" w:rsidR="00381041" w:rsidRPr="00A56040" w:rsidRDefault="00381041" w:rsidP="007F14F6">
            <w:pPr>
              <w:rPr>
                <w:b/>
                <w:bCs/>
                <w:i/>
                <w:color w:val="C00000"/>
                <w:sz w:val="20"/>
                <w:szCs w:val="20"/>
              </w:rPr>
            </w:pPr>
            <w:r w:rsidRPr="00A56040">
              <w:rPr>
                <w:b/>
                <w:bCs/>
                <w:i/>
                <w:color w:val="auto"/>
                <w:sz w:val="16"/>
                <w:szCs w:val="20"/>
              </w:rPr>
              <w:t>** tylko pod takim warunkiem dane tego podmiotu nie są uwzględniane przy ustalaniu statusu przedsiębiorstwa Wnioskodawcy</w:t>
            </w:r>
            <w:r w:rsidRPr="002A3032">
              <w:rPr>
                <w:b/>
                <w:bCs/>
                <w:i/>
                <w:color w:val="auto"/>
                <w:sz w:val="16"/>
                <w:szCs w:val="20"/>
              </w:rPr>
              <w:t xml:space="preserve">. </w:t>
            </w:r>
          </w:p>
        </w:tc>
        <w:tc>
          <w:tcPr>
            <w:tcW w:w="1578" w:type="dxa"/>
            <w:gridSpan w:val="3"/>
            <w:tcBorders>
              <w:top w:val="single" w:sz="2" w:space="0" w:color="auto"/>
              <w:bottom w:val="single" w:sz="2" w:space="0" w:color="auto"/>
              <w:right w:val="single" w:sz="2" w:space="0" w:color="auto"/>
            </w:tcBorders>
            <w:vAlign w:val="center"/>
          </w:tcPr>
          <w:p w14:paraId="008BE08F" w14:textId="77777777" w:rsidR="00381041" w:rsidRPr="00B853C3" w:rsidRDefault="00381041" w:rsidP="007F14F6">
            <w:pPr>
              <w:jc w:val="center"/>
              <w:rPr>
                <w:bCs/>
              </w:rPr>
            </w:pPr>
            <w:r w:rsidRPr="00B853C3">
              <w:rPr>
                <w:bCs/>
              </w:rPr>
              <w:sym w:font="Wingdings 2" w:char="F0A3"/>
            </w:r>
            <w:r w:rsidRPr="00B853C3">
              <w:rPr>
                <w:bCs/>
              </w:rPr>
              <w:t xml:space="preserve"> tak   </w:t>
            </w:r>
            <w:r w:rsidRPr="00B853C3">
              <w:rPr>
                <w:bCs/>
              </w:rPr>
              <w:sym w:font="Wingdings 2" w:char="F0A3"/>
            </w:r>
            <w:r w:rsidRPr="00B853C3">
              <w:rPr>
                <w:bCs/>
              </w:rPr>
              <w:t xml:space="preserve"> nie</w:t>
            </w:r>
          </w:p>
        </w:tc>
      </w:tr>
      <w:tr w:rsidR="00381041" w:rsidRPr="00B853C3" w14:paraId="790867B9" w14:textId="77777777" w:rsidTr="00C16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632" w:type="dxa"/>
            <w:gridSpan w:val="2"/>
            <w:tcBorders>
              <w:top w:val="single" w:sz="2" w:space="0" w:color="auto"/>
              <w:left w:val="single" w:sz="2" w:space="0" w:color="auto"/>
              <w:bottom w:val="single" w:sz="2" w:space="0" w:color="auto"/>
            </w:tcBorders>
            <w:shd w:val="clear" w:color="auto" w:fill="F2F2F2" w:themeFill="background1" w:themeFillShade="F2"/>
            <w:vAlign w:val="center"/>
          </w:tcPr>
          <w:p w14:paraId="59A783C1" w14:textId="77777777" w:rsidR="00381041" w:rsidRPr="00EE69BD" w:rsidRDefault="00381041" w:rsidP="007F14F6">
            <w:pPr>
              <w:jc w:val="left"/>
              <w:rPr>
                <w:bCs/>
              </w:rPr>
            </w:pPr>
            <w:r w:rsidRPr="00EE69BD">
              <w:rPr>
                <w:bCs/>
              </w:rPr>
              <w:t>Opis</w:t>
            </w:r>
            <w:r w:rsidR="00C075F6">
              <w:rPr>
                <w:bCs/>
              </w:rPr>
              <w:t>*</w:t>
            </w:r>
            <w:r w:rsidRPr="00EE69BD">
              <w:rPr>
                <w:bCs/>
              </w:rPr>
              <w:t>:</w:t>
            </w:r>
          </w:p>
        </w:tc>
        <w:tc>
          <w:tcPr>
            <w:tcW w:w="9593" w:type="dxa"/>
            <w:gridSpan w:val="15"/>
            <w:tcBorders>
              <w:top w:val="single" w:sz="2" w:space="0" w:color="auto"/>
              <w:bottom w:val="single" w:sz="2" w:space="0" w:color="auto"/>
              <w:right w:val="single" w:sz="2" w:space="0" w:color="auto"/>
            </w:tcBorders>
            <w:shd w:val="clear" w:color="auto" w:fill="auto"/>
            <w:vAlign w:val="center"/>
          </w:tcPr>
          <w:p w14:paraId="0A765786" w14:textId="77777777" w:rsidR="00381041" w:rsidRPr="00A56040" w:rsidRDefault="00381041" w:rsidP="007F14F6">
            <w:pPr>
              <w:jc w:val="left"/>
              <w:rPr>
                <w:bCs/>
              </w:rPr>
            </w:pPr>
          </w:p>
        </w:tc>
      </w:tr>
      <w:tr w:rsidR="00381041" w:rsidRPr="00B853C3" w14:paraId="23F8679F"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8647" w:type="dxa"/>
            <w:gridSpan w:val="14"/>
            <w:tcBorders>
              <w:top w:val="single" w:sz="2" w:space="0" w:color="auto"/>
              <w:left w:val="single" w:sz="2" w:space="0" w:color="auto"/>
              <w:bottom w:val="single" w:sz="2" w:space="0" w:color="auto"/>
            </w:tcBorders>
            <w:shd w:val="clear" w:color="auto" w:fill="D5DCE4" w:themeFill="text2" w:themeFillTint="33"/>
            <w:vAlign w:val="center"/>
          </w:tcPr>
          <w:p w14:paraId="52801F50" w14:textId="77777777" w:rsidR="00381041" w:rsidRPr="00A56040" w:rsidRDefault="00B853C3" w:rsidP="00243B78">
            <w:pPr>
              <w:tabs>
                <w:tab w:val="left" w:pos="260"/>
              </w:tabs>
              <w:rPr>
                <w:b/>
                <w:bCs/>
              </w:rPr>
            </w:pPr>
            <w:r w:rsidRPr="00A56040">
              <w:rPr>
                <w:b/>
                <w:bCs/>
              </w:rPr>
              <w:t xml:space="preserve"> </w:t>
            </w:r>
            <w:r w:rsidR="00035A2D" w:rsidRPr="00A56040">
              <w:rPr>
                <w:b/>
                <w:bCs/>
              </w:rPr>
              <w:t>10</w:t>
            </w:r>
            <w:r w:rsidR="00381041" w:rsidRPr="00A56040">
              <w:rPr>
                <w:b/>
                <w:bCs/>
              </w:rPr>
              <w:t xml:space="preserve">. </w:t>
            </w:r>
            <w:r w:rsidR="00C075F6" w:rsidRPr="00A56040">
              <w:rPr>
                <w:b/>
                <w:bCs/>
              </w:rPr>
              <w:t xml:space="preserve"> </w:t>
            </w:r>
            <w:r w:rsidR="00010779" w:rsidRPr="00A56040">
              <w:rPr>
                <w:rFonts w:cs="Arial"/>
                <w:b/>
                <w:color w:val="000000"/>
                <w:spacing w:val="-2"/>
                <w:lang w:eastAsia="pl-PL"/>
              </w:rPr>
              <w:t>Przedsiębiorstwo pozostaje w jednym ze związków mających charakter powiązań</w:t>
            </w:r>
            <w:r w:rsidR="00CF78FD">
              <w:rPr>
                <w:rFonts w:cs="Arial"/>
                <w:b/>
                <w:color w:val="000000"/>
                <w:spacing w:val="-2"/>
                <w:lang w:eastAsia="pl-PL"/>
              </w:rPr>
              <w:t>⁶</w:t>
            </w:r>
            <w:r w:rsidR="00010779" w:rsidRPr="00A56040">
              <w:rPr>
                <w:rFonts w:cs="Arial"/>
                <w:b/>
                <w:color w:val="000000"/>
                <w:spacing w:val="-2"/>
                <w:lang w:eastAsia="pl-PL"/>
              </w:rPr>
              <w:t xml:space="preserve"> z jednym lub kilkoma przedsiębiorstwami  poprzez osobę fizyczną lub grupę osób fizycznych działających wspólnie, jeżeli przedsiębiorstwa te prowadzą swoją działalność lub jej część na tym właściwym rynku lub rynkach pokrewnych</w:t>
            </w:r>
            <w:r w:rsidR="00243B78">
              <w:rPr>
                <w:rStyle w:val="Odwoanieprzypisukocowego"/>
                <w:b/>
                <w:color w:val="000000"/>
                <w:spacing w:val="-2"/>
                <w:lang w:eastAsia="pl-PL"/>
              </w:rPr>
              <w:endnoteReference w:id="10"/>
            </w:r>
          </w:p>
        </w:tc>
        <w:tc>
          <w:tcPr>
            <w:tcW w:w="1578" w:type="dxa"/>
            <w:gridSpan w:val="3"/>
            <w:tcBorders>
              <w:top w:val="single" w:sz="2" w:space="0" w:color="auto"/>
              <w:bottom w:val="single" w:sz="2" w:space="0" w:color="auto"/>
              <w:right w:val="single" w:sz="2" w:space="0" w:color="auto"/>
            </w:tcBorders>
            <w:vAlign w:val="center"/>
          </w:tcPr>
          <w:p w14:paraId="183E2AB0" w14:textId="77777777" w:rsidR="00381041" w:rsidRPr="00A56040" w:rsidRDefault="00381041" w:rsidP="007F14F6">
            <w:pPr>
              <w:jc w:val="center"/>
              <w:rPr>
                <w:bCs/>
              </w:rPr>
            </w:pPr>
            <w:r w:rsidRPr="00A56040">
              <w:rPr>
                <w:bCs/>
              </w:rPr>
              <w:sym w:font="Wingdings 2" w:char="F0A3"/>
            </w:r>
            <w:r w:rsidRPr="00A56040">
              <w:rPr>
                <w:bCs/>
              </w:rPr>
              <w:t xml:space="preserve"> tak   </w:t>
            </w:r>
            <w:r w:rsidRPr="00A56040">
              <w:rPr>
                <w:bCs/>
              </w:rPr>
              <w:sym w:font="Wingdings 2" w:char="F0A3"/>
            </w:r>
            <w:r w:rsidRPr="00A56040">
              <w:rPr>
                <w:bCs/>
              </w:rPr>
              <w:t xml:space="preserve"> nie</w:t>
            </w:r>
          </w:p>
        </w:tc>
      </w:tr>
      <w:tr w:rsidR="00381041" w:rsidRPr="00B853C3" w14:paraId="0C8FD7F2" w14:textId="77777777" w:rsidTr="00C16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706" w:type="dxa"/>
            <w:gridSpan w:val="3"/>
            <w:tcBorders>
              <w:top w:val="single" w:sz="2" w:space="0" w:color="auto"/>
              <w:left w:val="single" w:sz="2" w:space="0" w:color="auto"/>
              <w:bottom w:val="single" w:sz="2" w:space="0" w:color="auto"/>
            </w:tcBorders>
            <w:shd w:val="clear" w:color="auto" w:fill="F2F2F2" w:themeFill="background1" w:themeFillShade="F2"/>
            <w:vAlign w:val="center"/>
          </w:tcPr>
          <w:p w14:paraId="0BAC15C2" w14:textId="77777777" w:rsidR="00381041" w:rsidRPr="00EE69BD" w:rsidRDefault="00381041" w:rsidP="007F14F6">
            <w:pPr>
              <w:jc w:val="left"/>
              <w:rPr>
                <w:bCs/>
              </w:rPr>
            </w:pPr>
            <w:r w:rsidRPr="00EE69BD">
              <w:rPr>
                <w:bCs/>
              </w:rPr>
              <w:t>Opis</w:t>
            </w:r>
            <w:r w:rsidR="00C075F6">
              <w:rPr>
                <w:bCs/>
              </w:rPr>
              <w:t>*</w:t>
            </w:r>
            <w:r w:rsidRPr="00EE69BD">
              <w:rPr>
                <w:bCs/>
              </w:rPr>
              <w:t>:</w:t>
            </w:r>
          </w:p>
        </w:tc>
        <w:tc>
          <w:tcPr>
            <w:tcW w:w="9519" w:type="dxa"/>
            <w:gridSpan w:val="14"/>
            <w:tcBorders>
              <w:top w:val="single" w:sz="2" w:space="0" w:color="auto"/>
              <w:bottom w:val="single" w:sz="2" w:space="0" w:color="auto"/>
              <w:right w:val="single" w:sz="2" w:space="0" w:color="auto"/>
            </w:tcBorders>
            <w:shd w:val="clear" w:color="auto" w:fill="auto"/>
            <w:vAlign w:val="center"/>
          </w:tcPr>
          <w:p w14:paraId="63CB6288" w14:textId="77777777" w:rsidR="00381041" w:rsidRPr="00A56040" w:rsidRDefault="00381041" w:rsidP="007F14F6">
            <w:pPr>
              <w:jc w:val="left"/>
              <w:rPr>
                <w:bCs/>
              </w:rPr>
            </w:pPr>
          </w:p>
        </w:tc>
      </w:tr>
      <w:tr w:rsidR="00381041" w:rsidRPr="00B853C3" w14:paraId="3D520CF6"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6"/>
          <w:jc w:val="center"/>
        </w:trPr>
        <w:tc>
          <w:tcPr>
            <w:tcW w:w="8647" w:type="dxa"/>
            <w:gridSpan w:val="14"/>
            <w:tcBorders>
              <w:top w:val="single" w:sz="2" w:space="0" w:color="auto"/>
              <w:left w:val="single" w:sz="2" w:space="0" w:color="auto"/>
              <w:bottom w:val="single" w:sz="2" w:space="0" w:color="auto"/>
              <w:right w:val="single" w:sz="4" w:space="0" w:color="auto"/>
            </w:tcBorders>
            <w:shd w:val="clear" w:color="auto" w:fill="D5DCE4" w:themeFill="text2" w:themeFillTint="33"/>
            <w:vAlign w:val="center"/>
          </w:tcPr>
          <w:p w14:paraId="055C1EE8" w14:textId="77777777" w:rsidR="00010779" w:rsidRPr="00A56040" w:rsidRDefault="00035A2D" w:rsidP="00A56040">
            <w:pPr>
              <w:pStyle w:val="Tekstpodstawowy"/>
              <w:widowControl w:val="0"/>
              <w:tabs>
                <w:tab w:val="left" w:pos="567"/>
                <w:tab w:val="left" w:pos="1134"/>
                <w:tab w:val="left" w:pos="1701"/>
                <w:tab w:val="left" w:pos="2268"/>
              </w:tabs>
              <w:jc w:val="left"/>
              <w:rPr>
                <w:rFonts w:asciiTheme="minorHAnsi" w:hAnsiTheme="minorHAnsi" w:cs="Arial"/>
                <w:bCs w:val="0"/>
                <w:spacing w:val="-2"/>
                <w:sz w:val="18"/>
                <w:szCs w:val="18"/>
              </w:rPr>
            </w:pPr>
            <w:r w:rsidRPr="00A56040">
              <w:rPr>
                <w:rFonts w:asciiTheme="minorHAnsi" w:hAnsiTheme="minorHAnsi"/>
                <w:sz w:val="18"/>
                <w:szCs w:val="18"/>
              </w:rPr>
              <w:t xml:space="preserve">11. </w:t>
            </w:r>
            <w:r w:rsidR="00C075F6" w:rsidRPr="00A56040">
              <w:rPr>
                <w:rFonts w:asciiTheme="minorHAnsi" w:hAnsiTheme="minorHAnsi"/>
                <w:sz w:val="18"/>
                <w:szCs w:val="18"/>
              </w:rPr>
              <w:t xml:space="preserve"> </w:t>
            </w:r>
            <w:r w:rsidR="00010779" w:rsidRPr="00A56040">
              <w:rPr>
                <w:rFonts w:asciiTheme="minorHAnsi" w:hAnsiTheme="minorHAnsi" w:cs="Arial"/>
                <w:bCs w:val="0"/>
                <w:spacing w:val="-2"/>
                <w:sz w:val="18"/>
                <w:szCs w:val="18"/>
              </w:rPr>
              <w:t>Przedsiębiorstwo pozostaje w relacji powiązania z innymi podmiotami przez osobę fizyczną (w tym osobę fizyczną prowadzącą działalność gospodarczą) lub grupę osób fizycznych (np. powiązania rodzinne) na podstawie powiązań:</w:t>
            </w:r>
          </w:p>
          <w:p w14:paraId="3A1A6267" w14:textId="77777777" w:rsidR="00010779" w:rsidRPr="00A56040" w:rsidRDefault="00A56040" w:rsidP="00AF0597">
            <w:pPr>
              <w:pStyle w:val="Tekstpodstawowy"/>
              <w:widowControl w:val="0"/>
              <w:numPr>
                <w:ilvl w:val="0"/>
                <w:numId w:val="6"/>
              </w:numPr>
              <w:tabs>
                <w:tab w:val="left" w:pos="567"/>
                <w:tab w:val="left" w:pos="1134"/>
                <w:tab w:val="left" w:pos="1701"/>
                <w:tab w:val="left" w:pos="2268"/>
                <w:tab w:val="right" w:pos="8789"/>
              </w:tabs>
              <w:suppressAutoHyphens/>
              <w:ind w:left="225" w:hanging="225"/>
              <w:jc w:val="left"/>
              <w:rPr>
                <w:rFonts w:asciiTheme="minorHAnsi" w:hAnsiTheme="minorHAnsi" w:cs="Arial"/>
                <w:bCs w:val="0"/>
                <w:spacing w:val="-2"/>
                <w:sz w:val="18"/>
                <w:szCs w:val="18"/>
              </w:rPr>
            </w:pPr>
            <w:r w:rsidRPr="00A56040">
              <w:rPr>
                <w:rFonts w:asciiTheme="minorHAnsi" w:hAnsiTheme="minorHAnsi" w:cs="Arial"/>
                <w:bCs w:val="0"/>
                <w:spacing w:val="-2"/>
                <w:sz w:val="18"/>
                <w:szCs w:val="18"/>
              </w:rPr>
              <w:t>g</w:t>
            </w:r>
            <w:r w:rsidR="00010779" w:rsidRPr="00A56040">
              <w:rPr>
                <w:rFonts w:asciiTheme="minorHAnsi" w:hAnsiTheme="minorHAnsi" w:cs="Arial"/>
                <w:bCs w:val="0"/>
                <w:spacing w:val="-2"/>
                <w:sz w:val="18"/>
                <w:szCs w:val="18"/>
              </w:rPr>
              <w:t>ospodarczych</w:t>
            </w:r>
            <w:r w:rsidR="00010779" w:rsidRPr="00A56040">
              <w:rPr>
                <w:rStyle w:val="Odwoanieprzypisukocowego"/>
                <w:rFonts w:asciiTheme="minorHAnsi" w:hAnsiTheme="minorHAnsi" w:cs="Arial"/>
                <w:spacing w:val="-2"/>
                <w:sz w:val="18"/>
                <w:szCs w:val="18"/>
                <w:u w:val="single"/>
                <w:lang w:val="en-GB"/>
              </w:rPr>
              <w:endnoteReference w:id="11"/>
            </w:r>
          </w:p>
          <w:p w14:paraId="213DE522" w14:textId="77777777" w:rsidR="00381041" w:rsidRPr="00A56040" w:rsidRDefault="00A56040" w:rsidP="00A56040">
            <w:pPr>
              <w:tabs>
                <w:tab w:val="left" w:pos="83"/>
              </w:tabs>
              <w:jc w:val="left"/>
              <w:rPr>
                <w:b/>
                <w:bCs/>
              </w:rPr>
            </w:pPr>
            <w:r w:rsidRPr="00A56040">
              <w:rPr>
                <w:rFonts w:cs="Arial"/>
                <w:b/>
                <w:bCs/>
                <w:spacing w:val="-2"/>
                <w:lang w:eastAsia="pl-PL"/>
              </w:rPr>
              <w:t>2. o</w:t>
            </w:r>
            <w:r w:rsidR="00010779" w:rsidRPr="00A56040">
              <w:rPr>
                <w:rFonts w:cs="Arial"/>
                <w:b/>
                <w:bCs/>
                <w:spacing w:val="-2"/>
                <w:lang w:eastAsia="pl-PL"/>
              </w:rPr>
              <w:t>rganizacyjnych</w:t>
            </w:r>
            <w:r w:rsidRPr="00A56040">
              <w:rPr>
                <w:rStyle w:val="Odwoanieprzypisukocowego"/>
                <w:b/>
                <w:bCs/>
                <w:spacing w:val="-2"/>
                <w:lang w:eastAsia="pl-PL"/>
              </w:rPr>
              <w:endnoteReference w:id="12"/>
            </w:r>
          </w:p>
        </w:tc>
        <w:tc>
          <w:tcPr>
            <w:tcW w:w="1578" w:type="dxa"/>
            <w:gridSpan w:val="3"/>
            <w:tcBorders>
              <w:top w:val="single" w:sz="2" w:space="0" w:color="auto"/>
              <w:left w:val="single" w:sz="4" w:space="0" w:color="auto"/>
              <w:bottom w:val="single" w:sz="2" w:space="0" w:color="auto"/>
              <w:right w:val="single" w:sz="2" w:space="0" w:color="auto"/>
            </w:tcBorders>
            <w:vAlign w:val="center"/>
          </w:tcPr>
          <w:p w14:paraId="5E8C096A" w14:textId="77777777" w:rsidR="00381041" w:rsidRPr="00A56040" w:rsidRDefault="00381041" w:rsidP="007F14F6">
            <w:pPr>
              <w:jc w:val="center"/>
              <w:rPr>
                <w:bCs/>
              </w:rPr>
            </w:pPr>
            <w:r w:rsidRPr="00A56040">
              <w:rPr>
                <w:bCs/>
              </w:rPr>
              <w:sym w:font="Wingdings 2" w:char="F0A3"/>
            </w:r>
            <w:r w:rsidRPr="00A56040">
              <w:rPr>
                <w:bCs/>
              </w:rPr>
              <w:t xml:space="preserve"> tak   </w:t>
            </w:r>
            <w:r w:rsidRPr="00A56040">
              <w:rPr>
                <w:bCs/>
              </w:rPr>
              <w:sym w:font="Wingdings 2" w:char="F0A3"/>
            </w:r>
            <w:r w:rsidRPr="00A56040">
              <w:rPr>
                <w:bCs/>
              </w:rPr>
              <w:t xml:space="preserve"> nie</w:t>
            </w:r>
          </w:p>
        </w:tc>
      </w:tr>
      <w:tr w:rsidR="00381041" w:rsidRPr="00B853C3" w14:paraId="616459C4" w14:textId="77777777" w:rsidTr="00C16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706" w:type="dxa"/>
            <w:gridSpan w:val="3"/>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0FC810F6" w14:textId="77777777" w:rsidR="00381041" w:rsidRPr="00EE69BD" w:rsidRDefault="00381041" w:rsidP="007F14F6">
            <w:pPr>
              <w:jc w:val="left"/>
              <w:rPr>
                <w:bCs/>
              </w:rPr>
            </w:pPr>
            <w:r w:rsidRPr="00EE69BD">
              <w:rPr>
                <w:bCs/>
              </w:rPr>
              <w:t>Opis</w:t>
            </w:r>
            <w:r w:rsidR="00C075F6">
              <w:rPr>
                <w:bCs/>
              </w:rPr>
              <w:t>*</w:t>
            </w:r>
            <w:r w:rsidRPr="00EE69BD">
              <w:rPr>
                <w:bCs/>
              </w:rPr>
              <w:t>:</w:t>
            </w:r>
          </w:p>
        </w:tc>
        <w:tc>
          <w:tcPr>
            <w:tcW w:w="9519" w:type="dxa"/>
            <w:gridSpan w:val="14"/>
            <w:tcBorders>
              <w:top w:val="single" w:sz="2" w:space="0" w:color="auto"/>
              <w:left w:val="single" w:sz="4" w:space="0" w:color="auto"/>
              <w:bottom w:val="single" w:sz="2" w:space="0" w:color="auto"/>
              <w:right w:val="single" w:sz="2" w:space="0" w:color="auto"/>
            </w:tcBorders>
            <w:shd w:val="clear" w:color="auto" w:fill="auto"/>
            <w:vAlign w:val="center"/>
          </w:tcPr>
          <w:p w14:paraId="093F6DCF" w14:textId="77777777" w:rsidR="00381041" w:rsidRPr="00A56040" w:rsidRDefault="00381041" w:rsidP="007F14F6">
            <w:pPr>
              <w:jc w:val="left"/>
              <w:rPr>
                <w:bCs/>
              </w:rPr>
            </w:pPr>
          </w:p>
        </w:tc>
      </w:tr>
      <w:tr w:rsidR="00671E4D" w:rsidRPr="00B853C3" w14:paraId="6EBAD1E0"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8654" w:type="dxa"/>
            <w:gridSpan w:val="15"/>
            <w:tcBorders>
              <w:top w:val="single" w:sz="2" w:space="0" w:color="auto"/>
              <w:left w:val="single" w:sz="2" w:space="0" w:color="auto"/>
              <w:bottom w:val="single" w:sz="2" w:space="0" w:color="auto"/>
            </w:tcBorders>
            <w:shd w:val="clear" w:color="auto" w:fill="D5DCE4" w:themeFill="text2" w:themeFillTint="33"/>
            <w:vAlign w:val="center"/>
          </w:tcPr>
          <w:p w14:paraId="61D49D8D" w14:textId="77777777" w:rsidR="00671E4D" w:rsidRPr="00827354" w:rsidRDefault="00DE34B4" w:rsidP="00DE34B4">
            <w:pPr>
              <w:autoSpaceDE w:val="0"/>
              <w:autoSpaceDN w:val="0"/>
              <w:adjustRightInd w:val="0"/>
              <w:rPr>
                <w:rFonts w:ascii="Calibri" w:hAnsi="Calibri" w:cs="Calibri"/>
                <w:b/>
                <w:color w:val="231F20"/>
                <w:sz w:val="19"/>
                <w:szCs w:val="19"/>
              </w:rPr>
            </w:pPr>
            <w:r>
              <w:rPr>
                <w:rFonts w:ascii="Calibri" w:hAnsi="Calibri" w:cs="Calibri"/>
                <w:b/>
                <w:color w:val="231F20"/>
                <w:sz w:val="19"/>
                <w:szCs w:val="19"/>
              </w:rPr>
              <w:t>12</w:t>
            </w:r>
            <w:r w:rsidR="00671E4D" w:rsidRPr="00827354">
              <w:rPr>
                <w:rFonts w:ascii="Calibri" w:hAnsi="Calibri" w:cs="Calibri"/>
                <w:b/>
                <w:color w:val="231F20"/>
                <w:sz w:val="19"/>
                <w:szCs w:val="19"/>
              </w:rPr>
              <w:t>. Czy przedsiębiorstwo sporządza skonsolidowane sprawozdania finansowe albo jest ujęte w sprawozdaniach finansowych przedsiębiorstwa, które sporządza sprawozdania skonsolidowane?</w:t>
            </w:r>
            <w:r w:rsidR="00671E4D" w:rsidRPr="00827354">
              <w:rPr>
                <w:rStyle w:val="Odwoanieprzypisukocowego"/>
                <w:rFonts w:ascii="Calibri" w:hAnsi="Calibri"/>
                <w:b/>
                <w:color w:val="231F20"/>
                <w:sz w:val="19"/>
                <w:szCs w:val="19"/>
              </w:rPr>
              <w:endnoteReference w:id="13"/>
            </w:r>
          </w:p>
        </w:tc>
        <w:tc>
          <w:tcPr>
            <w:tcW w:w="1571" w:type="dxa"/>
            <w:gridSpan w:val="2"/>
            <w:tcBorders>
              <w:top w:val="single" w:sz="2" w:space="0" w:color="auto"/>
              <w:bottom w:val="single" w:sz="2" w:space="0" w:color="auto"/>
              <w:right w:val="single" w:sz="2" w:space="0" w:color="auto"/>
            </w:tcBorders>
            <w:shd w:val="clear" w:color="auto" w:fill="auto"/>
            <w:vAlign w:val="center"/>
          </w:tcPr>
          <w:p w14:paraId="34AD12E6" w14:textId="77777777" w:rsidR="00671E4D" w:rsidRPr="00E92432" w:rsidRDefault="00671E4D" w:rsidP="007F14F6">
            <w:pPr>
              <w:jc w:val="center"/>
              <w:rPr>
                <w:rFonts w:ascii="Calibri" w:hAnsi="Calibri"/>
                <w:i/>
                <w:iCs/>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bl>
    <w:p w14:paraId="101273CA" w14:textId="77777777" w:rsidR="008B1316" w:rsidRPr="005C1F96" w:rsidRDefault="005C1F96" w:rsidP="00792EA5">
      <w:pPr>
        <w:pStyle w:val="Stopka"/>
        <w:spacing w:line="288" w:lineRule="auto"/>
        <w:rPr>
          <w:i/>
          <w:color w:val="auto"/>
          <w:sz w:val="16"/>
          <w:szCs w:val="16"/>
        </w:rPr>
      </w:pPr>
      <w:r w:rsidRPr="005C1F96">
        <w:rPr>
          <w:rFonts w:cs="Calibri"/>
          <w:bCs/>
          <w:i/>
          <w:color w:val="auto"/>
          <w:sz w:val="16"/>
          <w:szCs w:val="16"/>
        </w:rPr>
        <w:t>*W rubryce Opis należy szczegółowo opisać w jaki sposób przedmiotowa przesłanka jest spełniona.</w:t>
      </w:r>
    </w:p>
    <w:p w14:paraId="2EF0D823" w14:textId="77777777" w:rsidR="00AF0597" w:rsidRPr="00033DA3" w:rsidRDefault="00AF0597" w:rsidP="00AF0597">
      <w:pPr>
        <w:widowControl w:val="0"/>
        <w:tabs>
          <w:tab w:val="left" w:pos="317"/>
        </w:tabs>
        <w:suppressAutoHyphens/>
        <w:spacing w:before="120"/>
        <w:textAlignment w:val="center"/>
        <w:rPr>
          <w:rFonts w:eastAsia="Times New Roman" w:cs="Times New Roman"/>
          <w:color w:val="auto"/>
          <w:sz w:val="16"/>
          <w:szCs w:val="16"/>
          <w:lang w:eastAsia="pl-PL"/>
        </w:rPr>
      </w:pPr>
      <w:r w:rsidRPr="00033DA3">
        <w:rPr>
          <w:rFonts w:eastAsia="TimesNewRomanPS-BoldMT;Times Ne"/>
          <w:bCs/>
          <w:color w:val="000000"/>
          <w:sz w:val="16"/>
          <w:szCs w:val="16"/>
          <w:lang w:eastAsia="zh-CN"/>
        </w:rPr>
        <w:t>Oświadczam/y, że informacje przedłożone przeze mnie/przez nas w niniejszym dokumencie i załącznikach do niego są rzetelne i zgodne ze stanem faktycznym. Jestem/śmy świadomy/a/i odpowiedzialności karnej wynikającej z art. 297 § 1 i 2 Kodeksu karnego z tytułu złożenia fałszywego oświadczenia lub złożenia podrobionego, przerobionego, poświadczającego nieprawdę albo nierzetelnego dokumentu.</w:t>
      </w:r>
    </w:p>
    <w:p w14:paraId="68A082B1" w14:textId="77777777" w:rsidR="009945BD" w:rsidRDefault="009945BD" w:rsidP="00792EA5">
      <w:pPr>
        <w:pStyle w:val="Akapitzlist"/>
        <w:autoSpaceDE w:val="0"/>
        <w:autoSpaceDN w:val="0"/>
        <w:adjustRightInd w:val="0"/>
        <w:spacing w:line="288" w:lineRule="auto"/>
        <w:jc w:val="right"/>
        <w:rPr>
          <w:rFonts w:cs="Calibri"/>
          <w:b/>
          <w:bCs/>
          <w:sz w:val="28"/>
        </w:rPr>
      </w:pPr>
    </w:p>
    <w:p w14:paraId="70C2A12E" w14:textId="77777777" w:rsidR="00033DA3" w:rsidRDefault="00033DA3" w:rsidP="00033DA3">
      <w:pPr>
        <w:jc w:val="left"/>
        <w:rPr>
          <w:b/>
          <w:color w:val="auto"/>
        </w:rPr>
      </w:pPr>
    </w:p>
    <w:p w14:paraId="75AE5C97" w14:textId="77777777" w:rsidR="00033DA3" w:rsidRPr="00400B2F" w:rsidRDefault="00033DA3" w:rsidP="00033DA3">
      <w:pPr>
        <w:framePr w:hSpace="141" w:wrap="around" w:vAnchor="text" w:hAnchor="text" w:y="1"/>
        <w:suppressOverlap/>
        <w:jc w:val="left"/>
        <w:rPr>
          <w:rFonts w:ascii="Calibri" w:eastAsia="Times New Roman" w:hAnsi="Calibri" w:cs="Times New Roman"/>
          <w:color w:val="auto"/>
          <w:lang w:eastAsia="pl-PL"/>
        </w:rPr>
      </w:pPr>
      <w:r w:rsidRPr="00400B2F">
        <w:rPr>
          <w:rFonts w:ascii="Calibri" w:eastAsia="Times New Roman" w:hAnsi="Calibri" w:cs="Times New Roman"/>
          <w:i/>
          <w:color w:val="auto"/>
          <w:lang w:eastAsia="pl-PL"/>
        </w:rPr>
        <w:t xml:space="preserve">     </w:t>
      </w:r>
      <w:r w:rsidRPr="00400B2F">
        <w:rPr>
          <w:rFonts w:ascii="Calibri" w:eastAsia="Times New Roman" w:hAnsi="Calibri" w:cs="Times New Roman"/>
          <w:color w:val="auto"/>
          <w:lang w:eastAsia="pl-PL"/>
        </w:rPr>
        <w:t xml:space="preserve">……………………………………………………………..                          </w:t>
      </w:r>
      <w:r>
        <w:rPr>
          <w:rFonts w:ascii="Calibri" w:eastAsia="Times New Roman" w:hAnsi="Calibri" w:cs="Times New Roman"/>
          <w:color w:val="auto"/>
          <w:lang w:eastAsia="pl-PL"/>
        </w:rPr>
        <w:t xml:space="preserve">                            </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p>
    <w:p w14:paraId="0417D171" w14:textId="62C559CB" w:rsidR="00010779" w:rsidRPr="00301BC3" w:rsidRDefault="00033DA3" w:rsidP="00301BC3">
      <w:pPr>
        <w:spacing w:before="91" w:line="216" w:lineRule="exact"/>
        <w:ind w:left="115" w:right="79"/>
        <w:rPr>
          <w:b/>
        </w:rPr>
        <w:sectPr w:rsidR="00010779" w:rsidRPr="00301BC3" w:rsidSect="00301BC3">
          <w:headerReference w:type="default" r:id="rId8"/>
          <w:footerReference w:type="default" r:id="rId9"/>
          <w:endnotePr>
            <w:numFmt w:val="decimal"/>
          </w:endnotePr>
          <w:type w:val="continuous"/>
          <w:pgSz w:w="11906" w:h="16838" w:code="9"/>
          <w:pgMar w:top="1388" w:right="851" w:bottom="851" w:left="851" w:header="567" w:footer="570" w:gutter="0"/>
          <w:cols w:space="708"/>
          <w:docGrid w:linePitch="360"/>
        </w:sectPr>
      </w:pPr>
      <w:r w:rsidRPr="00400B2F">
        <w:rPr>
          <w:rFonts w:ascii="Calibri" w:eastAsia="Times New Roman" w:hAnsi="Calibri" w:cs="Times New Roman"/>
          <w:i/>
          <w:color w:val="auto"/>
          <w:lang w:eastAsia="pl-PL"/>
        </w:rPr>
        <w:t xml:space="preserve">        </w:t>
      </w:r>
      <w:r>
        <w:rPr>
          <w:rFonts w:ascii="Calibri" w:eastAsia="Times New Roman" w:hAnsi="Calibri" w:cs="Times New Roman"/>
          <w:i/>
          <w:color w:val="auto"/>
          <w:lang w:eastAsia="pl-PL"/>
        </w:rPr>
        <w:t xml:space="preserve">      </w:t>
      </w:r>
      <w:r w:rsidRPr="00400B2F">
        <w:rPr>
          <w:rFonts w:ascii="Calibri" w:eastAsia="Times New Roman" w:hAnsi="Calibri" w:cs="Times New Roman"/>
          <w:i/>
          <w:color w:val="auto"/>
          <w:lang w:eastAsia="pl-PL"/>
        </w:rPr>
        <w:t xml:space="preserve">Miejscowość, data                                            </w:t>
      </w:r>
      <w:r>
        <w:rPr>
          <w:rFonts w:ascii="Calibri" w:eastAsia="Times New Roman" w:hAnsi="Calibri" w:cs="Times New Roman"/>
          <w:i/>
          <w:color w:val="auto"/>
          <w:lang w:eastAsia="pl-PL"/>
        </w:rPr>
        <w:t xml:space="preserve">                                  </w:t>
      </w:r>
      <w:r w:rsidRPr="00400B2F">
        <w:rPr>
          <w:rFonts w:ascii="Calibri" w:eastAsia="Times New Roman" w:hAnsi="Calibri" w:cs="Times New Roman"/>
          <w:i/>
          <w:color w:val="auto"/>
          <w:lang w:eastAsia="pl-PL"/>
        </w:rPr>
        <w:t>Czytelny</w:t>
      </w:r>
      <w:r>
        <w:rPr>
          <w:rFonts w:ascii="Calibri" w:eastAsia="Times New Roman" w:hAnsi="Calibri" w:cs="Times New Roman"/>
          <w:i/>
          <w:color w:val="auto"/>
          <w:lang w:eastAsia="pl-PL"/>
        </w:rPr>
        <w:t>/e</w:t>
      </w:r>
      <w:r w:rsidRPr="00400B2F">
        <w:rPr>
          <w:rFonts w:ascii="Calibri" w:eastAsia="Times New Roman" w:hAnsi="Calibri" w:cs="Times New Roman"/>
          <w:i/>
          <w:color w:val="auto"/>
          <w:lang w:eastAsia="pl-PL"/>
        </w:rPr>
        <w:t xml:space="preserve"> podpis</w:t>
      </w:r>
      <w:r>
        <w:rPr>
          <w:rFonts w:ascii="Calibri" w:eastAsia="Times New Roman" w:hAnsi="Calibri" w:cs="Times New Roman"/>
          <w:i/>
          <w:color w:val="auto"/>
          <w:lang w:eastAsia="pl-PL"/>
        </w:rPr>
        <w:t xml:space="preserve">/podpisy (imię i nazwisko)/pieczęć firmowa  </w:t>
      </w:r>
    </w:p>
    <w:bookmarkEnd w:id="0"/>
    <w:p w14:paraId="36CD2D48" w14:textId="77777777" w:rsidR="00301BC3" w:rsidRPr="00301BC3" w:rsidRDefault="00301BC3" w:rsidP="00301BC3">
      <w:pPr>
        <w:tabs>
          <w:tab w:val="left" w:pos="1335"/>
        </w:tabs>
        <w:rPr>
          <w:rFonts w:ascii="Calibri" w:hAnsi="Calibri"/>
        </w:rPr>
      </w:pPr>
    </w:p>
    <w:sectPr w:rsidR="00301BC3" w:rsidRPr="00301BC3" w:rsidSect="00642748">
      <w:headerReference w:type="default" r:id="rId10"/>
      <w:pgSz w:w="11906" w:h="16838" w:code="9"/>
      <w:pgMar w:top="851" w:right="851" w:bottom="624" w:left="851" w:header="142"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CD19" w14:textId="77777777" w:rsidR="007F14F6" w:rsidRDefault="007F14F6" w:rsidP="00C71600">
      <w:r>
        <w:separator/>
      </w:r>
    </w:p>
  </w:endnote>
  <w:endnote w:type="continuationSeparator" w:id="0">
    <w:p w14:paraId="4A29C82D" w14:textId="77777777" w:rsidR="007F14F6" w:rsidRDefault="007F14F6" w:rsidP="00C71600">
      <w:r>
        <w:continuationSeparator/>
      </w:r>
    </w:p>
  </w:endnote>
  <w:endnote w:id="1">
    <w:p w14:paraId="394DA5AA" w14:textId="77777777" w:rsidR="00301BC3" w:rsidRDefault="00301BC3" w:rsidP="00301BC3">
      <w:pPr>
        <w:pStyle w:val="Tekstpodstawowy"/>
        <w:tabs>
          <w:tab w:val="left" w:pos="142"/>
        </w:tabs>
        <w:spacing w:before="120" w:after="120"/>
        <w:jc w:val="both"/>
        <w:rPr>
          <w:rFonts w:asciiTheme="minorHAnsi" w:hAnsiTheme="minorHAnsi"/>
          <w:b w:val="0"/>
          <w:sz w:val="18"/>
          <w:szCs w:val="18"/>
        </w:rPr>
      </w:pPr>
    </w:p>
    <w:p w14:paraId="7BBF1CC7" w14:textId="0F56F5EB" w:rsidR="007F14F6" w:rsidRPr="00301BC3" w:rsidRDefault="00B9340F" w:rsidP="00301BC3">
      <w:pPr>
        <w:pStyle w:val="Tekstpodstawowy"/>
        <w:tabs>
          <w:tab w:val="left" w:pos="142"/>
        </w:tabs>
        <w:spacing w:before="120" w:after="120"/>
        <w:ind w:left="284" w:hanging="284"/>
        <w:jc w:val="both"/>
        <w:rPr>
          <w:rFonts w:asciiTheme="minorHAnsi" w:hAnsiTheme="minorHAnsi"/>
          <w:b w:val="0"/>
          <w:sz w:val="18"/>
          <w:szCs w:val="18"/>
        </w:rPr>
      </w:pPr>
      <w:r w:rsidRPr="005B2EB7">
        <w:rPr>
          <w:rStyle w:val="Odwoanieprzypisukocowego"/>
          <w:rFonts w:asciiTheme="minorHAnsi" w:eastAsia="Times New Roman" w:hAnsiTheme="minorHAnsi"/>
          <w:b w:val="0"/>
          <w:bCs w:val="0"/>
          <w:sz w:val="18"/>
          <w:szCs w:val="18"/>
          <w:lang w:val="x-none"/>
        </w:rPr>
        <w:endnoteRef/>
      </w:r>
      <w:r w:rsidRPr="005B2EB7">
        <w:rPr>
          <w:rStyle w:val="Odwoanieprzypisukocowego"/>
          <w:rFonts w:asciiTheme="minorHAnsi" w:hAnsiTheme="minorHAnsi"/>
          <w:b w:val="0"/>
          <w:sz w:val="18"/>
          <w:szCs w:val="18"/>
        </w:rPr>
        <w:t xml:space="preserve"> </w:t>
      </w:r>
      <w:r w:rsidR="007F14F6" w:rsidRPr="005B2EB7">
        <w:rPr>
          <w:rFonts w:asciiTheme="minorHAnsi" w:hAnsiTheme="minorHAnsi"/>
          <w:b w:val="0"/>
          <w:sz w:val="18"/>
          <w:szCs w:val="18"/>
        </w:rPr>
        <w:t xml:space="preserve"> </w:t>
      </w:r>
      <w:r w:rsidR="00895421">
        <w:rPr>
          <w:rFonts w:asciiTheme="minorHAnsi" w:hAnsiTheme="minorHAnsi"/>
          <w:b w:val="0"/>
          <w:sz w:val="18"/>
          <w:szCs w:val="18"/>
        </w:rPr>
        <w:tab/>
      </w:r>
      <w:r w:rsidR="00895421">
        <w:rPr>
          <w:rFonts w:asciiTheme="minorHAnsi" w:hAnsiTheme="minorHAnsi"/>
          <w:b w:val="0"/>
          <w:sz w:val="18"/>
          <w:szCs w:val="18"/>
        </w:rPr>
        <w:tab/>
      </w:r>
      <w:r w:rsidR="007F14F6" w:rsidRPr="001823BE">
        <w:rPr>
          <w:rFonts w:asciiTheme="minorHAnsi" w:hAnsiTheme="minorHAnsi" w:cs="Calibri"/>
          <w:b w:val="0"/>
          <w:sz w:val="18"/>
          <w:szCs w:val="18"/>
        </w:rPr>
        <w:t xml:space="preserve">Na kategorię </w:t>
      </w:r>
      <w:r w:rsidR="007F14F6" w:rsidRPr="001823BE">
        <w:rPr>
          <w:rFonts w:asciiTheme="minorHAnsi" w:hAnsiTheme="minorHAnsi" w:cs="Calibri"/>
          <w:bCs w:val="0"/>
          <w:sz w:val="18"/>
          <w:szCs w:val="18"/>
        </w:rPr>
        <w:t>mikroprzedsiębiorstw</w:t>
      </w:r>
      <w:r w:rsidR="007F14F6" w:rsidRPr="001823BE">
        <w:rPr>
          <w:rFonts w:asciiTheme="minorHAnsi" w:hAnsiTheme="minorHAnsi" w:cs="Calibri"/>
          <w:b w:val="0"/>
          <w:sz w:val="18"/>
          <w:szCs w:val="18"/>
        </w:rPr>
        <w:t xml:space="preserve"> oraz </w:t>
      </w:r>
      <w:r w:rsidR="007F14F6" w:rsidRPr="001823BE">
        <w:rPr>
          <w:rFonts w:asciiTheme="minorHAnsi" w:hAnsiTheme="minorHAnsi" w:cs="Calibri"/>
          <w:bCs w:val="0"/>
          <w:sz w:val="18"/>
          <w:szCs w:val="18"/>
        </w:rPr>
        <w:t>małych</w:t>
      </w:r>
      <w:r w:rsidR="007F14F6" w:rsidRPr="001823BE">
        <w:rPr>
          <w:rFonts w:asciiTheme="minorHAnsi" w:hAnsiTheme="minorHAnsi" w:cs="Calibri"/>
          <w:sz w:val="18"/>
          <w:szCs w:val="18"/>
        </w:rPr>
        <w:t xml:space="preserve"> i </w:t>
      </w:r>
      <w:r w:rsidR="007F14F6" w:rsidRPr="001823BE">
        <w:rPr>
          <w:rFonts w:asciiTheme="minorHAnsi" w:hAnsiTheme="minorHAnsi" w:cs="Calibri"/>
          <w:bCs w:val="0"/>
          <w:sz w:val="18"/>
          <w:szCs w:val="18"/>
        </w:rPr>
        <w:t>średnich</w:t>
      </w:r>
      <w:r w:rsidR="007F14F6" w:rsidRPr="001823BE">
        <w:rPr>
          <w:rFonts w:asciiTheme="minorHAnsi" w:hAnsiTheme="minorHAnsi" w:cs="Calibri"/>
          <w:b w:val="0"/>
          <w:sz w:val="18"/>
          <w:szCs w:val="18"/>
        </w:rPr>
        <w:t xml:space="preserve"> przedsiębiorstw </w:t>
      </w:r>
      <w:r w:rsidR="007F14F6" w:rsidRPr="001823BE">
        <w:rPr>
          <w:rFonts w:asciiTheme="minorHAnsi" w:hAnsiTheme="minorHAnsi" w:cs="Calibri"/>
          <w:bCs w:val="0"/>
          <w:sz w:val="18"/>
          <w:szCs w:val="18"/>
        </w:rPr>
        <w:t>(MŚP)</w:t>
      </w:r>
      <w:r w:rsidR="007F14F6" w:rsidRPr="001823BE">
        <w:rPr>
          <w:rFonts w:asciiTheme="minorHAnsi" w:hAnsiTheme="minorHAnsi" w:cs="Calibri"/>
          <w:b w:val="0"/>
          <w:bCs w:val="0"/>
          <w:sz w:val="18"/>
          <w:szCs w:val="18"/>
        </w:rPr>
        <w:t xml:space="preserve"> </w:t>
      </w:r>
      <w:r w:rsidR="007F14F6" w:rsidRPr="001823BE">
        <w:rPr>
          <w:rFonts w:asciiTheme="minorHAnsi" w:hAnsiTheme="minorHAnsi" w:cs="Calibri"/>
          <w:b w:val="0"/>
          <w:sz w:val="18"/>
          <w:szCs w:val="18"/>
        </w:rPr>
        <w:t>składają się przedsiębiorstwa, które zatrudniają mniej niż 250 pracowników i których roczny obrót nie przekracza 50 milionów EUR lub całkowity bilans roczny nie przekracza 43 milionów EUR.</w:t>
      </w:r>
    </w:p>
    <w:p w14:paraId="6DBFFAE5" w14:textId="77777777" w:rsidR="001823BE" w:rsidRPr="001823BE" w:rsidRDefault="001823BE" w:rsidP="00243B78">
      <w:pPr>
        <w:pStyle w:val="Tekstpodstawowy"/>
        <w:tabs>
          <w:tab w:val="left" w:pos="142"/>
        </w:tabs>
        <w:spacing w:before="120" w:after="120"/>
        <w:ind w:left="284" w:hanging="284"/>
        <w:jc w:val="both"/>
        <w:rPr>
          <w:rFonts w:asciiTheme="minorHAnsi" w:hAnsiTheme="minorHAnsi" w:cs="Calibri"/>
          <w:b w:val="0"/>
          <w:sz w:val="18"/>
          <w:szCs w:val="18"/>
        </w:rPr>
      </w:pPr>
      <w:r w:rsidRPr="001823BE">
        <w:rPr>
          <w:rFonts w:asciiTheme="minorHAnsi" w:hAnsiTheme="minorHAnsi" w:cs="Calibri"/>
          <w:b w:val="0"/>
          <w:sz w:val="18"/>
          <w:szCs w:val="18"/>
        </w:rPr>
        <w:tab/>
      </w:r>
      <w:r w:rsidRPr="001823BE">
        <w:rPr>
          <w:rFonts w:asciiTheme="minorHAnsi" w:hAnsiTheme="minorHAnsi" w:cs="Calibri"/>
          <w:b w:val="0"/>
          <w:sz w:val="18"/>
          <w:szCs w:val="18"/>
        </w:rPr>
        <w:tab/>
        <w:t xml:space="preserve">W kategorii MŚP </w:t>
      </w:r>
      <w:r w:rsidRPr="001823BE">
        <w:rPr>
          <w:rFonts w:asciiTheme="minorHAnsi" w:hAnsiTheme="minorHAnsi" w:cs="Calibri"/>
          <w:sz w:val="18"/>
          <w:szCs w:val="18"/>
        </w:rPr>
        <w:t xml:space="preserve">przedsiębiorstwo </w:t>
      </w:r>
      <w:r w:rsidRPr="001823BE">
        <w:rPr>
          <w:rFonts w:asciiTheme="minorHAnsi" w:hAnsiTheme="minorHAnsi" w:cs="Calibri"/>
          <w:bCs w:val="0"/>
          <w:sz w:val="18"/>
          <w:szCs w:val="18"/>
        </w:rPr>
        <w:t>średnie</w:t>
      </w:r>
      <w:r w:rsidRPr="001823BE">
        <w:rPr>
          <w:rFonts w:asciiTheme="minorHAnsi" w:hAnsiTheme="minorHAnsi" w:cs="Calibri"/>
          <w:b w:val="0"/>
          <w:bCs w:val="0"/>
          <w:sz w:val="18"/>
          <w:szCs w:val="18"/>
        </w:rPr>
        <w:t xml:space="preserve"> </w:t>
      </w:r>
      <w:r w:rsidRPr="001823BE">
        <w:rPr>
          <w:rFonts w:asciiTheme="minorHAnsi" w:hAnsiTheme="minorHAnsi" w:cs="Calibri"/>
          <w:b w:val="0"/>
          <w:sz w:val="18"/>
          <w:szCs w:val="18"/>
        </w:rPr>
        <w:t>definiuje się jako przedsiębiorstwo zatrudniające mniej niż 250 pracowników i którego roczny obrót nie przekracza 50 milionów EUR lub całkowity bilans roczny nie przekracza 43 milionów EUR.</w:t>
      </w:r>
    </w:p>
    <w:p w14:paraId="79092617" w14:textId="77777777" w:rsidR="00FA4407" w:rsidRPr="001823BE" w:rsidRDefault="00895421" w:rsidP="00243B78">
      <w:pPr>
        <w:pStyle w:val="Tekstpodstawowy"/>
        <w:tabs>
          <w:tab w:val="left" w:pos="142"/>
        </w:tabs>
        <w:spacing w:before="120" w:after="120"/>
        <w:ind w:left="284" w:hanging="284"/>
        <w:jc w:val="both"/>
        <w:rPr>
          <w:rFonts w:asciiTheme="minorHAnsi" w:hAnsiTheme="minorHAnsi" w:cs="Calibri"/>
          <w:b w:val="0"/>
          <w:sz w:val="18"/>
          <w:szCs w:val="18"/>
        </w:rPr>
      </w:pPr>
      <w:r w:rsidRPr="001823BE">
        <w:rPr>
          <w:rFonts w:asciiTheme="minorHAnsi" w:hAnsiTheme="minorHAnsi" w:cs="Calibri"/>
          <w:b w:val="0"/>
          <w:sz w:val="18"/>
          <w:szCs w:val="18"/>
        </w:rPr>
        <w:tab/>
      </w:r>
      <w:r w:rsidRPr="001823BE">
        <w:rPr>
          <w:rFonts w:asciiTheme="minorHAnsi" w:hAnsiTheme="minorHAnsi" w:cs="Calibri"/>
          <w:b w:val="0"/>
          <w:sz w:val="18"/>
          <w:szCs w:val="18"/>
        </w:rPr>
        <w:tab/>
      </w:r>
      <w:r w:rsidR="00FA4407" w:rsidRPr="001823BE">
        <w:rPr>
          <w:rFonts w:asciiTheme="minorHAnsi" w:hAnsiTheme="minorHAnsi" w:cs="Calibri"/>
          <w:b w:val="0"/>
          <w:sz w:val="18"/>
          <w:szCs w:val="18"/>
        </w:rPr>
        <w:t xml:space="preserve">W kategorii MŚP </w:t>
      </w:r>
      <w:r w:rsidR="00FA4407" w:rsidRPr="001823BE">
        <w:rPr>
          <w:rFonts w:asciiTheme="minorHAnsi" w:hAnsiTheme="minorHAnsi" w:cs="Calibri"/>
          <w:sz w:val="18"/>
          <w:szCs w:val="18"/>
        </w:rPr>
        <w:t xml:space="preserve">przedsiębiorstwo </w:t>
      </w:r>
      <w:r w:rsidR="00FA4407" w:rsidRPr="001823BE">
        <w:rPr>
          <w:rFonts w:asciiTheme="minorHAnsi" w:hAnsiTheme="minorHAnsi" w:cs="Calibri"/>
          <w:bCs w:val="0"/>
          <w:sz w:val="18"/>
          <w:szCs w:val="18"/>
        </w:rPr>
        <w:t>małe</w:t>
      </w:r>
      <w:r w:rsidR="00FA4407" w:rsidRPr="001823BE">
        <w:rPr>
          <w:rFonts w:asciiTheme="minorHAnsi" w:hAnsiTheme="minorHAnsi" w:cs="Calibri"/>
          <w:b w:val="0"/>
          <w:bCs w:val="0"/>
          <w:sz w:val="18"/>
          <w:szCs w:val="18"/>
        </w:rPr>
        <w:t xml:space="preserve"> </w:t>
      </w:r>
      <w:r w:rsidR="00FA4407" w:rsidRPr="001823BE">
        <w:rPr>
          <w:rFonts w:asciiTheme="minorHAnsi" w:hAnsiTheme="minorHAnsi" w:cs="Calibri"/>
          <w:b w:val="0"/>
          <w:sz w:val="18"/>
          <w:szCs w:val="18"/>
        </w:rPr>
        <w:t>definiuje się jako przedsiębiorstwo zatrudniające mniej niż 50 pracowników i którego roczny obrót lub całkowity bilans roczny nie przekracza 10 milionów EUR.</w:t>
      </w:r>
    </w:p>
    <w:p w14:paraId="6F0726C8" w14:textId="77777777" w:rsidR="007F14F6" w:rsidRPr="005B2EB7" w:rsidRDefault="00FA4407" w:rsidP="00243B78">
      <w:pPr>
        <w:pStyle w:val="Tekstpodstawowy"/>
        <w:tabs>
          <w:tab w:val="left" w:pos="142"/>
        </w:tabs>
        <w:spacing w:before="120" w:after="120"/>
        <w:ind w:left="284" w:hanging="284"/>
        <w:jc w:val="both"/>
        <w:rPr>
          <w:rFonts w:asciiTheme="minorHAnsi" w:hAnsiTheme="minorHAnsi" w:cs="Calibri"/>
          <w:b w:val="0"/>
          <w:sz w:val="18"/>
          <w:szCs w:val="18"/>
        </w:rPr>
      </w:pPr>
      <w:r w:rsidRPr="001823BE">
        <w:rPr>
          <w:rFonts w:asciiTheme="minorHAnsi" w:hAnsiTheme="minorHAnsi" w:cs="Calibri"/>
          <w:b w:val="0"/>
          <w:sz w:val="18"/>
          <w:szCs w:val="18"/>
        </w:rPr>
        <w:tab/>
      </w:r>
      <w:r w:rsidRPr="001823BE">
        <w:rPr>
          <w:rFonts w:asciiTheme="minorHAnsi" w:hAnsiTheme="minorHAnsi" w:cs="Calibri"/>
          <w:b w:val="0"/>
          <w:sz w:val="18"/>
          <w:szCs w:val="18"/>
        </w:rPr>
        <w:tab/>
      </w:r>
      <w:r w:rsidR="007F14F6" w:rsidRPr="001823BE">
        <w:rPr>
          <w:rFonts w:asciiTheme="minorHAnsi" w:hAnsiTheme="minorHAnsi" w:cs="Calibri"/>
          <w:b w:val="0"/>
          <w:sz w:val="18"/>
          <w:szCs w:val="18"/>
        </w:rPr>
        <w:t xml:space="preserve">W kategorii MŚP </w:t>
      </w:r>
      <w:r w:rsidR="007F14F6" w:rsidRPr="001823BE">
        <w:rPr>
          <w:rFonts w:asciiTheme="minorHAnsi" w:hAnsiTheme="minorHAnsi" w:cs="Calibri"/>
          <w:bCs w:val="0"/>
          <w:sz w:val="18"/>
          <w:szCs w:val="18"/>
        </w:rPr>
        <w:t>mikroprzedsiębiorstwo</w:t>
      </w:r>
      <w:r w:rsidR="007F14F6" w:rsidRPr="001823BE">
        <w:rPr>
          <w:rFonts w:asciiTheme="minorHAnsi" w:hAnsiTheme="minorHAnsi" w:cs="Calibri"/>
          <w:b w:val="0"/>
          <w:sz w:val="18"/>
          <w:szCs w:val="18"/>
        </w:rPr>
        <w:t xml:space="preserve"> definiuje się jako przedsiębiorstwo zatrudniające mniej niż 10 pracowników i którego roczny obrót lub całkowity bilans roczny nie przekracza 2 milionów EUR.</w:t>
      </w:r>
    </w:p>
    <w:p w14:paraId="0067AC30" w14:textId="77777777" w:rsidR="007F14F6" w:rsidRPr="005B2EB7" w:rsidRDefault="00895421" w:rsidP="00FA4407">
      <w:pPr>
        <w:pStyle w:val="Tekstpodstawowy"/>
        <w:tabs>
          <w:tab w:val="left" w:pos="142"/>
        </w:tabs>
        <w:spacing w:before="120" w:after="120"/>
        <w:ind w:left="284" w:hanging="284"/>
        <w:jc w:val="both"/>
        <w:rPr>
          <w:rFonts w:asciiTheme="minorHAnsi" w:hAnsiTheme="minorHAnsi" w:cs="Calibri"/>
          <w:sz w:val="18"/>
          <w:szCs w:val="18"/>
        </w:rPr>
      </w:pPr>
      <w:r>
        <w:rPr>
          <w:rFonts w:asciiTheme="minorHAnsi" w:hAnsiTheme="minorHAnsi" w:cs="Calibri"/>
          <w:b w:val="0"/>
          <w:sz w:val="18"/>
          <w:szCs w:val="18"/>
        </w:rPr>
        <w:tab/>
      </w:r>
      <w:r>
        <w:rPr>
          <w:rFonts w:asciiTheme="minorHAnsi" w:hAnsiTheme="minorHAnsi" w:cs="Calibri"/>
          <w:b w:val="0"/>
          <w:sz w:val="18"/>
          <w:szCs w:val="18"/>
        </w:rPr>
        <w:tab/>
      </w:r>
      <w:r w:rsidR="007F14F6" w:rsidRPr="005B2EB7">
        <w:rPr>
          <w:rFonts w:asciiTheme="minorHAnsi" w:hAnsiTheme="minorHAnsi" w:cs="Calibri"/>
          <w:sz w:val="18"/>
          <w:szCs w:val="18"/>
        </w:rPr>
        <w:t>UWAGA! Pozostawanie w układzie przedsiębiorstw partnerskich lub powiązanych wpływa na sposób ustalenia poziomu zatrudnienia oraz pułapów finansowych, od których uzależnia się  posiadanie bądź utratę statusu M</w:t>
      </w:r>
      <w:r w:rsidR="00BB3AB2">
        <w:rPr>
          <w:rFonts w:asciiTheme="minorHAnsi" w:hAnsiTheme="minorHAnsi" w:cs="Calibri"/>
          <w:sz w:val="18"/>
          <w:szCs w:val="18"/>
        </w:rPr>
        <w:t>Ś</w:t>
      </w:r>
      <w:r w:rsidR="007F14F6" w:rsidRPr="005B2EB7">
        <w:rPr>
          <w:rFonts w:asciiTheme="minorHAnsi" w:hAnsiTheme="minorHAnsi" w:cs="Calibri"/>
          <w:sz w:val="18"/>
          <w:szCs w:val="18"/>
        </w:rPr>
        <w:t>P.</w:t>
      </w:r>
    </w:p>
    <w:p w14:paraId="244565B6" w14:textId="77777777" w:rsidR="007F14F6" w:rsidRPr="005B2EB7" w:rsidRDefault="00895421" w:rsidP="00243B78">
      <w:pPr>
        <w:pStyle w:val="Tekstpodstawowy"/>
        <w:tabs>
          <w:tab w:val="left" w:pos="142"/>
        </w:tabs>
        <w:spacing w:after="120"/>
        <w:ind w:left="284" w:hanging="284"/>
        <w:jc w:val="both"/>
        <w:rPr>
          <w:rFonts w:asciiTheme="minorHAnsi" w:hAnsiTheme="minorHAnsi" w:cs="Calibri"/>
          <w:sz w:val="18"/>
          <w:szCs w:val="18"/>
        </w:rPr>
      </w:pPr>
      <w:r>
        <w:rPr>
          <w:rFonts w:asciiTheme="minorHAnsi" w:hAnsiTheme="minorHAnsi" w:cs="Calibri"/>
          <w:b w:val="0"/>
          <w:sz w:val="18"/>
          <w:szCs w:val="18"/>
        </w:rPr>
        <w:tab/>
      </w:r>
      <w:r>
        <w:rPr>
          <w:rFonts w:asciiTheme="minorHAnsi" w:hAnsiTheme="minorHAnsi" w:cs="Calibri"/>
          <w:b w:val="0"/>
          <w:sz w:val="18"/>
          <w:szCs w:val="18"/>
        </w:rPr>
        <w:tab/>
      </w:r>
      <w:r w:rsidR="007F14F6" w:rsidRPr="005B2EB7">
        <w:rPr>
          <w:rFonts w:asciiTheme="minorHAnsi" w:hAnsiTheme="minorHAnsi" w:cs="Calibri"/>
          <w:b w:val="0"/>
          <w:sz w:val="18"/>
          <w:szCs w:val="18"/>
        </w:rPr>
        <w:t>W przypadku, gdy w dniu zamknięcia ksiąg rachunkowych wskaźniki danego przedsiębiorstwa przekraczają lub spadają poniżej progu zatrudnienia lub pułapu finansowego,</w:t>
      </w:r>
      <w:r w:rsidR="00BB3AB2">
        <w:rPr>
          <w:rFonts w:asciiTheme="minorHAnsi" w:hAnsiTheme="minorHAnsi" w:cs="Calibri"/>
          <w:b w:val="0"/>
          <w:sz w:val="18"/>
          <w:szCs w:val="18"/>
        </w:rPr>
        <w:t xml:space="preserve"> uzyskanie lub utrata statusu MŚ</w:t>
      </w:r>
      <w:r w:rsidR="007F14F6" w:rsidRPr="005B2EB7">
        <w:rPr>
          <w:rFonts w:asciiTheme="minorHAnsi" w:hAnsiTheme="minorHAnsi" w:cs="Calibri"/>
          <w:b w:val="0"/>
          <w:sz w:val="18"/>
          <w:szCs w:val="18"/>
        </w:rPr>
        <w:t xml:space="preserve">P </w:t>
      </w:r>
      <w:r w:rsidR="007F14F6" w:rsidRPr="005B2EB7">
        <w:rPr>
          <w:rFonts w:asciiTheme="minorHAnsi" w:hAnsiTheme="minorHAnsi" w:cs="Calibri"/>
          <w:sz w:val="18"/>
          <w:szCs w:val="18"/>
        </w:rPr>
        <w:t>następuje tylko wówczas gdy zjawisko to powtórzy się w ciągu dwóch następujących po sobie okresach obrachunkowych.</w:t>
      </w:r>
    </w:p>
    <w:p w14:paraId="155BBA68" w14:textId="77777777" w:rsidR="007F14F6" w:rsidRPr="005B2EB7" w:rsidRDefault="00895421" w:rsidP="00243B78">
      <w:pPr>
        <w:pStyle w:val="Tekstpodstawowy"/>
        <w:widowControl w:val="0"/>
        <w:tabs>
          <w:tab w:val="left" w:pos="142"/>
          <w:tab w:val="left" w:pos="567"/>
          <w:tab w:val="left" w:pos="1134"/>
          <w:tab w:val="left" w:pos="1701"/>
          <w:tab w:val="left" w:pos="2268"/>
        </w:tabs>
        <w:ind w:left="284" w:hanging="284"/>
        <w:jc w:val="both"/>
        <w:rPr>
          <w:rFonts w:asciiTheme="minorHAnsi" w:hAnsiTheme="minorHAnsi" w:cs="Calibri"/>
          <w:b w:val="0"/>
          <w:sz w:val="18"/>
          <w:szCs w:val="18"/>
        </w:rPr>
      </w:pPr>
      <w:r>
        <w:rPr>
          <w:rFonts w:asciiTheme="minorHAnsi" w:hAnsiTheme="minorHAnsi" w:cs="Calibri"/>
          <w:b w:val="0"/>
          <w:sz w:val="18"/>
          <w:szCs w:val="18"/>
        </w:rPr>
        <w:tab/>
      </w:r>
      <w:r>
        <w:rPr>
          <w:rFonts w:asciiTheme="minorHAnsi" w:hAnsiTheme="minorHAnsi" w:cs="Calibri"/>
          <w:b w:val="0"/>
          <w:sz w:val="18"/>
          <w:szCs w:val="18"/>
        </w:rPr>
        <w:tab/>
      </w:r>
      <w:r w:rsidR="007F14F6" w:rsidRPr="005B2EB7">
        <w:rPr>
          <w:rFonts w:asciiTheme="minorHAnsi" w:hAnsiTheme="minorHAnsi" w:cs="Calibri"/>
          <w:b w:val="0"/>
          <w:sz w:val="18"/>
          <w:szCs w:val="18"/>
        </w:rPr>
        <w:t>Powyższa zasada nie dotyczy sytuacji wynikających ze zmiany w strukturze właścicielskiej przedsiębiorstwa:</w:t>
      </w:r>
    </w:p>
    <w:p w14:paraId="7B0AEDFC" w14:textId="77777777" w:rsidR="007F14F6" w:rsidRPr="005B2EB7" w:rsidRDefault="007F14F6" w:rsidP="00AF0597">
      <w:pPr>
        <w:pStyle w:val="Tekstpodstawowy"/>
        <w:widowControl w:val="0"/>
        <w:numPr>
          <w:ilvl w:val="0"/>
          <w:numId w:val="1"/>
        </w:numPr>
        <w:tabs>
          <w:tab w:val="clear" w:pos="720"/>
          <w:tab w:val="left" w:pos="142"/>
          <w:tab w:val="num" w:pos="567"/>
        </w:tabs>
        <w:suppressAutoHyphens/>
        <w:ind w:left="284" w:firstLine="0"/>
        <w:jc w:val="both"/>
        <w:rPr>
          <w:rFonts w:asciiTheme="minorHAnsi" w:hAnsiTheme="minorHAnsi" w:cs="Calibri"/>
          <w:sz w:val="18"/>
          <w:szCs w:val="18"/>
        </w:rPr>
      </w:pPr>
      <w:r w:rsidRPr="005B2EB7">
        <w:rPr>
          <w:rFonts w:asciiTheme="minorHAnsi" w:hAnsiTheme="minorHAnsi" w:cs="Calibri"/>
          <w:b w:val="0"/>
          <w:sz w:val="18"/>
          <w:szCs w:val="18"/>
        </w:rPr>
        <w:t>przejęcia przedsiębiorstwa mającego status M</w:t>
      </w:r>
      <w:r w:rsidR="00BB3AB2">
        <w:rPr>
          <w:rFonts w:asciiTheme="minorHAnsi" w:hAnsiTheme="minorHAnsi" w:cs="Calibri"/>
          <w:b w:val="0"/>
          <w:sz w:val="18"/>
          <w:szCs w:val="18"/>
        </w:rPr>
        <w:t>Ś</w:t>
      </w:r>
      <w:r w:rsidRPr="005B2EB7">
        <w:rPr>
          <w:rFonts w:asciiTheme="minorHAnsi" w:hAnsiTheme="minorHAnsi" w:cs="Calibri"/>
          <w:b w:val="0"/>
          <w:sz w:val="18"/>
          <w:szCs w:val="18"/>
        </w:rPr>
        <w:t xml:space="preserve">P przez przedsiębiorstwo duże i w związku z tym stanie się </w:t>
      </w:r>
      <w:r w:rsidRPr="005B2EB7">
        <w:rPr>
          <w:rFonts w:asciiTheme="minorHAnsi" w:hAnsiTheme="minorHAnsi" w:cs="Calibri"/>
          <w:sz w:val="18"/>
          <w:szCs w:val="18"/>
        </w:rPr>
        <w:t>przedsiębiorst</w:t>
      </w:r>
      <w:r w:rsidR="00BB3AB2">
        <w:rPr>
          <w:rFonts w:asciiTheme="minorHAnsi" w:hAnsiTheme="minorHAnsi" w:cs="Calibri"/>
          <w:sz w:val="18"/>
          <w:szCs w:val="18"/>
        </w:rPr>
        <w:t>wem powiązanym lub partnerskim,</w:t>
      </w:r>
    </w:p>
    <w:p w14:paraId="6D58E451" w14:textId="77777777" w:rsidR="007F14F6" w:rsidRPr="005B2EB7" w:rsidRDefault="007F14F6" w:rsidP="00AF0597">
      <w:pPr>
        <w:pStyle w:val="Tekstpodstawowy"/>
        <w:widowControl w:val="0"/>
        <w:numPr>
          <w:ilvl w:val="0"/>
          <w:numId w:val="1"/>
        </w:numPr>
        <w:tabs>
          <w:tab w:val="clear" w:pos="720"/>
          <w:tab w:val="left" w:pos="142"/>
          <w:tab w:val="num" w:pos="567"/>
        </w:tabs>
        <w:suppressAutoHyphens/>
        <w:ind w:left="284" w:firstLine="0"/>
        <w:jc w:val="both"/>
        <w:rPr>
          <w:rFonts w:asciiTheme="minorHAnsi" w:hAnsiTheme="minorHAnsi" w:cs="Calibri"/>
          <w:b w:val="0"/>
          <w:sz w:val="18"/>
          <w:szCs w:val="18"/>
        </w:rPr>
      </w:pPr>
      <w:r w:rsidRPr="005B2EB7">
        <w:rPr>
          <w:rFonts w:asciiTheme="minorHAnsi" w:hAnsiTheme="minorHAnsi" w:cs="Calibri"/>
          <w:b w:val="0"/>
          <w:sz w:val="18"/>
          <w:szCs w:val="18"/>
        </w:rPr>
        <w:t xml:space="preserve">utrata statusu mikro lub małego przedsiębiorstwa może mieć także miejsce w przypadku przejęcia pierwszego z nich przez małe </w:t>
      </w:r>
      <w:r w:rsidRPr="005B2EB7">
        <w:rPr>
          <w:rFonts w:asciiTheme="minorHAnsi" w:hAnsiTheme="minorHAnsi" w:cs="Calibri"/>
          <w:b w:val="0"/>
          <w:sz w:val="18"/>
          <w:szCs w:val="18"/>
        </w:rPr>
        <w:br/>
        <w:t>lub średnie przedsiębiorstwo, a w przypadku drugiego z nich w wyniku przejęcia</w:t>
      </w:r>
      <w:r w:rsidR="00BB3AB2">
        <w:rPr>
          <w:rFonts w:asciiTheme="minorHAnsi" w:hAnsiTheme="minorHAnsi" w:cs="Calibri"/>
          <w:b w:val="0"/>
          <w:sz w:val="18"/>
          <w:szCs w:val="18"/>
        </w:rPr>
        <w:t xml:space="preserve"> przez średnie przedsiębiorstwo.</w:t>
      </w:r>
    </w:p>
    <w:p w14:paraId="063BD65D" w14:textId="77777777" w:rsidR="007F14F6" w:rsidRPr="005B2EB7" w:rsidRDefault="007F14F6" w:rsidP="00895421">
      <w:pPr>
        <w:pStyle w:val="Tekstpodstawowy"/>
        <w:widowControl w:val="0"/>
        <w:tabs>
          <w:tab w:val="left" w:pos="142"/>
        </w:tabs>
        <w:ind w:left="284"/>
        <w:jc w:val="both"/>
        <w:rPr>
          <w:rFonts w:asciiTheme="minorHAnsi" w:hAnsiTheme="minorHAnsi" w:cs="Calibri"/>
          <w:b w:val="0"/>
          <w:sz w:val="18"/>
          <w:szCs w:val="18"/>
        </w:rPr>
      </w:pPr>
      <w:r w:rsidRPr="005B2EB7">
        <w:rPr>
          <w:rFonts w:asciiTheme="minorHAnsi" w:hAnsiTheme="minorHAnsi" w:cs="Calibri"/>
          <w:b w:val="0"/>
          <w:sz w:val="18"/>
          <w:szCs w:val="18"/>
        </w:rPr>
        <w:t xml:space="preserve">W sytuacjach opisanych w pkt 1) i 2) </w:t>
      </w:r>
      <w:r w:rsidRPr="005B2EB7">
        <w:rPr>
          <w:rFonts w:asciiTheme="minorHAnsi" w:hAnsiTheme="minorHAnsi" w:cs="Calibri"/>
          <w:sz w:val="18"/>
          <w:szCs w:val="18"/>
        </w:rPr>
        <w:t>utrata statusu następuje w dniu przejęcia przedsiębiorstwa</w:t>
      </w:r>
      <w:r w:rsidRPr="005B2EB7">
        <w:rPr>
          <w:rFonts w:asciiTheme="minorHAnsi" w:hAnsiTheme="minorHAnsi" w:cs="Calibri"/>
          <w:b w:val="0"/>
          <w:sz w:val="18"/>
          <w:szCs w:val="18"/>
        </w:rPr>
        <w:t xml:space="preserve">. Mechanizm ten działa również </w:t>
      </w:r>
      <w:r w:rsidRPr="005B2EB7">
        <w:rPr>
          <w:rFonts w:asciiTheme="minorHAnsi" w:hAnsiTheme="minorHAnsi" w:cs="Calibri"/>
          <w:b w:val="0"/>
          <w:sz w:val="18"/>
          <w:szCs w:val="18"/>
        </w:rPr>
        <w:b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409B66A8" w14:textId="77777777" w:rsidR="005B2EB7" w:rsidRPr="005B2EB7" w:rsidRDefault="005B2EB7" w:rsidP="00243B78">
      <w:pPr>
        <w:pStyle w:val="Tekstpodstawowy"/>
        <w:widowControl w:val="0"/>
        <w:tabs>
          <w:tab w:val="left" w:pos="142"/>
        </w:tabs>
        <w:ind w:left="284" w:hanging="284"/>
        <w:jc w:val="both"/>
        <w:rPr>
          <w:rFonts w:asciiTheme="minorHAnsi" w:hAnsiTheme="minorHAnsi" w:cs="Calibri"/>
          <w:b w:val="0"/>
          <w:sz w:val="18"/>
          <w:szCs w:val="18"/>
        </w:rPr>
      </w:pPr>
    </w:p>
  </w:endnote>
  <w:endnote w:id="2">
    <w:p w14:paraId="24BE0FB4" w14:textId="77777777" w:rsidR="00CB28FA" w:rsidRPr="005B2EB7" w:rsidRDefault="00CB28FA" w:rsidP="00CB28FA">
      <w:pPr>
        <w:pStyle w:val="Tekstprzypisukocowego"/>
        <w:tabs>
          <w:tab w:val="left" w:pos="142"/>
        </w:tabs>
        <w:ind w:left="284" w:hanging="284"/>
        <w:jc w:val="both"/>
        <w:rPr>
          <w:rFonts w:asciiTheme="minorHAnsi" w:hAnsiTheme="minorHAnsi"/>
          <w:sz w:val="18"/>
          <w:szCs w:val="18"/>
        </w:rPr>
      </w:pPr>
      <w:r w:rsidRPr="00CB28FA">
        <w:rPr>
          <w:rStyle w:val="Odwoanieprzypisukocowego"/>
          <w:rFonts w:asciiTheme="minorHAnsi" w:hAnsiTheme="minorHAnsi"/>
          <w:sz w:val="18"/>
          <w:szCs w:val="18"/>
        </w:rPr>
        <w:endnoteRef/>
      </w:r>
      <w:r>
        <w:t xml:space="preserve"> </w:t>
      </w:r>
      <w:r>
        <w:rPr>
          <w:lang w:val="pl-PL"/>
        </w:rPr>
        <w:t xml:space="preserve">  </w:t>
      </w:r>
      <w:r w:rsidRPr="005B2EB7">
        <w:rPr>
          <w:rFonts w:asciiTheme="minorHAnsi" w:hAnsiTheme="minorHAnsi"/>
          <w:b/>
          <w:sz w:val="18"/>
          <w:szCs w:val="18"/>
        </w:rPr>
        <w:t xml:space="preserve">Okres </w:t>
      </w:r>
      <w:r w:rsidR="007D74A0">
        <w:rPr>
          <w:rFonts w:asciiTheme="minorHAnsi" w:hAnsiTheme="minorHAnsi"/>
          <w:b/>
          <w:sz w:val="18"/>
          <w:szCs w:val="18"/>
          <w:lang w:val="pl-PL"/>
        </w:rPr>
        <w:t>sprawozdawczy</w:t>
      </w:r>
      <w:r w:rsidRPr="005B2EB7">
        <w:rPr>
          <w:rFonts w:asciiTheme="minorHAnsi" w:hAnsiTheme="minorHAnsi"/>
          <w:b/>
          <w:sz w:val="18"/>
          <w:szCs w:val="18"/>
        </w:rPr>
        <w:t>:</w:t>
      </w:r>
      <w:r w:rsidRPr="005B2EB7">
        <w:rPr>
          <w:rFonts w:asciiTheme="minorHAnsi" w:hAnsiTheme="minorHAnsi"/>
          <w:sz w:val="18"/>
          <w:szCs w:val="18"/>
        </w:rPr>
        <w:t xml:space="preserve">  Zgodnie z art. 4 ust.</w:t>
      </w:r>
      <w:r w:rsidR="00BE2333">
        <w:rPr>
          <w:rFonts w:asciiTheme="minorHAnsi" w:hAnsiTheme="minorHAnsi"/>
          <w:sz w:val="18"/>
          <w:szCs w:val="18"/>
          <w:lang w:val="pl-PL"/>
        </w:rPr>
        <w:t xml:space="preserve"> </w:t>
      </w:r>
      <w:r w:rsidRPr="005B2EB7">
        <w:rPr>
          <w:rFonts w:asciiTheme="minorHAnsi" w:hAnsiTheme="minorHAnsi"/>
          <w:sz w:val="18"/>
          <w:szCs w:val="18"/>
        </w:rPr>
        <w:t xml:space="preserve">1 Załącznika nr </w:t>
      </w:r>
      <w:r w:rsidR="008B6786">
        <w:rPr>
          <w:rFonts w:asciiTheme="minorHAnsi" w:hAnsiTheme="minorHAnsi"/>
          <w:sz w:val="18"/>
          <w:szCs w:val="18"/>
          <w:lang w:val="pl-PL"/>
        </w:rPr>
        <w:t>I</w:t>
      </w:r>
      <w:r w:rsidRPr="005B2EB7">
        <w:rPr>
          <w:rFonts w:asciiTheme="minorHAnsi" w:hAnsiTheme="minorHAnsi"/>
          <w:sz w:val="18"/>
          <w:szCs w:val="18"/>
        </w:rPr>
        <w:t xml:space="preserve"> do Rozporządzenia Komisji (UE) Nr 651/2014  </w:t>
      </w:r>
      <w:r w:rsidRPr="00291A1D">
        <w:rPr>
          <w:rFonts w:asciiTheme="minorHAnsi" w:hAnsiTheme="minorHAnsi"/>
          <w:sz w:val="18"/>
          <w:szCs w:val="18"/>
        </w:rPr>
        <w:t xml:space="preserve">uznającego niektóre rodzaje pomocy za zgodne ze wspólnym rynkiem w zastosowaniu art. </w:t>
      </w:r>
      <w:r w:rsidRPr="00291A1D">
        <w:rPr>
          <w:rFonts w:asciiTheme="minorHAnsi" w:hAnsiTheme="minorHAnsi"/>
          <w:sz w:val="18"/>
          <w:szCs w:val="18"/>
          <w:lang w:val="pl-PL"/>
        </w:rPr>
        <w:t>10</w:t>
      </w:r>
      <w:r w:rsidRPr="00291A1D">
        <w:rPr>
          <w:rFonts w:asciiTheme="minorHAnsi" w:hAnsiTheme="minorHAnsi"/>
          <w:sz w:val="18"/>
          <w:szCs w:val="18"/>
        </w:rPr>
        <w:t xml:space="preserve">7 i </w:t>
      </w:r>
      <w:r w:rsidRPr="00291A1D">
        <w:rPr>
          <w:rFonts w:asciiTheme="minorHAnsi" w:hAnsiTheme="minorHAnsi"/>
          <w:sz w:val="18"/>
          <w:szCs w:val="18"/>
          <w:lang w:val="pl-PL"/>
        </w:rPr>
        <w:t>10</w:t>
      </w:r>
      <w:r w:rsidRPr="00291A1D">
        <w:rPr>
          <w:rFonts w:asciiTheme="minorHAnsi" w:hAnsiTheme="minorHAnsi"/>
          <w:sz w:val="18"/>
          <w:szCs w:val="18"/>
        </w:rPr>
        <w:t xml:space="preserve">8 Traktatu </w:t>
      </w:r>
      <w:r w:rsidRPr="00291A1D">
        <w:rPr>
          <w:rFonts w:asciiTheme="minorHAnsi" w:hAnsiTheme="minorHAnsi"/>
          <w:sz w:val="18"/>
          <w:szCs w:val="18"/>
          <w:lang w:val="pl-PL"/>
        </w:rPr>
        <w:t>- d</w:t>
      </w:r>
      <w:r w:rsidRPr="00291A1D">
        <w:rPr>
          <w:rFonts w:asciiTheme="minorHAnsi" w:hAnsiTheme="minorHAnsi"/>
          <w:sz w:val="18"/>
          <w:szCs w:val="18"/>
        </w:rPr>
        <w:t>o określania liczby personelu i kwot finansowych wykorzystuje się dane odnoszące się do ostatniego zatwierdzonego okresu obrachunkowego</w:t>
      </w:r>
      <w:r w:rsidRPr="005B2EB7">
        <w:rPr>
          <w:rFonts w:asciiTheme="minorHAnsi" w:hAnsiTheme="minorHAnsi"/>
          <w:sz w:val="18"/>
          <w:szCs w:val="18"/>
        </w:rPr>
        <w:t xml:space="preserve"> i obliczane w skali rocznej. Uwzględnia się </w:t>
      </w:r>
      <w:r w:rsidRPr="005B2EB7">
        <w:rPr>
          <w:rFonts w:asciiTheme="minorHAnsi" w:hAnsiTheme="minorHAnsi"/>
          <w:sz w:val="18"/>
          <w:szCs w:val="18"/>
          <w:lang w:val="pl-PL"/>
        </w:rPr>
        <w:br/>
      </w:r>
      <w:r w:rsidRPr="005B2EB7">
        <w:rPr>
          <w:rFonts w:asciiTheme="minorHAnsi" w:hAnsiTheme="minorHAnsi"/>
          <w:sz w:val="18"/>
          <w:szCs w:val="18"/>
        </w:rPr>
        <w:t>je począwszy od dnia zamknięcia ksiąg rachunkowych. Kwota wybrana jako obrót jest obliczana z pominięciem podatku VAT i innych podatków pośrednich.</w:t>
      </w:r>
    </w:p>
    <w:p w14:paraId="2A6D299C" w14:textId="77777777" w:rsidR="00CB28FA" w:rsidRPr="00CB28FA" w:rsidRDefault="00CB28FA" w:rsidP="00BE2333">
      <w:pPr>
        <w:pStyle w:val="Tekstprzypisukocowego"/>
        <w:ind w:left="284"/>
        <w:jc w:val="both"/>
      </w:pPr>
      <w:r w:rsidRPr="005B2EB7">
        <w:rPr>
          <w:rFonts w:asciiTheme="minorHAnsi" w:hAnsiTheme="minorHAnsi"/>
          <w:sz w:val="18"/>
          <w:szCs w:val="18"/>
        </w:rPr>
        <w:t>Zgodnie z art.</w:t>
      </w:r>
      <w:r w:rsidR="00BE2333">
        <w:rPr>
          <w:rFonts w:asciiTheme="minorHAnsi" w:hAnsiTheme="minorHAnsi"/>
          <w:sz w:val="18"/>
          <w:szCs w:val="18"/>
          <w:lang w:val="pl-PL"/>
        </w:rPr>
        <w:t xml:space="preserve"> </w:t>
      </w:r>
      <w:r w:rsidRPr="005B2EB7">
        <w:rPr>
          <w:rFonts w:asciiTheme="minorHAnsi" w:hAnsiTheme="minorHAnsi"/>
          <w:sz w:val="18"/>
          <w:szCs w:val="18"/>
        </w:rPr>
        <w:t>4 ust.</w:t>
      </w:r>
      <w:r w:rsidR="00BE2333">
        <w:rPr>
          <w:rFonts w:asciiTheme="minorHAnsi" w:hAnsiTheme="minorHAnsi"/>
          <w:sz w:val="18"/>
          <w:szCs w:val="18"/>
          <w:lang w:val="pl-PL"/>
        </w:rPr>
        <w:t xml:space="preserve"> </w:t>
      </w:r>
      <w:r w:rsidRPr="005B2EB7">
        <w:rPr>
          <w:rFonts w:asciiTheme="minorHAnsi" w:hAnsiTheme="minorHAnsi"/>
          <w:sz w:val="18"/>
          <w:szCs w:val="18"/>
        </w:rPr>
        <w:t xml:space="preserve">3 ww. Załącznika </w:t>
      </w:r>
      <w:r w:rsidRPr="005B2EB7">
        <w:rPr>
          <w:rFonts w:asciiTheme="minorHAnsi" w:hAnsiTheme="minorHAnsi"/>
          <w:sz w:val="18"/>
          <w:szCs w:val="18"/>
          <w:lang w:val="pl-PL"/>
        </w:rPr>
        <w:t xml:space="preserve">nr </w:t>
      </w:r>
      <w:r w:rsidR="008B6786">
        <w:rPr>
          <w:rFonts w:asciiTheme="minorHAnsi" w:hAnsiTheme="minorHAnsi"/>
          <w:sz w:val="18"/>
          <w:szCs w:val="18"/>
          <w:lang w:val="pl-PL"/>
        </w:rPr>
        <w:t>I</w:t>
      </w:r>
      <w:r w:rsidRPr="005B2EB7">
        <w:rPr>
          <w:rFonts w:asciiTheme="minorHAnsi" w:hAnsiTheme="minorHAnsi"/>
          <w:sz w:val="18"/>
          <w:szCs w:val="18"/>
          <w:lang w:val="pl-PL"/>
        </w:rPr>
        <w:t xml:space="preserve"> </w:t>
      </w:r>
      <w:r w:rsidRPr="005B2EB7">
        <w:rPr>
          <w:rFonts w:asciiTheme="minorHAnsi" w:hAnsiTheme="minorHAnsi"/>
          <w:sz w:val="18"/>
          <w:szCs w:val="18"/>
        </w:rPr>
        <w:t>w przypadku nowo utworzonych przedsiębiorstw, których księgi rachunkowe nie zostały jeszcze zatwierdzone, odpowiednie dane pochodzą z szacunków dokonanych w dobrej wierze w trakcie roku obrotowego</w:t>
      </w:r>
    </w:p>
  </w:endnote>
  <w:endnote w:id="3">
    <w:p w14:paraId="38E20882" w14:textId="77777777" w:rsidR="005B2EB7" w:rsidRPr="005B2EB7" w:rsidRDefault="007F14F6" w:rsidP="00895421">
      <w:pPr>
        <w:pStyle w:val="Tekstpodstawowy"/>
        <w:widowControl w:val="0"/>
        <w:tabs>
          <w:tab w:val="left" w:pos="142"/>
          <w:tab w:val="left" w:pos="1134"/>
          <w:tab w:val="left" w:pos="1701"/>
          <w:tab w:val="left" w:pos="2268"/>
        </w:tabs>
        <w:spacing w:before="120" w:after="120"/>
        <w:ind w:left="284" w:hanging="284"/>
        <w:jc w:val="both"/>
        <w:rPr>
          <w:rFonts w:asciiTheme="minorHAnsi" w:hAnsiTheme="minorHAnsi" w:cs="Calibri"/>
          <w:sz w:val="18"/>
          <w:szCs w:val="18"/>
        </w:rPr>
      </w:pPr>
      <w:r w:rsidRPr="005B2EB7">
        <w:rPr>
          <w:rStyle w:val="Odwoanieprzypisukocowego"/>
          <w:rFonts w:asciiTheme="minorHAnsi" w:hAnsiTheme="minorHAnsi" w:cs="Calibri"/>
          <w:sz w:val="18"/>
          <w:szCs w:val="18"/>
        </w:rPr>
        <w:endnoteRef/>
      </w:r>
      <w:r w:rsidRPr="005B2EB7">
        <w:rPr>
          <w:rFonts w:asciiTheme="minorHAnsi" w:hAnsiTheme="minorHAnsi" w:cs="Calibri"/>
          <w:sz w:val="18"/>
          <w:szCs w:val="18"/>
        </w:rPr>
        <w:t xml:space="preserve"> </w:t>
      </w:r>
      <w:r w:rsidR="00CB28FA">
        <w:rPr>
          <w:rFonts w:asciiTheme="minorHAnsi" w:hAnsiTheme="minorHAnsi" w:cs="Calibri"/>
          <w:sz w:val="18"/>
          <w:szCs w:val="18"/>
        </w:rPr>
        <w:t xml:space="preserve">  </w:t>
      </w:r>
      <w:r w:rsidRPr="00243B78">
        <w:rPr>
          <w:rFonts w:asciiTheme="minorHAnsi" w:hAnsiTheme="minorHAnsi" w:cs="Calibri"/>
          <w:b w:val="0"/>
          <w:sz w:val="18"/>
          <w:szCs w:val="18"/>
        </w:rPr>
        <w:t xml:space="preserve">W przypadku, gdy nastąpiła </w:t>
      </w:r>
      <w:r w:rsidRPr="00895421">
        <w:rPr>
          <w:rFonts w:asciiTheme="minorHAnsi" w:hAnsiTheme="minorHAnsi" w:cs="Calibri"/>
          <w:sz w:val="18"/>
          <w:szCs w:val="18"/>
        </w:rPr>
        <w:t>zmiana statusu przedsiębiorstwa</w:t>
      </w:r>
      <w:r w:rsidRPr="00243B78">
        <w:rPr>
          <w:rFonts w:asciiTheme="minorHAnsi" w:hAnsiTheme="minorHAnsi" w:cs="Calibri"/>
          <w:b w:val="0"/>
          <w:sz w:val="18"/>
          <w:szCs w:val="18"/>
        </w:rPr>
        <w:t xml:space="preserve"> należy krótko opisać przesłanki, które spowodowały utratę bądź uzyskanie statusu mikro, małego lub średniego przedsiębiorcy, lub przedsiębiorcy innego niż M</w:t>
      </w:r>
      <w:r w:rsidR="00BE2333">
        <w:rPr>
          <w:rFonts w:asciiTheme="minorHAnsi" w:hAnsiTheme="minorHAnsi" w:cs="Calibri"/>
          <w:b w:val="0"/>
          <w:sz w:val="18"/>
          <w:szCs w:val="18"/>
        </w:rPr>
        <w:t>Ś</w:t>
      </w:r>
      <w:r w:rsidRPr="00243B78">
        <w:rPr>
          <w:rFonts w:asciiTheme="minorHAnsi" w:hAnsiTheme="minorHAnsi" w:cs="Calibri"/>
          <w:b w:val="0"/>
          <w:sz w:val="18"/>
          <w:szCs w:val="18"/>
        </w:rPr>
        <w:t xml:space="preserve">P. </w:t>
      </w:r>
    </w:p>
  </w:endnote>
  <w:endnote w:id="4">
    <w:p w14:paraId="526D3DF7" w14:textId="77777777" w:rsidR="007F14F6" w:rsidRPr="005B2EB7" w:rsidRDefault="007F14F6" w:rsidP="00243B78">
      <w:pPr>
        <w:tabs>
          <w:tab w:val="left" w:pos="142"/>
        </w:tabs>
        <w:ind w:left="284" w:hanging="284"/>
        <w:rPr>
          <w:b/>
          <w:color w:val="auto"/>
        </w:rPr>
      </w:pPr>
      <w:r w:rsidRPr="005B2EB7">
        <w:rPr>
          <w:rStyle w:val="Odwoanieprzypisukocowego"/>
          <w:color w:val="auto"/>
        </w:rPr>
        <w:endnoteRef/>
      </w:r>
      <w:r w:rsidRPr="005B2EB7">
        <w:rPr>
          <w:color w:val="auto"/>
        </w:rPr>
        <w:t xml:space="preserve">  </w:t>
      </w:r>
      <w:r w:rsidR="00CB28FA">
        <w:rPr>
          <w:color w:val="auto"/>
        </w:rPr>
        <w:t xml:space="preserve">  </w:t>
      </w:r>
      <w:r w:rsidRPr="005B2EB7">
        <w:rPr>
          <w:b/>
          <w:color w:val="auto"/>
        </w:rPr>
        <w:t>Przedsiębiorstwo samodzielne:</w:t>
      </w:r>
    </w:p>
    <w:p w14:paraId="43EF054C" w14:textId="77777777" w:rsidR="007F14F6" w:rsidRPr="005B2EB7" w:rsidRDefault="007F14F6" w:rsidP="00AF0597">
      <w:pPr>
        <w:pStyle w:val="Akapitzlist"/>
        <w:numPr>
          <w:ilvl w:val="0"/>
          <w:numId w:val="2"/>
        </w:numPr>
        <w:tabs>
          <w:tab w:val="left" w:pos="142"/>
          <w:tab w:val="left" w:pos="426"/>
        </w:tabs>
        <w:ind w:left="567" w:hanging="283"/>
        <w:rPr>
          <w:rFonts w:asciiTheme="minorHAnsi" w:hAnsiTheme="minorHAnsi"/>
          <w:sz w:val="18"/>
          <w:szCs w:val="18"/>
        </w:rPr>
      </w:pPr>
      <w:r w:rsidRPr="005B2EB7">
        <w:rPr>
          <w:rFonts w:asciiTheme="minorHAnsi" w:hAnsiTheme="minorHAnsi"/>
          <w:sz w:val="18"/>
          <w:szCs w:val="18"/>
        </w:rPr>
        <w:t>nie posiada udziałów w innych przedsiębiorstwach, a inne przedsiębiorst</w:t>
      </w:r>
      <w:r w:rsidR="00BE2333">
        <w:rPr>
          <w:rFonts w:asciiTheme="minorHAnsi" w:hAnsiTheme="minorHAnsi"/>
          <w:sz w:val="18"/>
          <w:szCs w:val="18"/>
        </w:rPr>
        <w:t>wa nie posiadają w nim udziałów,</w:t>
      </w:r>
    </w:p>
    <w:p w14:paraId="43AB02E9" w14:textId="77777777" w:rsidR="007F14F6" w:rsidRPr="005B2EB7" w:rsidRDefault="007F14F6" w:rsidP="00AF0597">
      <w:pPr>
        <w:pStyle w:val="Akapitzlist"/>
        <w:numPr>
          <w:ilvl w:val="0"/>
          <w:numId w:val="2"/>
        </w:numPr>
        <w:tabs>
          <w:tab w:val="left" w:pos="142"/>
        </w:tabs>
        <w:ind w:left="426" w:hanging="142"/>
        <w:rPr>
          <w:rFonts w:asciiTheme="minorHAnsi" w:hAnsiTheme="minorHAnsi"/>
          <w:sz w:val="18"/>
          <w:szCs w:val="18"/>
        </w:rPr>
      </w:pPr>
      <w:r w:rsidRPr="005B2EB7">
        <w:rPr>
          <w:rFonts w:asciiTheme="minorHAnsi" w:hAnsiTheme="minorHAnsi"/>
          <w:sz w:val="18"/>
          <w:szCs w:val="18"/>
        </w:rPr>
        <w:t>posiada poniżej 25% kapitału lub głosów (w zależności która z tych wielkości jest większa) w jedny</w:t>
      </w:r>
      <w:r w:rsidR="00FF5602">
        <w:rPr>
          <w:rFonts w:asciiTheme="minorHAnsi" w:hAnsiTheme="minorHAnsi"/>
          <w:sz w:val="18"/>
          <w:szCs w:val="18"/>
        </w:rPr>
        <w:t>m lub kilku przedsiębiorstwach, i</w:t>
      </w:r>
      <w:r w:rsidRPr="005B2EB7">
        <w:rPr>
          <w:rFonts w:asciiTheme="minorHAnsi" w:hAnsiTheme="minorHAnsi"/>
          <w:sz w:val="18"/>
          <w:szCs w:val="18"/>
        </w:rPr>
        <w:t>/lub inne przedsiębiorstwa posiadają poniżej 25% kapitału lub głosów (w zależności, która z tych wielkości jest większa) w tym przedsiębiorstwie.</w:t>
      </w:r>
    </w:p>
    <w:p w14:paraId="129B775E" w14:textId="77777777" w:rsidR="00CB7BE6" w:rsidRDefault="00CB7BE6" w:rsidP="00CB7BE6">
      <w:pPr>
        <w:tabs>
          <w:tab w:val="left" w:pos="142"/>
          <w:tab w:val="left" w:pos="426"/>
        </w:tabs>
        <w:ind w:left="284"/>
        <w:rPr>
          <w:color w:val="auto"/>
        </w:rPr>
      </w:pPr>
      <w:r>
        <w:t>P</w:t>
      </w:r>
      <w:r w:rsidR="007F14F6" w:rsidRPr="00FF5602">
        <w:t xml:space="preserve">rzedsiębiorstwo jest samodzielne, </w:t>
      </w:r>
      <w:r>
        <w:t xml:space="preserve">jeśli nie zostało zakwalifikowane jako przedsiębiorstwo partnerskie w rozumieniu </w:t>
      </w:r>
      <w:r w:rsidRPr="005B2EB7">
        <w:rPr>
          <w:color w:val="auto"/>
        </w:rPr>
        <w:t xml:space="preserve">art. 3 ust. </w:t>
      </w:r>
      <w:r>
        <w:rPr>
          <w:color w:val="auto"/>
        </w:rPr>
        <w:t>2</w:t>
      </w:r>
      <w:r w:rsidRPr="005B2EB7">
        <w:rPr>
          <w:color w:val="auto"/>
        </w:rPr>
        <w:t xml:space="preserve"> Załącznika nr </w:t>
      </w:r>
      <w:r w:rsidR="008B6786">
        <w:rPr>
          <w:color w:val="auto"/>
        </w:rPr>
        <w:t>I</w:t>
      </w:r>
      <w:r w:rsidRPr="005B2EB7">
        <w:rPr>
          <w:color w:val="auto"/>
        </w:rPr>
        <w:t xml:space="preserve"> Rozporządzenia Komisji (UE) nr 651/2014 </w:t>
      </w:r>
      <w:r w:rsidR="007F14F6" w:rsidRPr="00FF5602">
        <w:t xml:space="preserve">ani </w:t>
      </w:r>
      <w:r>
        <w:t xml:space="preserve">jako </w:t>
      </w:r>
      <w:r w:rsidR="007F14F6" w:rsidRPr="00FF5602">
        <w:t>przedsiębiorstw</w:t>
      </w:r>
      <w:r>
        <w:t xml:space="preserve">o powiązane w rozumieniu </w:t>
      </w:r>
      <w:r w:rsidRPr="005B2EB7">
        <w:rPr>
          <w:color w:val="auto"/>
        </w:rPr>
        <w:t xml:space="preserve">art. 3 ust. </w:t>
      </w:r>
      <w:r>
        <w:rPr>
          <w:color w:val="auto"/>
        </w:rPr>
        <w:t>3</w:t>
      </w:r>
      <w:r w:rsidRPr="005B2EB7">
        <w:rPr>
          <w:color w:val="auto"/>
        </w:rPr>
        <w:t xml:space="preserve"> </w:t>
      </w:r>
      <w:r>
        <w:rPr>
          <w:color w:val="auto"/>
        </w:rPr>
        <w:t>ww. Zał</w:t>
      </w:r>
      <w:r w:rsidR="008B6786">
        <w:rPr>
          <w:color w:val="auto"/>
        </w:rPr>
        <w:t>ącznika nr I</w:t>
      </w:r>
      <w:r>
        <w:rPr>
          <w:color w:val="auto"/>
        </w:rPr>
        <w:t>.</w:t>
      </w:r>
    </w:p>
    <w:p w14:paraId="713F1901" w14:textId="77777777" w:rsidR="00FF5602" w:rsidRDefault="00FF5602" w:rsidP="00CB7BE6">
      <w:pPr>
        <w:tabs>
          <w:tab w:val="left" w:pos="142"/>
          <w:tab w:val="left" w:pos="426"/>
        </w:tabs>
        <w:ind w:left="284"/>
      </w:pPr>
      <w:r>
        <w:rPr>
          <w:b/>
        </w:rPr>
        <w:t>Jeśli p</w:t>
      </w:r>
      <w:r w:rsidRPr="005B2EB7">
        <w:rPr>
          <w:b/>
        </w:rPr>
        <w:t>rzedsiębiorstwo</w:t>
      </w:r>
      <w:r w:rsidR="007F14F6" w:rsidRPr="005B2EB7">
        <w:t xml:space="preserve"> </w:t>
      </w:r>
      <w:r>
        <w:t>posiada</w:t>
      </w:r>
      <w:r w:rsidR="007F14F6" w:rsidRPr="005B2EB7">
        <w:t xml:space="preserve"> kilku inwestorów, z których każdy ma w nim poniżej 25% kapitału lub głosów</w:t>
      </w:r>
      <w:r>
        <w:t xml:space="preserve">, to pozostaje </w:t>
      </w:r>
      <w:r w:rsidR="007F14F6" w:rsidRPr="005B2EB7">
        <w:t xml:space="preserve">nadal </w:t>
      </w:r>
      <w:r>
        <w:t xml:space="preserve"> </w:t>
      </w:r>
      <w:r w:rsidR="007F14F6" w:rsidRPr="005B2EB7">
        <w:t xml:space="preserve"> </w:t>
      </w:r>
      <w:r>
        <w:t>p</w:t>
      </w:r>
      <w:r w:rsidR="007F14F6" w:rsidRPr="005B2EB7">
        <w:t xml:space="preserve">rzedsiębiorstwem samodzielnym, pod warunkiem, że inwestorzy ci nie są ze sobą powiązani („przedsiębiorstwa powiązane”). </w:t>
      </w:r>
      <w:r w:rsidR="007F14F6" w:rsidRPr="005B2EB7">
        <w:br/>
        <w:t xml:space="preserve">Jeśli ci inwestorzy są ze sobą powiązani, przedsiębiorstwo zostanie uznane za partnerskie lub powiązane, w zależności od indywidualnej sytuacji. </w:t>
      </w:r>
    </w:p>
    <w:p w14:paraId="1CAF1C9F" w14:textId="77777777" w:rsidR="007F14F6" w:rsidRPr="005B2EB7" w:rsidRDefault="007F14F6" w:rsidP="00FF5602">
      <w:pPr>
        <w:pStyle w:val="Akapitzlist"/>
        <w:tabs>
          <w:tab w:val="left" w:pos="142"/>
          <w:tab w:val="left" w:pos="426"/>
        </w:tabs>
        <w:ind w:left="284"/>
        <w:rPr>
          <w:rFonts w:asciiTheme="minorHAnsi" w:hAnsiTheme="minorHAnsi"/>
          <w:sz w:val="18"/>
          <w:szCs w:val="18"/>
        </w:rPr>
      </w:pPr>
      <w:r w:rsidRPr="005B2EB7">
        <w:rPr>
          <w:rFonts w:asciiTheme="minorHAnsi" w:hAnsiTheme="minorHAnsi"/>
          <w:sz w:val="18"/>
          <w:szCs w:val="18"/>
        </w:rPr>
        <w:t>W przypadku przedsiębiorstwa samodzielnego podstawą do sprawdzenia, czy zachowuje ono progi i pułapy jest liczba osób zatrudnionych i dane finansowe zawarte w sprawozdaniach finansowych.</w:t>
      </w:r>
    </w:p>
    <w:p w14:paraId="04E9D0EA" w14:textId="77777777" w:rsidR="007F14F6" w:rsidRPr="005B2EB7" w:rsidRDefault="007F14F6" w:rsidP="00FF5602">
      <w:pPr>
        <w:pStyle w:val="Akapitzlist"/>
        <w:tabs>
          <w:tab w:val="left" w:pos="142"/>
          <w:tab w:val="left" w:pos="426"/>
        </w:tabs>
        <w:ind w:left="284"/>
        <w:rPr>
          <w:rFonts w:asciiTheme="minorHAnsi" w:hAnsiTheme="minorHAnsi"/>
          <w:b/>
          <w:sz w:val="18"/>
          <w:szCs w:val="18"/>
        </w:rPr>
      </w:pPr>
      <w:r w:rsidRPr="005B2EB7">
        <w:rPr>
          <w:rFonts w:asciiTheme="minorHAnsi" w:hAnsiTheme="minorHAnsi"/>
          <w:b/>
          <w:sz w:val="18"/>
          <w:szCs w:val="18"/>
        </w:rPr>
        <w:t>WYJĄTKI:</w:t>
      </w:r>
    </w:p>
    <w:p w14:paraId="1900499F" w14:textId="77777777" w:rsidR="007F14F6" w:rsidRPr="005B2EB7" w:rsidRDefault="007F14F6" w:rsidP="00FF5602">
      <w:pPr>
        <w:pStyle w:val="Akapitzlist"/>
        <w:tabs>
          <w:tab w:val="left" w:pos="142"/>
          <w:tab w:val="left" w:pos="426"/>
        </w:tabs>
        <w:ind w:left="284"/>
        <w:rPr>
          <w:rFonts w:asciiTheme="minorHAnsi" w:hAnsiTheme="minorHAnsi"/>
          <w:sz w:val="18"/>
          <w:szCs w:val="18"/>
        </w:rPr>
      </w:pPr>
      <w:r w:rsidRPr="005B2EB7">
        <w:rPr>
          <w:rFonts w:asciiTheme="minorHAnsi" w:hAnsiTheme="minorHAnsi"/>
          <w:sz w:val="18"/>
          <w:szCs w:val="18"/>
        </w:rPr>
        <w:t>Przedsiębiorstwo można jednak zakwalifikować jako samodzielne i w związku z tym niemające żadnych przedsiębiorstw partnerskich, nawet jeśli niżej wymienieni inwestorzy osiągnęli lub przekroczyli pułap 25%, pod warunkiem</w:t>
      </w:r>
      <w:r w:rsidR="00BE2333">
        <w:rPr>
          <w:rFonts w:asciiTheme="minorHAnsi" w:hAnsiTheme="minorHAnsi"/>
          <w:sz w:val="18"/>
          <w:szCs w:val="18"/>
        </w:rPr>
        <w:t>,</w:t>
      </w:r>
      <w:r w:rsidRPr="005B2EB7">
        <w:rPr>
          <w:rFonts w:asciiTheme="minorHAnsi" w:hAnsiTheme="minorHAnsi"/>
          <w:sz w:val="18"/>
          <w:szCs w:val="18"/>
        </w:rPr>
        <w:t xml:space="preserve"> że nie są oni powiązani w rozumieniu </w:t>
      </w:r>
      <w:r w:rsidR="00FF5602" w:rsidRPr="005B2EB7">
        <w:rPr>
          <w:rFonts w:asciiTheme="minorHAnsi" w:hAnsiTheme="minorHAnsi" w:cs="Arial"/>
          <w:sz w:val="18"/>
          <w:szCs w:val="18"/>
        </w:rPr>
        <w:t>art.</w:t>
      </w:r>
      <w:r w:rsidR="00BE2333">
        <w:rPr>
          <w:rFonts w:asciiTheme="minorHAnsi" w:hAnsiTheme="minorHAnsi" w:cs="Arial"/>
          <w:sz w:val="18"/>
          <w:szCs w:val="18"/>
        </w:rPr>
        <w:t xml:space="preserve"> </w:t>
      </w:r>
      <w:r w:rsidR="00FF5602" w:rsidRPr="005B2EB7">
        <w:rPr>
          <w:rFonts w:asciiTheme="minorHAnsi" w:hAnsiTheme="minorHAnsi" w:cs="Arial"/>
          <w:sz w:val="18"/>
          <w:szCs w:val="18"/>
        </w:rPr>
        <w:t xml:space="preserve">3 ust. </w:t>
      </w:r>
      <w:r w:rsidRPr="005B2EB7">
        <w:rPr>
          <w:rFonts w:asciiTheme="minorHAnsi" w:hAnsiTheme="minorHAnsi"/>
          <w:sz w:val="18"/>
          <w:szCs w:val="18"/>
        </w:rPr>
        <w:t>3</w:t>
      </w:r>
      <w:r w:rsidR="00FF5602" w:rsidRPr="00FF5602">
        <w:rPr>
          <w:rFonts w:asciiTheme="minorHAnsi" w:hAnsiTheme="minorHAnsi" w:cs="Arial"/>
          <w:sz w:val="18"/>
          <w:szCs w:val="18"/>
        </w:rPr>
        <w:t xml:space="preserve"> </w:t>
      </w:r>
      <w:r w:rsidR="00FF5602" w:rsidRPr="005B2EB7">
        <w:rPr>
          <w:rFonts w:asciiTheme="minorHAnsi" w:hAnsiTheme="minorHAnsi" w:cs="Arial"/>
          <w:sz w:val="18"/>
          <w:szCs w:val="18"/>
        </w:rPr>
        <w:t xml:space="preserve">Załącznika nr </w:t>
      </w:r>
      <w:r w:rsidR="008B6786">
        <w:rPr>
          <w:rFonts w:asciiTheme="minorHAnsi" w:hAnsiTheme="minorHAnsi" w:cs="Arial"/>
          <w:sz w:val="18"/>
          <w:szCs w:val="18"/>
        </w:rPr>
        <w:t>I</w:t>
      </w:r>
      <w:r w:rsidR="00FF5602" w:rsidRPr="005B2EB7">
        <w:rPr>
          <w:rFonts w:asciiTheme="minorHAnsi" w:hAnsiTheme="minorHAnsi" w:cs="Arial"/>
          <w:sz w:val="18"/>
          <w:szCs w:val="18"/>
        </w:rPr>
        <w:t xml:space="preserve"> </w:t>
      </w:r>
      <w:r w:rsidR="00FF5602">
        <w:rPr>
          <w:rFonts w:asciiTheme="minorHAnsi" w:hAnsiTheme="minorHAnsi" w:cs="Arial"/>
          <w:sz w:val="18"/>
          <w:szCs w:val="18"/>
        </w:rPr>
        <w:t xml:space="preserve">do </w:t>
      </w:r>
      <w:r w:rsidR="00FF5602" w:rsidRPr="005B2EB7">
        <w:rPr>
          <w:rFonts w:asciiTheme="minorHAnsi" w:hAnsiTheme="minorHAnsi" w:cs="Arial"/>
          <w:sz w:val="18"/>
          <w:szCs w:val="18"/>
        </w:rPr>
        <w:t>Rozporządzenia Komisji (UE) nr 651/2014</w:t>
      </w:r>
      <w:r w:rsidRPr="005B2EB7">
        <w:rPr>
          <w:rFonts w:asciiTheme="minorHAnsi" w:hAnsiTheme="minorHAnsi"/>
          <w:sz w:val="18"/>
          <w:szCs w:val="18"/>
        </w:rPr>
        <w:t>, indywidualnie ani wspólnie, z danym przedsiębiorstwem:</w:t>
      </w:r>
    </w:p>
    <w:p w14:paraId="3B151D79" w14:textId="77777777" w:rsidR="007F14F6" w:rsidRPr="005B2EB7" w:rsidRDefault="007F14F6" w:rsidP="00AF0597">
      <w:pPr>
        <w:pStyle w:val="Akapitzlist"/>
        <w:numPr>
          <w:ilvl w:val="0"/>
          <w:numId w:val="3"/>
        </w:numPr>
        <w:tabs>
          <w:tab w:val="left" w:pos="142"/>
          <w:tab w:val="left" w:pos="284"/>
        </w:tabs>
        <w:ind w:left="426" w:hanging="142"/>
        <w:rPr>
          <w:rFonts w:asciiTheme="minorHAnsi" w:hAnsiTheme="minorHAnsi"/>
          <w:sz w:val="18"/>
          <w:szCs w:val="18"/>
        </w:rPr>
      </w:pPr>
      <w:r w:rsidRPr="005B2EB7">
        <w:rPr>
          <w:rFonts w:asciiTheme="minorHAnsi" w:hAnsiTheme="minorHAnsi"/>
          <w:sz w:val="18"/>
          <w:szCs w:val="18"/>
        </w:rPr>
        <w:t xml:space="preserve">publiczne korporacje inwestycyjne, spółki venture </w:t>
      </w:r>
      <w:proofErr w:type="spellStart"/>
      <w:r w:rsidRPr="005B2EB7">
        <w:rPr>
          <w:rFonts w:asciiTheme="minorHAnsi" w:hAnsiTheme="minorHAnsi"/>
          <w:sz w:val="18"/>
          <w:szCs w:val="18"/>
        </w:rPr>
        <w:t>capital</w:t>
      </w:r>
      <w:proofErr w:type="spellEnd"/>
      <w:r w:rsidRPr="005B2EB7">
        <w:rPr>
          <w:rFonts w:asciiTheme="minorHAnsi" w:hAnsiTheme="minorHAnsi"/>
          <w:sz w:val="18"/>
          <w:szCs w:val="18"/>
        </w:rPr>
        <w:t xml:space="preserve">, osoby fizyczne lub grupy osób fizycznych prowadzące regularną działalność inwestycyjną w oparciu o venture </w:t>
      </w:r>
      <w:proofErr w:type="spellStart"/>
      <w:r w:rsidRPr="005B2EB7">
        <w:rPr>
          <w:rFonts w:asciiTheme="minorHAnsi" w:hAnsiTheme="minorHAnsi"/>
          <w:sz w:val="18"/>
          <w:szCs w:val="18"/>
        </w:rPr>
        <w:t>capital</w:t>
      </w:r>
      <w:proofErr w:type="spellEnd"/>
      <w:r w:rsidRPr="005B2EB7">
        <w:rPr>
          <w:rFonts w:asciiTheme="minorHAnsi" w:hAnsiTheme="minorHAnsi"/>
          <w:sz w:val="18"/>
          <w:szCs w:val="18"/>
        </w:rPr>
        <w:t>, które inwestują w firmy nienotowane na giełdzie (tzw. "anioły biznesu"), pod warunkiem</w:t>
      </w:r>
      <w:r w:rsidR="00BE2333">
        <w:rPr>
          <w:rFonts w:asciiTheme="minorHAnsi" w:hAnsiTheme="minorHAnsi"/>
          <w:sz w:val="18"/>
          <w:szCs w:val="18"/>
        </w:rPr>
        <w:t>,</w:t>
      </w:r>
      <w:r w:rsidRPr="005B2EB7">
        <w:rPr>
          <w:rFonts w:asciiTheme="minorHAnsi" w:hAnsiTheme="minorHAnsi"/>
          <w:sz w:val="18"/>
          <w:szCs w:val="18"/>
        </w:rPr>
        <w:t xml:space="preserve"> że całkowita kwota inwestycji tych inwestorów w jedno przedsiębiorstwo nie przekroczy 1</w:t>
      </w:r>
      <w:r w:rsidR="00BE2333">
        <w:rPr>
          <w:rFonts w:asciiTheme="minorHAnsi" w:hAnsiTheme="minorHAnsi"/>
          <w:sz w:val="18"/>
          <w:szCs w:val="18"/>
        </w:rPr>
        <w:t> </w:t>
      </w:r>
      <w:r w:rsidRPr="005B2EB7">
        <w:rPr>
          <w:rFonts w:asciiTheme="minorHAnsi" w:hAnsiTheme="minorHAnsi"/>
          <w:sz w:val="18"/>
          <w:szCs w:val="18"/>
        </w:rPr>
        <w:t>250</w:t>
      </w:r>
      <w:r w:rsidR="00BE2333">
        <w:rPr>
          <w:rFonts w:asciiTheme="minorHAnsi" w:hAnsiTheme="minorHAnsi"/>
          <w:sz w:val="18"/>
          <w:szCs w:val="18"/>
        </w:rPr>
        <w:t xml:space="preserve"> 000 EUR,</w:t>
      </w:r>
    </w:p>
    <w:p w14:paraId="34187417" w14:textId="77777777" w:rsidR="007F14F6" w:rsidRPr="005B2EB7" w:rsidRDefault="007F14F6" w:rsidP="00AF0597">
      <w:pPr>
        <w:pStyle w:val="Akapitzlist"/>
        <w:numPr>
          <w:ilvl w:val="0"/>
          <w:numId w:val="3"/>
        </w:numPr>
        <w:tabs>
          <w:tab w:val="left" w:pos="142"/>
          <w:tab w:val="left" w:pos="426"/>
        </w:tabs>
        <w:ind w:left="284" w:firstLine="0"/>
        <w:rPr>
          <w:rFonts w:asciiTheme="minorHAnsi" w:hAnsiTheme="minorHAnsi"/>
          <w:sz w:val="18"/>
          <w:szCs w:val="18"/>
        </w:rPr>
      </w:pPr>
      <w:r w:rsidRPr="005B2EB7">
        <w:rPr>
          <w:rFonts w:asciiTheme="minorHAnsi" w:hAnsiTheme="minorHAnsi"/>
          <w:sz w:val="18"/>
          <w:szCs w:val="18"/>
        </w:rPr>
        <w:t>uczelnie wyższe lub ośrodki</w:t>
      </w:r>
      <w:r w:rsidR="00BE2333">
        <w:rPr>
          <w:rFonts w:asciiTheme="minorHAnsi" w:hAnsiTheme="minorHAnsi"/>
          <w:sz w:val="18"/>
          <w:szCs w:val="18"/>
        </w:rPr>
        <w:t xml:space="preserve"> badawcze nienastawione na zysk,</w:t>
      </w:r>
    </w:p>
    <w:p w14:paraId="292A549F" w14:textId="77777777" w:rsidR="007F14F6" w:rsidRPr="005B2EB7" w:rsidRDefault="007F14F6" w:rsidP="00AF0597">
      <w:pPr>
        <w:pStyle w:val="Akapitzlist"/>
        <w:numPr>
          <w:ilvl w:val="0"/>
          <w:numId w:val="3"/>
        </w:numPr>
        <w:tabs>
          <w:tab w:val="left" w:pos="142"/>
          <w:tab w:val="left" w:pos="426"/>
        </w:tabs>
        <w:ind w:left="284" w:firstLine="0"/>
        <w:rPr>
          <w:rFonts w:asciiTheme="minorHAnsi" w:hAnsiTheme="minorHAnsi"/>
          <w:sz w:val="18"/>
          <w:szCs w:val="18"/>
        </w:rPr>
      </w:pPr>
      <w:r w:rsidRPr="005B2EB7">
        <w:rPr>
          <w:rFonts w:asciiTheme="minorHAnsi" w:hAnsiTheme="minorHAnsi"/>
          <w:sz w:val="18"/>
          <w:szCs w:val="18"/>
        </w:rPr>
        <w:t>inwestorzy instytucjonalni, w tym fundusze rozwoju regionalnego</w:t>
      </w:r>
      <w:r w:rsidR="00BE2333">
        <w:rPr>
          <w:rFonts w:asciiTheme="minorHAnsi" w:hAnsiTheme="minorHAnsi"/>
          <w:sz w:val="18"/>
          <w:szCs w:val="18"/>
        </w:rPr>
        <w:t>,</w:t>
      </w:r>
    </w:p>
    <w:p w14:paraId="57FD2F6D" w14:textId="77777777" w:rsidR="007F14F6" w:rsidRPr="005B2EB7" w:rsidRDefault="007F14F6" w:rsidP="00AF0597">
      <w:pPr>
        <w:pStyle w:val="Akapitzlist"/>
        <w:numPr>
          <w:ilvl w:val="0"/>
          <w:numId w:val="3"/>
        </w:numPr>
        <w:tabs>
          <w:tab w:val="left" w:pos="142"/>
          <w:tab w:val="left" w:pos="426"/>
        </w:tabs>
        <w:ind w:left="284" w:firstLine="0"/>
        <w:rPr>
          <w:rFonts w:asciiTheme="minorHAnsi" w:hAnsiTheme="minorHAnsi"/>
          <w:sz w:val="18"/>
          <w:szCs w:val="18"/>
        </w:rPr>
      </w:pPr>
      <w:r w:rsidRPr="005B2EB7">
        <w:rPr>
          <w:rFonts w:asciiTheme="minorHAnsi" w:hAnsiTheme="minorHAnsi"/>
          <w:sz w:val="18"/>
          <w:szCs w:val="18"/>
        </w:rPr>
        <w:t>niezależne władze lokalne z rocznym budżetem poniżej 10</w:t>
      </w:r>
      <w:r w:rsidR="004B0EDD">
        <w:rPr>
          <w:rFonts w:asciiTheme="minorHAnsi" w:hAnsiTheme="minorHAnsi"/>
          <w:sz w:val="18"/>
          <w:szCs w:val="18"/>
        </w:rPr>
        <w:t> </w:t>
      </w:r>
      <w:r w:rsidR="00BE2333">
        <w:rPr>
          <w:rFonts w:asciiTheme="minorHAnsi" w:hAnsiTheme="minorHAnsi"/>
          <w:sz w:val="18"/>
          <w:szCs w:val="18"/>
        </w:rPr>
        <w:t>000</w:t>
      </w:r>
      <w:r w:rsidR="004B0EDD">
        <w:rPr>
          <w:rFonts w:asciiTheme="minorHAnsi" w:hAnsiTheme="minorHAnsi"/>
          <w:sz w:val="18"/>
          <w:szCs w:val="18"/>
        </w:rPr>
        <w:t xml:space="preserve"> 000</w:t>
      </w:r>
      <w:r w:rsidRPr="005B2EB7">
        <w:rPr>
          <w:rFonts w:asciiTheme="minorHAnsi" w:hAnsiTheme="minorHAnsi"/>
          <w:sz w:val="18"/>
          <w:szCs w:val="18"/>
        </w:rPr>
        <w:t xml:space="preserve"> EUR oraz liczbą mieszkańców poniżej 5 000.</w:t>
      </w:r>
    </w:p>
    <w:p w14:paraId="42200D6C" w14:textId="77777777" w:rsidR="00301BC3" w:rsidRDefault="007F14F6" w:rsidP="00301BC3">
      <w:pPr>
        <w:tabs>
          <w:tab w:val="left" w:pos="142"/>
        </w:tabs>
        <w:ind w:left="284"/>
        <w:rPr>
          <w:b/>
          <w:color w:val="auto"/>
        </w:rPr>
      </w:pPr>
      <w:r w:rsidRPr="005B2EB7">
        <w:rPr>
          <w:rFonts w:cs="Arial"/>
          <w:color w:val="auto"/>
        </w:rPr>
        <w:t xml:space="preserve">Zakłada się, że wpływ dominujący nie istnieje, jeżeli ww. inwestorzy nie angażują się bezpośrednio lub pośrednio w zarządzanie danym przedsiębiorstwem, bez uszczerbku dla ich praw jako udziałowców/akcjonariuszy. </w:t>
      </w:r>
      <w:r w:rsidRPr="005B2EB7">
        <w:rPr>
          <w:color w:val="auto"/>
        </w:rPr>
        <w:t xml:space="preserve">Można pozostać </w:t>
      </w:r>
      <w:r w:rsidRPr="005B2EB7">
        <w:rPr>
          <w:b/>
          <w:color w:val="auto"/>
        </w:rPr>
        <w:t>przedsiębiorstwem samodzielnym</w:t>
      </w:r>
      <w:r w:rsidRPr="005B2EB7">
        <w:rPr>
          <w:color w:val="auto"/>
        </w:rPr>
        <w:t xml:space="preserve"> posiadając jednego lub więcej z wymienionych powyżej inwestorów. Każdy z nich może posiadać</w:t>
      </w:r>
      <w:r w:rsidRPr="005B2EB7">
        <w:rPr>
          <w:b/>
          <w:color w:val="auto"/>
        </w:rPr>
        <w:t xml:space="preserve"> nie więcej niż 50% udziałów </w:t>
      </w:r>
      <w:r w:rsidRPr="005B2EB7">
        <w:rPr>
          <w:b/>
          <w:color w:val="auto"/>
        </w:rPr>
        <w:br/>
        <w:t>w przedsiębiorstwie, pod warunkiem</w:t>
      </w:r>
      <w:r w:rsidR="004B0EDD">
        <w:rPr>
          <w:b/>
          <w:color w:val="auto"/>
        </w:rPr>
        <w:t>,</w:t>
      </w:r>
      <w:r w:rsidRPr="005B2EB7">
        <w:rPr>
          <w:b/>
          <w:color w:val="auto"/>
        </w:rPr>
        <w:t xml:space="preserve"> że inwestorzy ci nie są ze sobą powiązani.</w:t>
      </w:r>
    </w:p>
    <w:p w14:paraId="0E24E884" w14:textId="77777777" w:rsidR="00301BC3" w:rsidRDefault="00301BC3" w:rsidP="00301BC3">
      <w:pPr>
        <w:tabs>
          <w:tab w:val="left" w:pos="142"/>
        </w:tabs>
        <w:ind w:left="284"/>
        <w:rPr>
          <w:b/>
          <w:color w:val="auto"/>
        </w:rPr>
      </w:pPr>
    </w:p>
    <w:p w14:paraId="5F2B31F5" w14:textId="62AFD255" w:rsidR="007F14F6" w:rsidRPr="00301BC3" w:rsidRDefault="007F14F6" w:rsidP="00301BC3">
      <w:pPr>
        <w:tabs>
          <w:tab w:val="left" w:pos="142"/>
        </w:tabs>
        <w:ind w:left="284"/>
        <w:rPr>
          <w:b/>
          <w:color w:val="auto"/>
        </w:rPr>
      </w:pPr>
      <w:r w:rsidRPr="00301BC3">
        <w:rPr>
          <w:rFonts w:cs="Arial"/>
        </w:rPr>
        <w:t>Poza przypadkami określonymi w art.</w:t>
      </w:r>
      <w:r w:rsidR="004B0EDD" w:rsidRPr="00301BC3">
        <w:rPr>
          <w:rFonts w:cs="Arial"/>
        </w:rPr>
        <w:t xml:space="preserve"> </w:t>
      </w:r>
      <w:r w:rsidRPr="00301BC3">
        <w:rPr>
          <w:rFonts w:cs="Arial"/>
        </w:rPr>
        <w:t xml:space="preserve">3 ust. 2 Załącznika nr </w:t>
      </w:r>
      <w:r w:rsidR="008B6786" w:rsidRPr="00301BC3">
        <w:rPr>
          <w:rFonts w:cs="Arial"/>
        </w:rPr>
        <w:t>I</w:t>
      </w:r>
      <w:r w:rsidRPr="00301BC3">
        <w:rPr>
          <w:rFonts w:cs="Arial"/>
        </w:rPr>
        <w:t xml:space="preserve"> akapit drugi Rozporządzenia Komisji (UE) nr 651/2014 przedsiębiorstwa </w:t>
      </w:r>
      <w:r w:rsidRPr="00301BC3">
        <w:rPr>
          <w:rFonts w:cs="Arial"/>
        </w:rPr>
        <w:br/>
        <w:t xml:space="preserve">nie można uznać za małe lub średnie przedsiębiorstwo, jeżeli 25% lub więcej kapitału lub praw głosu kontroluje bezpośrednio </w:t>
      </w:r>
      <w:r w:rsidRPr="00301BC3">
        <w:rPr>
          <w:rFonts w:cs="Arial"/>
        </w:rPr>
        <w:br/>
        <w:t>lub pośrednio, wspólnie lub indywidualnie, co najmniej jeden organ publiczny.</w:t>
      </w:r>
    </w:p>
    <w:p w14:paraId="17286DBB" w14:textId="77777777" w:rsidR="005B2EB7" w:rsidRPr="005B2EB7" w:rsidRDefault="005B2EB7" w:rsidP="005A1536">
      <w:pPr>
        <w:pStyle w:val="Akapitzlist"/>
        <w:tabs>
          <w:tab w:val="left" w:pos="284"/>
        </w:tabs>
        <w:ind w:left="284" w:hanging="284"/>
        <w:rPr>
          <w:rFonts w:asciiTheme="minorHAnsi" w:hAnsiTheme="minorHAnsi"/>
          <w:sz w:val="18"/>
          <w:szCs w:val="18"/>
        </w:rPr>
      </w:pPr>
    </w:p>
  </w:endnote>
  <w:endnote w:id="5">
    <w:p w14:paraId="05065DBA" w14:textId="77777777" w:rsidR="007F14F6" w:rsidRPr="0098163A" w:rsidRDefault="007F14F6" w:rsidP="005A1536">
      <w:pPr>
        <w:tabs>
          <w:tab w:val="left" w:pos="284"/>
        </w:tabs>
        <w:spacing w:after="120"/>
        <w:ind w:left="284" w:hanging="284"/>
        <w:rPr>
          <w:color w:val="auto"/>
        </w:rPr>
      </w:pPr>
      <w:r w:rsidRPr="005B2EB7">
        <w:rPr>
          <w:rStyle w:val="Odwoanieprzypisukocowego"/>
          <w:color w:val="auto"/>
        </w:rPr>
        <w:endnoteRef/>
      </w:r>
      <w:r w:rsidRPr="005B2EB7">
        <w:rPr>
          <w:color w:val="auto"/>
        </w:rPr>
        <w:t xml:space="preserve"> </w:t>
      </w:r>
      <w:r w:rsidR="005A1536">
        <w:rPr>
          <w:color w:val="auto"/>
        </w:rPr>
        <w:t xml:space="preserve">   </w:t>
      </w:r>
      <w:r w:rsidRPr="005B2EB7">
        <w:rPr>
          <w:b/>
          <w:color w:val="auto"/>
        </w:rPr>
        <w:t>Przedsiębiorstw</w:t>
      </w:r>
      <w:r w:rsidR="00373537">
        <w:rPr>
          <w:b/>
          <w:color w:val="auto"/>
        </w:rPr>
        <w:t>a</w:t>
      </w:r>
      <w:r w:rsidRPr="005B2EB7">
        <w:rPr>
          <w:b/>
          <w:color w:val="auto"/>
        </w:rPr>
        <w:t xml:space="preserve"> partnerskie</w:t>
      </w:r>
      <w:r w:rsidRPr="005B2EB7">
        <w:rPr>
          <w:color w:val="auto"/>
        </w:rPr>
        <w:t xml:space="preserve"> oznaczają wszystkie przedsiębiorstwa, które nie zostały zakwalifikowane jako przedsiębiorstwa powiązane w rozumieniu art. 3 ust. 3 Załącznika nr </w:t>
      </w:r>
      <w:r w:rsidR="008B6786">
        <w:rPr>
          <w:color w:val="auto"/>
        </w:rPr>
        <w:t>I</w:t>
      </w:r>
      <w:r w:rsidRPr="005B2EB7">
        <w:rPr>
          <w:color w:val="auto"/>
        </w:rPr>
        <w:t xml:space="preserve"> Rozporządzenia Komisji (UE) nr 651/2014 i między którymi istnieją następujące związki: </w:t>
      </w:r>
      <w:r w:rsidRPr="0098163A">
        <w:rPr>
          <w:color w:val="auto"/>
        </w:rPr>
        <w:t xml:space="preserve">przedsiębiorstwo działające na rynku wyższego szczebla (typu </w:t>
      </w:r>
      <w:proofErr w:type="spellStart"/>
      <w:r w:rsidRPr="0098163A">
        <w:rPr>
          <w:color w:val="auto"/>
        </w:rPr>
        <w:t>upstream</w:t>
      </w:r>
      <w:proofErr w:type="spellEnd"/>
      <w:r w:rsidRPr="0098163A">
        <w:rPr>
          <w:color w:val="auto"/>
        </w:rPr>
        <w:t>) posiada, samodzielnie lub wspólnie z co najmniej jednym przedsiębiorstwem powiązanym w ro</w:t>
      </w:r>
      <w:r w:rsidR="00F656DB">
        <w:rPr>
          <w:color w:val="auto"/>
        </w:rPr>
        <w:t>zumieniu ust. 3, co najmniej 25</w:t>
      </w:r>
      <w:r w:rsidRPr="0098163A">
        <w:rPr>
          <w:color w:val="auto"/>
        </w:rPr>
        <w:t xml:space="preserve">% kapitału innego przedsiębiorstwa działającego na rynku niższego szczebla (typu </w:t>
      </w:r>
      <w:proofErr w:type="spellStart"/>
      <w:r w:rsidRPr="0098163A">
        <w:rPr>
          <w:color w:val="auto"/>
        </w:rPr>
        <w:t>downstream</w:t>
      </w:r>
      <w:proofErr w:type="spellEnd"/>
      <w:r w:rsidRPr="0098163A">
        <w:rPr>
          <w:color w:val="auto"/>
        </w:rPr>
        <w:t>) lub praw głosu w takim przedsiębiorstwie.</w:t>
      </w:r>
    </w:p>
    <w:p w14:paraId="60466449" w14:textId="77777777" w:rsidR="0098163A" w:rsidRPr="005B2EB7" w:rsidRDefault="005A1536" w:rsidP="005A1536">
      <w:pPr>
        <w:tabs>
          <w:tab w:val="left" w:pos="284"/>
        </w:tabs>
        <w:spacing w:after="120"/>
        <w:ind w:left="284" w:hanging="284"/>
        <w:rPr>
          <w:color w:val="auto"/>
        </w:rPr>
      </w:pPr>
      <w:r>
        <w:tab/>
      </w:r>
      <w:r w:rsidR="0098163A" w:rsidRPr="0098163A">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6">
    <w:p w14:paraId="07823BCF" w14:textId="77777777" w:rsidR="007F14F6" w:rsidRPr="005B2EB7" w:rsidRDefault="007F14F6" w:rsidP="005A1536">
      <w:pPr>
        <w:pStyle w:val="Tekstprzypisukocowego"/>
        <w:tabs>
          <w:tab w:val="left" w:pos="284"/>
        </w:tabs>
        <w:ind w:left="426" w:hanging="426"/>
        <w:jc w:val="both"/>
        <w:rPr>
          <w:rFonts w:asciiTheme="minorHAnsi" w:hAnsiTheme="minorHAnsi" w:cs="Calibri"/>
          <w:b/>
          <w:sz w:val="18"/>
          <w:szCs w:val="18"/>
          <w:lang w:val="pl-PL"/>
        </w:rPr>
      </w:pPr>
      <w:r w:rsidRPr="005B2EB7">
        <w:rPr>
          <w:rStyle w:val="Odwoanieprzypisukocowego"/>
          <w:rFonts w:asciiTheme="minorHAnsi" w:hAnsiTheme="minorHAnsi" w:cs="Calibri"/>
          <w:sz w:val="18"/>
          <w:szCs w:val="18"/>
        </w:rPr>
        <w:endnoteRef/>
      </w:r>
      <w:r w:rsidRPr="005B2EB7">
        <w:rPr>
          <w:rFonts w:asciiTheme="minorHAnsi" w:hAnsiTheme="minorHAnsi" w:cs="Calibri"/>
          <w:sz w:val="18"/>
          <w:szCs w:val="18"/>
        </w:rPr>
        <w:t xml:space="preserve"> </w:t>
      </w:r>
      <w:r w:rsidR="005A1536">
        <w:rPr>
          <w:rFonts w:asciiTheme="minorHAnsi" w:hAnsiTheme="minorHAnsi" w:cs="Calibri"/>
          <w:sz w:val="18"/>
          <w:szCs w:val="18"/>
          <w:lang w:val="pl-PL"/>
        </w:rPr>
        <w:t xml:space="preserve">    </w:t>
      </w:r>
      <w:r w:rsidRPr="005B2EB7">
        <w:rPr>
          <w:rFonts w:asciiTheme="minorHAnsi" w:hAnsiTheme="minorHAnsi" w:cs="Calibri"/>
          <w:b/>
          <w:sz w:val="18"/>
          <w:szCs w:val="18"/>
        </w:rPr>
        <w:t>Przedsiębiorstwa powiązane</w:t>
      </w:r>
      <w:r w:rsidRPr="005B2EB7">
        <w:rPr>
          <w:rFonts w:asciiTheme="minorHAnsi" w:hAnsiTheme="minorHAnsi" w:cs="Calibri"/>
          <w:b/>
          <w:sz w:val="18"/>
          <w:szCs w:val="18"/>
          <w:lang w:val="pl-PL"/>
        </w:rPr>
        <w:t xml:space="preserve"> </w:t>
      </w:r>
      <w:r w:rsidRPr="005B2EB7">
        <w:rPr>
          <w:rFonts w:asciiTheme="minorHAnsi" w:hAnsiTheme="minorHAnsi" w:cs="Calibri"/>
          <w:sz w:val="18"/>
          <w:szCs w:val="18"/>
        </w:rPr>
        <w:t>oznaczają przedsiębiorstwa, które pozostają w jednym z poniższych związków:</w:t>
      </w:r>
    </w:p>
    <w:p w14:paraId="2A3D2E45" w14:textId="77777777" w:rsidR="007F14F6" w:rsidRPr="005B2EB7" w:rsidRDefault="007F14F6" w:rsidP="00AF0597">
      <w:pPr>
        <w:pStyle w:val="Tekstprzypisukocowego"/>
        <w:numPr>
          <w:ilvl w:val="0"/>
          <w:numId w:val="4"/>
        </w:numPr>
        <w:tabs>
          <w:tab w:val="left" w:pos="284"/>
        </w:tabs>
        <w:ind w:left="426" w:hanging="142"/>
        <w:jc w:val="both"/>
        <w:rPr>
          <w:rFonts w:asciiTheme="minorHAnsi" w:hAnsiTheme="minorHAnsi" w:cs="Calibri"/>
          <w:b/>
          <w:sz w:val="18"/>
          <w:szCs w:val="18"/>
          <w:lang w:val="pl-PL"/>
        </w:rPr>
      </w:pPr>
      <w:r w:rsidRPr="005B2EB7">
        <w:rPr>
          <w:rFonts w:asciiTheme="minorHAnsi" w:hAnsiTheme="minorHAnsi" w:cs="Calibri"/>
          <w:sz w:val="18"/>
          <w:szCs w:val="18"/>
        </w:rPr>
        <w:t xml:space="preserve">przedsiębiorstwo ma większość praw głosu w innym przedsiębiorstwie w roli udziałowca/akcjonariusza lub </w:t>
      </w:r>
      <w:r w:rsidR="00F656DB">
        <w:rPr>
          <w:rFonts w:asciiTheme="minorHAnsi" w:hAnsiTheme="minorHAnsi" w:cs="Calibri"/>
          <w:sz w:val="18"/>
          <w:szCs w:val="18"/>
        </w:rPr>
        <w:t>członka</w:t>
      </w:r>
      <w:r w:rsidR="00F656DB">
        <w:rPr>
          <w:rFonts w:asciiTheme="minorHAnsi" w:hAnsiTheme="minorHAnsi" w:cs="Calibri"/>
          <w:sz w:val="18"/>
          <w:szCs w:val="18"/>
          <w:lang w:val="pl-PL"/>
        </w:rPr>
        <w:t>,</w:t>
      </w:r>
    </w:p>
    <w:p w14:paraId="0824DE24" w14:textId="77777777" w:rsidR="007F14F6" w:rsidRPr="005B2EB7" w:rsidRDefault="007F14F6" w:rsidP="00AF0597">
      <w:pPr>
        <w:pStyle w:val="Tekstprzypisukocowego"/>
        <w:numPr>
          <w:ilvl w:val="0"/>
          <w:numId w:val="4"/>
        </w:numPr>
        <w:tabs>
          <w:tab w:val="left" w:pos="284"/>
        </w:tabs>
        <w:ind w:left="426" w:hanging="142"/>
        <w:jc w:val="both"/>
        <w:rPr>
          <w:rFonts w:asciiTheme="minorHAnsi" w:hAnsiTheme="minorHAnsi" w:cs="Calibri"/>
          <w:b/>
          <w:sz w:val="18"/>
          <w:szCs w:val="18"/>
          <w:lang w:val="pl-PL"/>
        </w:rPr>
      </w:pPr>
      <w:r w:rsidRPr="005B2EB7">
        <w:rPr>
          <w:rFonts w:asciiTheme="minorHAnsi" w:hAnsiTheme="minorHAnsi" w:cs="Calibri"/>
          <w:sz w:val="18"/>
          <w:szCs w:val="18"/>
        </w:rPr>
        <w:t>przedsiębiorstwo ma prawo wyznaczyć lub odwołać większość członków organu administracyjnego, zarządzającego lub nadz</w:t>
      </w:r>
      <w:r w:rsidR="008B6786">
        <w:rPr>
          <w:rFonts w:asciiTheme="minorHAnsi" w:hAnsiTheme="minorHAnsi" w:cs="Calibri"/>
          <w:sz w:val="18"/>
          <w:szCs w:val="18"/>
        </w:rPr>
        <w:t>orczego innego przedsiębiorstwa</w:t>
      </w:r>
      <w:r w:rsidR="008B6786">
        <w:rPr>
          <w:rFonts w:asciiTheme="minorHAnsi" w:hAnsiTheme="minorHAnsi" w:cs="Calibri"/>
          <w:sz w:val="18"/>
          <w:szCs w:val="18"/>
          <w:lang w:val="pl-PL"/>
        </w:rPr>
        <w:t>,</w:t>
      </w:r>
    </w:p>
    <w:p w14:paraId="096AD316" w14:textId="77777777" w:rsidR="007F14F6" w:rsidRPr="005B2EB7" w:rsidRDefault="007F14F6" w:rsidP="00AF0597">
      <w:pPr>
        <w:pStyle w:val="Tekstprzypisukocowego"/>
        <w:numPr>
          <w:ilvl w:val="0"/>
          <w:numId w:val="4"/>
        </w:numPr>
        <w:tabs>
          <w:tab w:val="left" w:pos="284"/>
        </w:tabs>
        <w:ind w:left="426" w:hanging="142"/>
        <w:jc w:val="both"/>
        <w:rPr>
          <w:rFonts w:asciiTheme="minorHAnsi" w:hAnsiTheme="minorHAnsi" w:cs="Calibri"/>
          <w:b/>
          <w:sz w:val="18"/>
          <w:szCs w:val="18"/>
          <w:lang w:val="pl-PL"/>
        </w:rPr>
      </w:pPr>
      <w:r w:rsidRPr="005B2EB7">
        <w:rPr>
          <w:rFonts w:asciiTheme="minorHAnsi" w:hAnsiTheme="minorHAnsi" w:cs="Calibri"/>
          <w:sz w:val="18"/>
          <w:szCs w:val="18"/>
        </w:rPr>
        <w:t xml:space="preserve">przedsiębiorstwo ma prawo wywierać </w:t>
      </w:r>
      <w:r w:rsidRPr="005B2EB7">
        <w:rPr>
          <w:rFonts w:asciiTheme="minorHAnsi" w:hAnsiTheme="minorHAnsi" w:cs="Calibri"/>
          <w:b/>
          <w:sz w:val="18"/>
          <w:szCs w:val="18"/>
        </w:rPr>
        <w:t>dominujący wpływ</w:t>
      </w:r>
      <w:r w:rsidRPr="005B2EB7">
        <w:rPr>
          <w:rFonts w:asciiTheme="minorHAnsi" w:hAnsiTheme="minorHAnsi" w:cs="Calibri"/>
          <w:sz w:val="18"/>
          <w:szCs w:val="18"/>
        </w:rPr>
        <w:t xml:space="preserve"> na inne przedsiębiorstwo na podstawie umowy zawartej </w:t>
      </w:r>
      <w:r w:rsidRPr="005B2EB7">
        <w:rPr>
          <w:rFonts w:asciiTheme="minorHAnsi" w:hAnsiTheme="minorHAnsi" w:cs="Calibri"/>
          <w:sz w:val="18"/>
          <w:szCs w:val="18"/>
          <w:lang w:val="pl-PL"/>
        </w:rPr>
        <w:br/>
      </w:r>
      <w:r w:rsidRPr="005B2EB7">
        <w:rPr>
          <w:rFonts w:asciiTheme="minorHAnsi" w:hAnsiTheme="minorHAnsi" w:cs="Calibri"/>
          <w:sz w:val="18"/>
          <w:szCs w:val="18"/>
        </w:rPr>
        <w:t xml:space="preserve">z tym przedsiębiorstwem lub postanowień w </w:t>
      </w:r>
      <w:r w:rsidR="008B6786">
        <w:rPr>
          <w:rFonts w:asciiTheme="minorHAnsi" w:hAnsiTheme="minorHAnsi" w:cs="Calibri"/>
          <w:sz w:val="18"/>
          <w:szCs w:val="18"/>
        </w:rPr>
        <w:t>jego statucie lub umowie spółki</w:t>
      </w:r>
      <w:r w:rsidR="008B6786">
        <w:rPr>
          <w:rFonts w:asciiTheme="minorHAnsi" w:hAnsiTheme="minorHAnsi" w:cs="Calibri"/>
          <w:sz w:val="18"/>
          <w:szCs w:val="18"/>
          <w:lang w:val="pl-PL"/>
        </w:rPr>
        <w:t>,</w:t>
      </w:r>
    </w:p>
    <w:p w14:paraId="6230BBD2" w14:textId="77777777" w:rsidR="007F14F6" w:rsidRPr="005B2EB7" w:rsidRDefault="007F14F6" w:rsidP="00AF0597">
      <w:pPr>
        <w:pStyle w:val="Tekstprzypisukocowego"/>
        <w:numPr>
          <w:ilvl w:val="0"/>
          <w:numId w:val="4"/>
        </w:numPr>
        <w:tabs>
          <w:tab w:val="left" w:pos="284"/>
        </w:tabs>
        <w:ind w:left="426" w:hanging="142"/>
        <w:jc w:val="both"/>
        <w:rPr>
          <w:rFonts w:asciiTheme="minorHAnsi" w:hAnsiTheme="minorHAnsi" w:cs="Calibri"/>
          <w:b/>
          <w:sz w:val="18"/>
          <w:szCs w:val="18"/>
          <w:lang w:val="pl-PL"/>
        </w:rPr>
      </w:pPr>
      <w:r w:rsidRPr="005B2EB7">
        <w:rPr>
          <w:rFonts w:asciiTheme="minorHAnsi" w:hAnsiTheme="minorHAnsi" w:cs="Calibr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2A25669" w14:textId="77777777" w:rsidR="007F14F6" w:rsidRPr="005B2EB7" w:rsidRDefault="00895421" w:rsidP="005A1536">
      <w:pPr>
        <w:pStyle w:val="Tekstprzypisukocowego"/>
        <w:tabs>
          <w:tab w:val="left" w:pos="284"/>
        </w:tabs>
        <w:ind w:left="284" w:hanging="284"/>
        <w:jc w:val="both"/>
        <w:rPr>
          <w:rFonts w:asciiTheme="minorHAnsi" w:hAnsiTheme="minorHAnsi" w:cs="Calibri"/>
          <w:b/>
          <w:sz w:val="18"/>
          <w:szCs w:val="18"/>
        </w:rPr>
      </w:pPr>
      <w:r>
        <w:rPr>
          <w:rFonts w:asciiTheme="minorHAnsi" w:hAnsiTheme="minorHAnsi" w:cs="Calibri"/>
          <w:sz w:val="18"/>
          <w:szCs w:val="18"/>
          <w:lang w:val="pl-PL"/>
        </w:rPr>
        <w:tab/>
      </w:r>
      <w:r w:rsidR="007F14F6" w:rsidRPr="005B2EB7">
        <w:rPr>
          <w:rFonts w:asciiTheme="minorHAnsi" w:hAnsiTheme="minorHAnsi" w:cs="Calibri"/>
          <w:sz w:val="18"/>
          <w:szCs w:val="18"/>
        </w:rPr>
        <w:t xml:space="preserve">Przedsiębiorstwa, które pozostają w jednym </w:t>
      </w:r>
      <w:r w:rsidR="007F14F6" w:rsidRPr="005B2EB7">
        <w:rPr>
          <w:rFonts w:asciiTheme="minorHAnsi" w:hAnsiTheme="minorHAnsi" w:cs="Calibri"/>
          <w:b/>
          <w:sz w:val="18"/>
          <w:szCs w:val="18"/>
        </w:rPr>
        <w:t xml:space="preserve">ze związków opisanych </w:t>
      </w:r>
      <w:r w:rsidR="0098163A">
        <w:rPr>
          <w:rFonts w:asciiTheme="minorHAnsi" w:hAnsiTheme="minorHAnsi" w:cs="Calibri"/>
          <w:b/>
          <w:sz w:val="18"/>
          <w:szCs w:val="18"/>
          <w:lang w:val="pl-PL"/>
        </w:rPr>
        <w:t>powyżej</w:t>
      </w:r>
      <w:r w:rsidR="007F14F6" w:rsidRPr="005B2EB7">
        <w:rPr>
          <w:rFonts w:asciiTheme="minorHAnsi" w:hAnsiTheme="minorHAnsi" w:cs="Calibri"/>
          <w:b/>
          <w:sz w:val="18"/>
          <w:szCs w:val="18"/>
        </w:rPr>
        <w:t xml:space="preserve"> za pośrednictwem co najmniej jednego przedsiębiorstwa, lub jednego z inwestorów, o których mowa w </w:t>
      </w:r>
      <w:r w:rsidR="007F14F6" w:rsidRPr="005B2EB7">
        <w:rPr>
          <w:rFonts w:asciiTheme="minorHAnsi" w:hAnsiTheme="minorHAnsi" w:cs="Calibri"/>
          <w:b/>
          <w:sz w:val="18"/>
          <w:szCs w:val="18"/>
          <w:lang w:val="pl-PL"/>
        </w:rPr>
        <w:t>art.</w:t>
      </w:r>
      <w:r w:rsidR="008B6786">
        <w:rPr>
          <w:rFonts w:asciiTheme="minorHAnsi" w:hAnsiTheme="minorHAnsi" w:cs="Calibri"/>
          <w:b/>
          <w:sz w:val="18"/>
          <w:szCs w:val="18"/>
          <w:lang w:val="pl-PL"/>
        </w:rPr>
        <w:t xml:space="preserve"> </w:t>
      </w:r>
      <w:r w:rsidR="007F14F6" w:rsidRPr="005B2EB7">
        <w:rPr>
          <w:rFonts w:asciiTheme="minorHAnsi" w:hAnsiTheme="minorHAnsi" w:cs="Calibri"/>
          <w:b/>
          <w:sz w:val="18"/>
          <w:szCs w:val="18"/>
          <w:lang w:val="pl-PL"/>
        </w:rPr>
        <w:t xml:space="preserve">3 </w:t>
      </w:r>
      <w:r w:rsidR="007F14F6" w:rsidRPr="005B2EB7">
        <w:rPr>
          <w:rFonts w:asciiTheme="minorHAnsi" w:hAnsiTheme="minorHAnsi" w:cs="Calibri"/>
          <w:b/>
          <w:sz w:val="18"/>
          <w:szCs w:val="18"/>
        </w:rPr>
        <w:t>ust. 2</w:t>
      </w:r>
      <w:r w:rsidR="007F14F6" w:rsidRPr="005B2EB7">
        <w:rPr>
          <w:rFonts w:asciiTheme="minorHAnsi" w:hAnsiTheme="minorHAnsi" w:cs="Calibri"/>
          <w:b/>
          <w:sz w:val="18"/>
          <w:szCs w:val="18"/>
          <w:lang w:val="pl-PL"/>
        </w:rPr>
        <w:t xml:space="preserve"> akapit drugi załącznika nr </w:t>
      </w:r>
      <w:r w:rsidR="008B6786">
        <w:rPr>
          <w:rFonts w:asciiTheme="minorHAnsi" w:hAnsiTheme="minorHAnsi" w:cs="Calibri"/>
          <w:b/>
          <w:sz w:val="18"/>
          <w:szCs w:val="18"/>
          <w:lang w:val="pl-PL"/>
        </w:rPr>
        <w:t>I</w:t>
      </w:r>
      <w:r w:rsidR="007F14F6" w:rsidRPr="005B2EB7">
        <w:rPr>
          <w:rFonts w:asciiTheme="minorHAnsi" w:hAnsiTheme="minorHAnsi" w:cs="Calibri"/>
          <w:b/>
          <w:sz w:val="18"/>
          <w:szCs w:val="18"/>
          <w:lang w:val="pl-PL"/>
        </w:rPr>
        <w:t xml:space="preserve"> do </w:t>
      </w:r>
      <w:r w:rsidR="007F14F6" w:rsidRPr="005B2EB7">
        <w:rPr>
          <w:rFonts w:asciiTheme="minorHAnsi" w:hAnsiTheme="minorHAnsi" w:cs="Calibri"/>
          <w:sz w:val="18"/>
          <w:szCs w:val="18"/>
          <w:lang w:val="pl-PL"/>
        </w:rPr>
        <w:t>Rozporządzenia Komisji (UE) nr 651/2014</w:t>
      </w:r>
      <w:r w:rsidR="007F14F6" w:rsidRPr="005B2EB7">
        <w:rPr>
          <w:rFonts w:asciiTheme="minorHAnsi" w:hAnsiTheme="minorHAnsi" w:cs="Calibri"/>
          <w:b/>
          <w:sz w:val="18"/>
          <w:szCs w:val="18"/>
        </w:rPr>
        <w:t>, również uznaje się za powiązane.</w:t>
      </w:r>
    </w:p>
    <w:p w14:paraId="28D9BBEF" w14:textId="77777777" w:rsidR="007F14F6" w:rsidRPr="005B2EB7" w:rsidRDefault="00895421" w:rsidP="005A1536">
      <w:pPr>
        <w:pStyle w:val="Tekstprzypisukocowego"/>
        <w:tabs>
          <w:tab w:val="left" w:pos="284"/>
        </w:tabs>
        <w:spacing w:before="120"/>
        <w:ind w:left="284" w:hanging="284"/>
        <w:jc w:val="both"/>
        <w:rPr>
          <w:rFonts w:asciiTheme="minorHAnsi" w:hAnsiTheme="minorHAnsi" w:cs="Calibri"/>
          <w:sz w:val="18"/>
          <w:szCs w:val="18"/>
        </w:rPr>
      </w:pPr>
      <w:r>
        <w:rPr>
          <w:rFonts w:asciiTheme="minorHAnsi" w:hAnsiTheme="minorHAnsi" w:cs="Calibri"/>
          <w:sz w:val="18"/>
          <w:szCs w:val="18"/>
          <w:lang w:val="pl-PL"/>
        </w:rPr>
        <w:tab/>
      </w:r>
      <w:r w:rsidR="007F14F6" w:rsidRPr="005B2EB7">
        <w:rPr>
          <w:rFonts w:asciiTheme="minorHAnsi" w:hAnsiTheme="minorHAnsi" w:cs="Calibri"/>
          <w:sz w:val="18"/>
          <w:szCs w:val="18"/>
        </w:rPr>
        <w:t>Przedsiębiorstwa pozostające w jednym z takich związków za pośrednictwem osoby fizycznej lub grupy osób</w:t>
      </w:r>
      <w:r w:rsidR="007F14F6" w:rsidRPr="005B2EB7">
        <w:rPr>
          <w:rFonts w:asciiTheme="minorHAnsi" w:hAnsiTheme="minorHAnsi" w:cs="Calibri"/>
          <w:sz w:val="18"/>
          <w:szCs w:val="18"/>
          <w:lang w:val="pl-PL"/>
        </w:rPr>
        <w:t xml:space="preserve"> </w:t>
      </w:r>
      <w:r w:rsidR="007F14F6" w:rsidRPr="005B2EB7">
        <w:rPr>
          <w:rFonts w:asciiTheme="minorHAnsi" w:hAnsiTheme="minorHAnsi" w:cs="Calibri"/>
          <w:sz w:val="18"/>
          <w:szCs w:val="18"/>
        </w:rPr>
        <w:t xml:space="preserve">fizycznych działających wspólnie </w:t>
      </w:r>
      <w:r w:rsidR="007F14F6" w:rsidRPr="005B2EB7">
        <w:rPr>
          <w:rFonts w:asciiTheme="minorHAnsi" w:hAnsiTheme="minorHAnsi" w:cs="Calibri"/>
          <w:b/>
          <w:sz w:val="18"/>
          <w:szCs w:val="18"/>
        </w:rPr>
        <w:t>również uznaje się za przedsiębiorstwa powiązane, jeżeli</w:t>
      </w:r>
      <w:r w:rsidR="007F14F6" w:rsidRPr="005B2EB7">
        <w:rPr>
          <w:rFonts w:asciiTheme="minorHAnsi" w:hAnsiTheme="minorHAnsi" w:cs="Calibri"/>
          <w:sz w:val="18"/>
          <w:szCs w:val="18"/>
        </w:rPr>
        <w:t xml:space="preserve"> prowadzą one swoją działalność lub część działalności na tym samym </w:t>
      </w:r>
      <w:r w:rsidR="007F14F6" w:rsidRPr="008B6786">
        <w:rPr>
          <w:rFonts w:asciiTheme="minorHAnsi" w:hAnsiTheme="minorHAnsi" w:cs="Calibri"/>
          <w:b/>
          <w:sz w:val="18"/>
          <w:szCs w:val="18"/>
        </w:rPr>
        <w:t>rynku właściwym</w:t>
      </w:r>
      <w:r w:rsidR="007F14F6" w:rsidRPr="005B2EB7">
        <w:rPr>
          <w:rFonts w:asciiTheme="minorHAnsi" w:hAnsiTheme="minorHAnsi" w:cs="Calibri"/>
          <w:sz w:val="18"/>
          <w:szCs w:val="18"/>
        </w:rPr>
        <w:t xml:space="preserve"> lub </w:t>
      </w:r>
      <w:r w:rsidR="007F14F6" w:rsidRPr="008B6786">
        <w:rPr>
          <w:rFonts w:asciiTheme="minorHAnsi" w:hAnsiTheme="minorHAnsi" w:cs="Calibri"/>
          <w:b/>
          <w:sz w:val="18"/>
          <w:szCs w:val="18"/>
        </w:rPr>
        <w:t>rynkach pokrewnych</w:t>
      </w:r>
      <w:r w:rsidR="007F14F6" w:rsidRPr="005B2EB7">
        <w:rPr>
          <w:rFonts w:asciiTheme="minorHAnsi" w:hAnsiTheme="minorHAnsi" w:cs="Calibri"/>
          <w:sz w:val="18"/>
          <w:szCs w:val="18"/>
        </w:rPr>
        <w:t>.</w:t>
      </w:r>
    </w:p>
    <w:p w14:paraId="440B85BC" w14:textId="77777777" w:rsidR="0098163A" w:rsidRPr="0098163A" w:rsidRDefault="005A1536" w:rsidP="005A1536">
      <w:pPr>
        <w:pStyle w:val="Tekstprzypisukocowego"/>
        <w:tabs>
          <w:tab w:val="left" w:pos="284"/>
        </w:tabs>
        <w:spacing w:after="120"/>
        <w:ind w:left="284" w:hanging="284"/>
        <w:jc w:val="both"/>
        <w:rPr>
          <w:rFonts w:ascii="Calibri" w:hAnsi="Calibri" w:cs="Calibri"/>
          <w:sz w:val="18"/>
          <w:szCs w:val="18"/>
          <w:lang w:val="pl-PL"/>
        </w:rPr>
      </w:pPr>
      <w:r>
        <w:rPr>
          <w:rFonts w:asciiTheme="minorHAnsi" w:hAnsiTheme="minorHAnsi" w:cs="Calibri"/>
          <w:sz w:val="18"/>
          <w:szCs w:val="18"/>
          <w:lang w:val="pl-PL"/>
        </w:rPr>
        <w:t xml:space="preserve"> </w:t>
      </w:r>
      <w:r>
        <w:rPr>
          <w:rFonts w:asciiTheme="minorHAnsi" w:hAnsiTheme="minorHAnsi" w:cs="Calibri"/>
          <w:sz w:val="18"/>
          <w:szCs w:val="18"/>
          <w:lang w:val="pl-PL"/>
        </w:rPr>
        <w:tab/>
      </w:r>
      <w:r w:rsidR="007F14F6" w:rsidRPr="005B2EB7">
        <w:rPr>
          <w:rFonts w:asciiTheme="minorHAnsi" w:hAnsiTheme="minorHAnsi" w:cs="Calibri"/>
          <w:sz w:val="18"/>
          <w:szCs w:val="18"/>
        </w:rPr>
        <w:t>Za</w:t>
      </w:r>
      <w:r w:rsidR="007F14F6" w:rsidRPr="005B2EB7">
        <w:rPr>
          <w:rFonts w:asciiTheme="minorHAnsi" w:hAnsiTheme="minorHAnsi" w:cs="Calibri"/>
          <w:b/>
          <w:sz w:val="18"/>
          <w:szCs w:val="18"/>
        </w:rPr>
        <w:t xml:space="preserve"> "rynek pokrewny" </w:t>
      </w:r>
      <w:r w:rsidR="007F14F6" w:rsidRPr="005B2EB7">
        <w:rPr>
          <w:rFonts w:asciiTheme="minorHAnsi" w:hAnsiTheme="minorHAnsi" w:cs="Calibri"/>
          <w:sz w:val="18"/>
          <w:szCs w:val="18"/>
        </w:rPr>
        <w:t xml:space="preserve">uważa się rynek dla danego produktu lub usługi znajdujący się bezpośrednio na wyższym lub niższym szczeblu rynku w </w:t>
      </w:r>
      <w:r w:rsidR="007F14F6" w:rsidRPr="0098163A">
        <w:rPr>
          <w:rFonts w:asciiTheme="minorHAnsi" w:hAnsiTheme="minorHAnsi" w:cs="Calibri"/>
          <w:sz w:val="18"/>
          <w:szCs w:val="18"/>
        </w:rPr>
        <w:t>stosunku do rynku właściwego</w:t>
      </w:r>
      <w:r w:rsidR="007F14F6" w:rsidRPr="0098163A">
        <w:rPr>
          <w:rFonts w:asciiTheme="minorHAnsi" w:hAnsiTheme="minorHAnsi" w:cs="Calibri"/>
          <w:sz w:val="18"/>
          <w:szCs w:val="18"/>
          <w:lang w:val="pl-PL"/>
        </w:rPr>
        <w:t>.</w:t>
      </w:r>
      <w:r w:rsidR="0098163A" w:rsidRPr="0098163A">
        <w:rPr>
          <w:rFonts w:ascii="Calibri" w:hAnsi="Calibri" w:cs="Calibri"/>
          <w:sz w:val="18"/>
          <w:szCs w:val="18"/>
        </w:rPr>
        <w:t xml:space="preserve"> </w:t>
      </w:r>
    </w:p>
    <w:p w14:paraId="091659D6" w14:textId="77777777" w:rsidR="007F14F6" w:rsidRPr="0098163A" w:rsidRDefault="0098163A" w:rsidP="005A1536">
      <w:pPr>
        <w:pStyle w:val="Tekstprzypisukocowego"/>
        <w:tabs>
          <w:tab w:val="left" w:pos="284"/>
        </w:tabs>
        <w:spacing w:after="120"/>
        <w:ind w:left="284"/>
        <w:jc w:val="both"/>
        <w:rPr>
          <w:rFonts w:asciiTheme="minorHAnsi" w:hAnsiTheme="minorHAnsi" w:cs="Calibri"/>
          <w:sz w:val="18"/>
          <w:szCs w:val="18"/>
          <w:lang w:val="pl-PL"/>
        </w:rPr>
      </w:pPr>
      <w:r w:rsidRPr="0098163A">
        <w:rPr>
          <w:rFonts w:ascii="Calibri" w:hAnsi="Calibri" w:cs="Calibri"/>
          <w:sz w:val="18"/>
          <w:szCs w:val="18"/>
        </w:rPr>
        <w:t xml:space="preserve">Pozostawanie w układzie przedsiębiorstw </w:t>
      </w:r>
      <w:r w:rsidRPr="0098163A">
        <w:rPr>
          <w:rFonts w:ascii="Calibri" w:hAnsi="Calibri" w:cs="Calibri"/>
          <w:sz w:val="18"/>
          <w:szCs w:val="18"/>
          <w:lang w:val="pl-PL"/>
        </w:rPr>
        <w:t>po</w:t>
      </w:r>
      <w:r w:rsidRPr="0098163A">
        <w:rPr>
          <w:rFonts w:ascii="Calibri" w:hAnsi="Calibri" w:cs="Calibri"/>
          <w:sz w:val="18"/>
          <w:szCs w:val="18"/>
        </w:rPr>
        <w:t>wiązanych wpływa na sposób ustalenia poziomu zatrudnienia oraz pułapów finansowych, od których uzależnia się posiadanie bądź utratę statusu M</w:t>
      </w:r>
      <w:r w:rsidRPr="0098163A">
        <w:rPr>
          <w:rFonts w:ascii="Calibri" w:hAnsi="Calibri" w:cs="Calibri"/>
          <w:sz w:val="18"/>
          <w:szCs w:val="18"/>
          <w:lang w:val="pl-PL"/>
        </w:rPr>
        <w:t>Ś</w:t>
      </w:r>
      <w:r w:rsidRPr="0098163A">
        <w:rPr>
          <w:rFonts w:ascii="Calibri" w:hAnsi="Calibri" w:cs="Calibri"/>
          <w:sz w:val="18"/>
          <w:szCs w:val="18"/>
        </w:rPr>
        <w:t>P.</w:t>
      </w:r>
      <w:r w:rsidRPr="0098163A">
        <w:rPr>
          <w:rFonts w:ascii="Calibri" w:hAnsi="Calibri" w:cs="Calibri"/>
          <w:sz w:val="18"/>
          <w:szCs w:val="18"/>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r w:rsidRPr="0098163A">
        <w:rPr>
          <w:rFonts w:asciiTheme="minorHAnsi" w:hAnsiTheme="minorHAnsi" w:cs="Calibri"/>
          <w:sz w:val="18"/>
          <w:szCs w:val="18"/>
          <w:lang w:val="pl-PL"/>
        </w:rPr>
        <w:t xml:space="preserve"> </w:t>
      </w:r>
      <w:r w:rsidRPr="0098163A">
        <w:rPr>
          <w:rFonts w:asciiTheme="minorHAnsi" w:hAnsiTheme="minorHAnsi" w:cs="Calibri"/>
          <w:b/>
          <w:sz w:val="18"/>
          <w:szCs w:val="18"/>
          <w:lang w:val="pl-PL"/>
        </w:rPr>
        <w:t xml:space="preserve"> </w:t>
      </w:r>
    </w:p>
  </w:endnote>
  <w:endnote w:id="7">
    <w:p w14:paraId="398126BB" w14:textId="77777777" w:rsidR="00AE21FF" w:rsidRPr="00AE21FF" w:rsidRDefault="007F14F6" w:rsidP="005A1536">
      <w:pPr>
        <w:pStyle w:val="Tekstpodstawowy"/>
        <w:widowControl w:val="0"/>
        <w:tabs>
          <w:tab w:val="left" w:pos="284"/>
          <w:tab w:val="left" w:pos="1134"/>
          <w:tab w:val="left" w:pos="1701"/>
          <w:tab w:val="left" w:pos="2268"/>
        </w:tabs>
        <w:ind w:left="284" w:hanging="284"/>
        <w:jc w:val="both"/>
        <w:rPr>
          <w:rFonts w:ascii="Calibri" w:hAnsi="Calibri" w:cs="Calibri"/>
          <w:b w:val="0"/>
          <w:color w:val="000000"/>
          <w:sz w:val="18"/>
          <w:szCs w:val="18"/>
        </w:rPr>
      </w:pPr>
      <w:r w:rsidRPr="0098163A">
        <w:rPr>
          <w:rStyle w:val="Odwoanieprzypisukocowego"/>
          <w:rFonts w:asciiTheme="minorHAnsi" w:hAnsiTheme="minorHAnsi" w:cs="Calibri"/>
          <w:sz w:val="18"/>
          <w:szCs w:val="18"/>
        </w:rPr>
        <w:endnoteRef/>
      </w:r>
      <w:r w:rsidRPr="0098163A">
        <w:rPr>
          <w:rFonts w:asciiTheme="minorHAnsi" w:hAnsiTheme="minorHAnsi" w:cs="Calibri"/>
          <w:sz w:val="18"/>
          <w:szCs w:val="18"/>
        </w:rPr>
        <w:t xml:space="preserve"> </w:t>
      </w:r>
      <w:r w:rsidR="005A1536">
        <w:rPr>
          <w:rFonts w:asciiTheme="minorHAnsi" w:hAnsiTheme="minorHAnsi" w:cs="Calibri"/>
          <w:sz w:val="18"/>
          <w:szCs w:val="18"/>
        </w:rPr>
        <w:t xml:space="preserve">   </w:t>
      </w:r>
      <w:r w:rsidRPr="00AE21FF">
        <w:rPr>
          <w:rFonts w:asciiTheme="minorHAnsi" w:hAnsiTheme="minorHAnsi" w:cs="Calibri"/>
          <w:bCs w:val="0"/>
          <w:sz w:val="18"/>
          <w:szCs w:val="18"/>
        </w:rPr>
        <w:t>Liczba zatrudnionych</w:t>
      </w:r>
      <w:r w:rsidRPr="0098163A">
        <w:rPr>
          <w:rFonts w:asciiTheme="minorHAnsi" w:hAnsiTheme="minorHAnsi" w:cs="Calibri"/>
          <w:sz w:val="18"/>
          <w:szCs w:val="18"/>
        </w:rPr>
        <w:t xml:space="preserve"> </w:t>
      </w:r>
      <w:r w:rsidR="00AE21FF">
        <w:rPr>
          <w:rFonts w:asciiTheme="minorHAnsi" w:hAnsiTheme="minorHAnsi" w:cs="Calibri"/>
          <w:sz w:val="18"/>
          <w:szCs w:val="18"/>
        </w:rPr>
        <w:t>–</w:t>
      </w:r>
      <w:r w:rsidRPr="0098163A">
        <w:rPr>
          <w:rFonts w:asciiTheme="minorHAnsi" w:hAnsiTheme="minorHAnsi" w:cs="Calibri"/>
          <w:sz w:val="18"/>
          <w:szCs w:val="18"/>
        </w:rPr>
        <w:t xml:space="preserve"> </w:t>
      </w:r>
      <w:r w:rsidR="00AE21FF" w:rsidRPr="00AE21FF">
        <w:rPr>
          <w:rFonts w:ascii="Calibri" w:hAnsi="Calibri" w:cs="Calibri"/>
          <w:b w:val="0"/>
          <w:color w:val="000000"/>
          <w:sz w:val="18"/>
          <w:szCs w:val="18"/>
        </w:rPr>
        <w:t>liczba personelu</w:t>
      </w:r>
      <w:r w:rsidR="00AE21FF" w:rsidRPr="00AE21FF">
        <w:rPr>
          <w:rFonts w:ascii="Calibri" w:hAnsi="Calibri" w:cs="Calibri"/>
          <w:color w:val="000000"/>
          <w:sz w:val="18"/>
          <w:szCs w:val="18"/>
        </w:rPr>
        <w:t xml:space="preserve"> </w:t>
      </w:r>
      <w:r w:rsidR="00AE21FF" w:rsidRPr="00AE21FF">
        <w:rPr>
          <w:rFonts w:ascii="Calibri" w:hAnsi="Calibri" w:cs="Calibri"/>
          <w:b w:val="0"/>
          <w:color w:val="000000"/>
          <w:sz w:val="18"/>
          <w:szCs w:val="18"/>
        </w:rPr>
        <w:t>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AB7B26B" w14:textId="77777777" w:rsidR="00AE21FF" w:rsidRDefault="00AE21FF" w:rsidP="00AF0597">
      <w:pPr>
        <w:pStyle w:val="Tekstpodstawowy"/>
        <w:widowControl w:val="0"/>
        <w:numPr>
          <w:ilvl w:val="0"/>
          <w:numId w:val="7"/>
        </w:numPr>
        <w:tabs>
          <w:tab w:val="left" w:pos="284"/>
          <w:tab w:val="right" w:pos="8789"/>
        </w:tabs>
        <w:suppressAutoHyphens/>
        <w:ind w:left="567" w:hanging="283"/>
        <w:jc w:val="both"/>
        <w:rPr>
          <w:rFonts w:ascii="Calibri" w:hAnsi="Calibri" w:cs="Calibri"/>
          <w:b w:val="0"/>
          <w:color w:val="000000"/>
          <w:sz w:val="18"/>
          <w:szCs w:val="18"/>
        </w:rPr>
      </w:pPr>
      <w:r w:rsidRPr="00AE21FF">
        <w:rPr>
          <w:rFonts w:ascii="Calibri" w:hAnsi="Calibri" w:cs="Calibri"/>
          <w:b w:val="0"/>
          <w:color w:val="000000"/>
          <w:sz w:val="18"/>
          <w:szCs w:val="18"/>
        </w:rPr>
        <w:t>pracownicy – zgodnie z art. 2 ustawy z dnia 26 czerwca 1974 r. Kodeks</w:t>
      </w:r>
      <w:r w:rsidR="00B401DB">
        <w:rPr>
          <w:rFonts w:ascii="Calibri" w:hAnsi="Calibri" w:cs="Calibri"/>
          <w:b w:val="0"/>
          <w:color w:val="000000"/>
          <w:sz w:val="18"/>
          <w:szCs w:val="18"/>
        </w:rPr>
        <w:t>u</w:t>
      </w:r>
      <w:r w:rsidRPr="00AE21FF">
        <w:rPr>
          <w:rFonts w:ascii="Calibri" w:hAnsi="Calibri" w:cs="Calibri"/>
          <w:b w:val="0"/>
          <w:color w:val="000000"/>
          <w:sz w:val="18"/>
          <w:szCs w:val="18"/>
        </w:rPr>
        <w:t xml:space="preserve"> pracy pracownikiem jest osoba zatrudniona na podstawie umowy o pracę, powołania, wyboru, mianowania lub spółdzielczej umowy</w:t>
      </w:r>
      <w:r>
        <w:rPr>
          <w:rFonts w:ascii="Calibri" w:hAnsi="Calibri" w:cs="Calibri"/>
          <w:b w:val="0"/>
          <w:color w:val="000000"/>
          <w:sz w:val="18"/>
          <w:szCs w:val="18"/>
        </w:rPr>
        <w:t xml:space="preserve"> </w:t>
      </w:r>
      <w:r w:rsidR="00B401DB">
        <w:rPr>
          <w:rFonts w:ascii="Calibri" w:hAnsi="Calibri" w:cs="Calibri"/>
          <w:b w:val="0"/>
          <w:color w:val="000000"/>
          <w:sz w:val="18"/>
          <w:szCs w:val="18"/>
        </w:rPr>
        <w:t>o pracę,</w:t>
      </w:r>
    </w:p>
    <w:p w14:paraId="64448E95" w14:textId="77777777" w:rsidR="00AE21FF" w:rsidRDefault="00AE21FF" w:rsidP="00AF0597">
      <w:pPr>
        <w:pStyle w:val="Tekstpodstawowy"/>
        <w:widowControl w:val="0"/>
        <w:numPr>
          <w:ilvl w:val="0"/>
          <w:numId w:val="7"/>
        </w:numPr>
        <w:tabs>
          <w:tab w:val="left" w:pos="284"/>
          <w:tab w:val="right" w:pos="8789"/>
        </w:tabs>
        <w:suppressAutoHyphens/>
        <w:ind w:left="567" w:hanging="283"/>
        <w:jc w:val="both"/>
        <w:rPr>
          <w:rFonts w:ascii="Calibri" w:hAnsi="Calibri" w:cs="Calibri"/>
          <w:b w:val="0"/>
          <w:color w:val="000000"/>
          <w:sz w:val="18"/>
          <w:szCs w:val="18"/>
        </w:rPr>
      </w:pPr>
      <w:r w:rsidRPr="005A1536">
        <w:rPr>
          <w:rFonts w:ascii="Calibri" w:hAnsi="Calibri" w:cs="Calibri"/>
          <w:b w:val="0"/>
          <w:color w:val="000000"/>
          <w:sz w:val="18"/>
          <w:szCs w:val="18"/>
        </w:rPr>
        <w:t xml:space="preserve">osoby pracujące </w:t>
      </w:r>
      <w:r w:rsidR="005A1536" w:rsidRPr="005A1536">
        <w:rPr>
          <w:rFonts w:ascii="Calibri" w:hAnsi="Calibri" w:cs="Calibri"/>
          <w:b w:val="0"/>
          <w:color w:val="000000"/>
          <w:sz w:val="18"/>
          <w:szCs w:val="18"/>
        </w:rPr>
        <w:t>d</w:t>
      </w:r>
      <w:r w:rsidRPr="005A1536">
        <w:rPr>
          <w:rFonts w:ascii="Calibri" w:hAnsi="Calibri" w:cs="Calibri"/>
          <w:b w:val="0"/>
          <w:color w:val="000000"/>
          <w:sz w:val="18"/>
          <w:szCs w:val="18"/>
        </w:rPr>
        <w:t>la przedsiębiorstwa, podlegające mu i uważane za pracowników na mocy prawa krajowego,</w:t>
      </w:r>
      <w:r w:rsidRPr="005A1536">
        <w:rPr>
          <w:rFonts w:ascii="Calibri" w:hAnsi="Calibri"/>
          <w:b w:val="0"/>
          <w:sz w:val="18"/>
          <w:szCs w:val="18"/>
          <w:lang w:eastAsia="en-US"/>
        </w:rPr>
        <w:t xml:space="preserve"> </w:t>
      </w:r>
      <w:r w:rsidRPr="005A1536">
        <w:rPr>
          <w:rFonts w:ascii="Calibri" w:hAnsi="Calibri" w:cs="Calibri"/>
          <w:b w:val="0"/>
          <w:color w:val="000000"/>
          <w:sz w:val="18"/>
          <w:szCs w:val="18"/>
        </w:rPr>
        <w:t>m.in. osoby zatrudnione na podstawie umów cywilnoprawnych (np. umowa zlecenia, umowa</w:t>
      </w:r>
      <w:r w:rsidR="005A1536" w:rsidRPr="005A1536">
        <w:rPr>
          <w:rFonts w:ascii="Calibri" w:hAnsi="Calibri" w:cs="Calibri"/>
          <w:b w:val="0"/>
          <w:color w:val="000000"/>
          <w:sz w:val="18"/>
          <w:szCs w:val="18"/>
        </w:rPr>
        <w:t xml:space="preserve"> </w:t>
      </w:r>
      <w:r w:rsidRPr="005A1536">
        <w:rPr>
          <w:rFonts w:ascii="Calibri" w:hAnsi="Calibri" w:cs="Calibri"/>
          <w:b w:val="0"/>
          <w:color w:val="000000"/>
          <w:sz w:val="18"/>
          <w:szCs w:val="18"/>
        </w:rPr>
        <w:t>o dzie</w:t>
      </w:r>
      <w:r w:rsidR="00B401DB">
        <w:rPr>
          <w:rFonts w:ascii="Calibri" w:hAnsi="Calibri" w:cs="Calibri"/>
          <w:b w:val="0"/>
          <w:color w:val="000000"/>
          <w:sz w:val="18"/>
          <w:szCs w:val="18"/>
        </w:rPr>
        <w:t>ło, umowa o świadczenie usług),</w:t>
      </w:r>
    </w:p>
    <w:p w14:paraId="351ED08F" w14:textId="77777777" w:rsidR="00AE21FF" w:rsidRDefault="00AE21FF" w:rsidP="00AF0597">
      <w:pPr>
        <w:pStyle w:val="Tekstpodstawowy"/>
        <w:widowControl w:val="0"/>
        <w:numPr>
          <w:ilvl w:val="0"/>
          <w:numId w:val="7"/>
        </w:numPr>
        <w:tabs>
          <w:tab w:val="left" w:pos="284"/>
          <w:tab w:val="right" w:pos="8789"/>
        </w:tabs>
        <w:suppressAutoHyphens/>
        <w:ind w:left="567" w:hanging="283"/>
        <w:jc w:val="both"/>
        <w:rPr>
          <w:rFonts w:ascii="Calibri" w:hAnsi="Calibri" w:cs="Calibri"/>
          <w:b w:val="0"/>
          <w:color w:val="000000"/>
          <w:sz w:val="18"/>
          <w:szCs w:val="18"/>
        </w:rPr>
      </w:pPr>
      <w:r w:rsidRPr="005A1536">
        <w:rPr>
          <w:rFonts w:ascii="Calibri" w:hAnsi="Calibri" w:cs="Calibri"/>
          <w:b w:val="0"/>
          <w:color w:val="000000"/>
          <w:sz w:val="18"/>
          <w:szCs w:val="18"/>
        </w:rPr>
        <w:t xml:space="preserve">właściciele </w:t>
      </w:r>
      <w:r w:rsidR="00B401DB" w:rsidRPr="00AE21FF">
        <w:rPr>
          <w:rFonts w:ascii="Calibri" w:hAnsi="Calibri" w:cs="Calibri"/>
          <w:b w:val="0"/>
          <w:color w:val="000000"/>
          <w:sz w:val="18"/>
          <w:szCs w:val="18"/>
        </w:rPr>
        <w:t xml:space="preserve">– </w:t>
      </w:r>
      <w:r w:rsidRPr="005A1536">
        <w:rPr>
          <w:rFonts w:ascii="Calibri" w:hAnsi="Calibri" w:cs="Calibri"/>
          <w:b w:val="0"/>
          <w:color w:val="000000"/>
          <w:sz w:val="18"/>
          <w:szCs w:val="18"/>
        </w:rPr>
        <w:t>kierownicy - do tej kategorii zaliczamy osoby zatrudnione na podstawie kontraktów menadżerskich oraz właścicieli (np. udziałowców, akcjonariuszy) firmy, którzy angażują się w jakikolwiek sposób w zarządzanie przedsiębiorstwem, a nie ty</w:t>
      </w:r>
      <w:r w:rsidR="00B401DB">
        <w:rPr>
          <w:rFonts w:ascii="Calibri" w:hAnsi="Calibri" w:cs="Calibri"/>
          <w:b w:val="0"/>
          <w:color w:val="000000"/>
          <w:sz w:val="18"/>
          <w:szCs w:val="18"/>
        </w:rPr>
        <w:t xml:space="preserve">lko pobierają dywidendy z zysku, </w:t>
      </w:r>
    </w:p>
    <w:p w14:paraId="7A33BD09" w14:textId="77777777" w:rsidR="00AE21FF" w:rsidRPr="005A1536" w:rsidRDefault="00AE21FF" w:rsidP="00AF0597">
      <w:pPr>
        <w:pStyle w:val="Tekstpodstawowy"/>
        <w:widowControl w:val="0"/>
        <w:numPr>
          <w:ilvl w:val="0"/>
          <w:numId w:val="7"/>
        </w:numPr>
        <w:tabs>
          <w:tab w:val="left" w:pos="284"/>
          <w:tab w:val="right" w:pos="8789"/>
        </w:tabs>
        <w:suppressAutoHyphens/>
        <w:ind w:left="567" w:hanging="283"/>
        <w:jc w:val="both"/>
        <w:rPr>
          <w:rFonts w:ascii="Calibri" w:hAnsi="Calibri" w:cs="Calibri"/>
          <w:b w:val="0"/>
          <w:color w:val="000000"/>
          <w:sz w:val="18"/>
          <w:szCs w:val="18"/>
        </w:rPr>
      </w:pPr>
      <w:r w:rsidRPr="005A1536">
        <w:rPr>
          <w:rFonts w:ascii="Calibri" w:hAnsi="Calibri" w:cs="Calibri"/>
          <w:b w:val="0"/>
          <w:color w:val="000000"/>
          <w:sz w:val="18"/>
          <w:szCs w:val="18"/>
        </w:rPr>
        <w:t xml:space="preserve">partnerzy prowadzący regularną działalność w przedsiębiorstwie i czerpiący z niego korzyści finansowe </w:t>
      </w:r>
      <w:r w:rsidR="00B401DB" w:rsidRPr="00AE21FF">
        <w:rPr>
          <w:rFonts w:ascii="Calibri" w:hAnsi="Calibri" w:cs="Calibri"/>
          <w:b w:val="0"/>
          <w:color w:val="000000"/>
          <w:sz w:val="18"/>
          <w:szCs w:val="18"/>
        </w:rPr>
        <w:t xml:space="preserve">– </w:t>
      </w:r>
      <w:r w:rsidRPr="005A1536">
        <w:rPr>
          <w:rFonts w:ascii="Calibri" w:hAnsi="Calibri" w:cs="Calibri"/>
          <w:b w:val="0"/>
          <w:color w:val="000000"/>
          <w:sz w:val="18"/>
          <w:szCs w:val="18"/>
        </w:rPr>
        <w:t>do tej kategorii zaliczamy osoby, które, mając zarejestrowaną działalność gospodarczą, świadczą pracę na rzecz określonego podmiotu, obowiązki te są jednak wykonywane na podstawie umowy zlecenia, gdzie pracownik (przedsiębiorstwo przez niego zarejestrowane) jest zlec</w:t>
      </w:r>
      <w:r w:rsidR="00B401DB">
        <w:rPr>
          <w:rFonts w:ascii="Calibri" w:hAnsi="Calibri" w:cs="Calibri"/>
          <w:b w:val="0"/>
          <w:color w:val="000000"/>
          <w:sz w:val="18"/>
          <w:szCs w:val="18"/>
        </w:rPr>
        <w:t>eniobiorcą, natomiast pracodawca</w:t>
      </w:r>
      <w:r w:rsidRPr="005A1536">
        <w:rPr>
          <w:rFonts w:ascii="Calibri" w:hAnsi="Calibri" w:cs="Calibri"/>
          <w:b w:val="0"/>
          <w:color w:val="000000"/>
          <w:sz w:val="18"/>
          <w:szCs w:val="18"/>
        </w:rPr>
        <w:t xml:space="preserve"> jest zleceniodawcą; w tej </w:t>
      </w:r>
      <w:r w:rsidR="00B401DB" w:rsidRPr="005A1536">
        <w:rPr>
          <w:rFonts w:ascii="Calibri" w:hAnsi="Calibri" w:cs="Calibri"/>
          <w:b w:val="0"/>
          <w:color w:val="000000"/>
          <w:sz w:val="18"/>
          <w:szCs w:val="18"/>
        </w:rPr>
        <w:t xml:space="preserve">grupie </w:t>
      </w:r>
      <w:r w:rsidRPr="005A1536">
        <w:rPr>
          <w:rFonts w:ascii="Calibri" w:hAnsi="Calibri" w:cs="Calibri"/>
          <w:b w:val="0"/>
          <w:color w:val="000000"/>
          <w:sz w:val="18"/>
          <w:szCs w:val="18"/>
        </w:rPr>
        <w:t>mieszczą się również partnerzy spółki partnerskiej.</w:t>
      </w:r>
    </w:p>
    <w:p w14:paraId="2DE8003A" w14:textId="77777777" w:rsidR="00AE21FF" w:rsidRPr="00AE21FF" w:rsidRDefault="00AE21FF" w:rsidP="005A1536">
      <w:pPr>
        <w:pStyle w:val="Tekstpodstawowy"/>
        <w:widowControl w:val="0"/>
        <w:tabs>
          <w:tab w:val="left" w:pos="284"/>
          <w:tab w:val="left" w:pos="567"/>
          <w:tab w:val="left" w:pos="1134"/>
          <w:tab w:val="left" w:pos="1701"/>
          <w:tab w:val="left" w:pos="2268"/>
        </w:tabs>
        <w:spacing w:before="120" w:after="120"/>
        <w:ind w:left="284"/>
        <w:jc w:val="both"/>
        <w:rPr>
          <w:rFonts w:ascii="Calibri" w:hAnsi="Calibri" w:cs="Calibri"/>
          <w:b w:val="0"/>
          <w:color w:val="000000"/>
          <w:sz w:val="18"/>
          <w:szCs w:val="18"/>
        </w:rPr>
      </w:pPr>
      <w:r w:rsidRPr="00AE21FF">
        <w:rPr>
          <w:rFonts w:ascii="Calibri" w:hAnsi="Calibri" w:cs="Calibri"/>
          <w:b w:val="0"/>
          <w:color w:val="000000"/>
          <w:sz w:val="18"/>
          <w:szCs w:val="18"/>
        </w:rPr>
        <w:t>Pracownicy tymczasowi świadczący pracę na rzecz danego pracodawcy powinni być uznawani za członków personelu jego przedsiębiorstwa i uwzględniani przy ocenie przynależności tego przedsiębiorstwa do sektora MŚP.</w:t>
      </w:r>
    </w:p>
    <w:p w14:paraId="385D7196" w14:textId="77777777" w:rsidR="00AE21FF" w:rsidRPr="00AE21FF" w:rsidRDefault="00AE21FF" w:rsidP="005A1536">
      <w:pPr>
        <w:pStyle w:val="Tekstpodstawowy"/>
        <w:widowControl w:val="0"/>
        <w:tabs>
          <w:tab w:val="left" w:pos="284"/>
          <w:tab w:val="left" w:pos="567"/>
          <w:tab w:val="left" w:pos="1134"/>
          <w:tab w:val="left" w:pos="1701"/>
          <w:tab w:val="left" w:pos="2268"/>
        </w:tabs>
        <w:spacing w:after="120"/>
        <w:ind w:left="284"/>
        <w:jc w:val="both"/>
        <w:rPr>
          <w:rFonts w:ascii="Calibri" w:hAnsi="Calibri" w:cs="Calibri"/>
          <w:b w:val="0"/>
          <w:color w:val="000000"/>
          <w:sz w:val="18"/>
          <w:szCs w:val="18"/>
        </w:rPr>
      </w:pPr>
      <w:r w:rsidRPr="00AE21FF">
        <w:rPr>
          <w:rFonts w:ascii="Calibri" w:hAnsi="Calibri" w:cs="Calibri"/>
          <w:b w:val="0"/>
          <w:color w:val="000000"/>
          <w:sz w:val="18"/>
          <w:szCs w:val="18"/>
        </w:rPr>
        <w:t>Praktykanci lub studenci odbywający szkolenie zawodowe na podstawie umowy o praktyce lub szkoleniu zawodowym nie wchodzą w skład personelu. Nie wlicza się okresu trwania urlopu macierzyńskiego ani wychowawczego.</w:t>
      </w:r>
    </w:p>
    <w:p w14:paraId="73DB4A07" w14:textId="77777777" w:rsidR="005B2EB7" w:rsidRPr="00AE21FF" w:rsidRDefault="00AE21FF" w:rsidP="005A1536">
      <w:pPr>
        <w:pStyle w:val="Tekstpodstawowy"/>
        <w:widowControl w:val="0"/>
        <w:tabs>
          <w:tab w:val="left" w:pos="284"/>
          <w:tab w:val="left" w:pos="1134"/>
          <w:tab w:val="left" w:pos="1701"/>
          <w:tab w:val="left" w:pos="2268"/>
        </w:tabs>
        <w:ind w:left="284"/>
        <w:jc w:val="both"/>
        <w:rPr>
          <w:rFonts w:asciiTheme="minorHAnsi" w:hAnsiTheme="minorHAnsi" w:cs="Calibri"/>
          <w:sz w:val="18"/>
          <w:szCs w:val="18"/>
        </w:rPr>
      </w:pPr>
      <w:r w:rsidRPr="00AE21FF">
        <w:rPr>
          <w:rFonts w:ascii="Calibri" w:hAnsi="Calibri" w:cs="Calibri"/>
          <w:b w:val="0"/>
          <w:color w:val="000000"/>
          <w:sz w:val="18"/>
          <w:szCs w:val="18"/>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r>
        <w:rPr>
          <w:rFonts w:ascii="Calibri" w:hAnsi="Calibri" w:cs="Calibri"/>
          <w:b w:val="0"/>
          <w:color w:val="000000"/>
          <w:sz w:val="18"/>
          <w:szCs w:val="18"/>
        </w:rPr>
        <w:t>.</w:t>
      </w:r>
    </w:p>
  </w:endnote>
  <w:endnote w:id="8">
    <w:p w14:paraId="3EB3D3C6" w14:textId="77777777" w:rsidR="00AE21FF" w:rsidRPr="00AE21FF" w:rsidRDefault="007F14F6" w:rsidP="005A1536">
      <w:pPr>
        <w:tabs>
          <w:tab w:val="left" w:pos="284"/>
        </w:tabs>
        <w:spacing w:before="120" w:after="120"/>
        <w:ind w:left="284" w:hanging="284"/>
        <w:rPr>
          <w:color w:val="auto"/>
        </w:rPr>
      </w:pPr>
      <w:r w:rsidRPr="00AE21FF">
        <w:rPr>
          <w:rStyle w:val="Odwoanieprzypisukocowego"/>
          <w:color w:val="auto"/>
        </w:rPr>
        <w:endnoteRef/>
      </w:r>
      <w:r w:rsidRPr="00AE21FF">
        <w:rPr>
          <w:b/>
          <w:color w:val="auto"/>
        </w:rPr>
        <w:t xml:space="preserve"> </w:t>
      </w:r>
      <w:r w:rsidR="005A1536">
        <w:rPr>
          <w:b/>
          <w:color w:val="auto"/>
        </w:rPr>
        <w:t xml:space="preserve">   </w:t>
      </w:r>
      <w:r w:rsidRPr="00AE21FF">
        <w:rPr>
          <w:b/>
          <w:color w:val="auto"/>
        </w:rPr>
        <w:t>Roczny obrót</w:t>
      </w:r>
      <w:r w:rsidRPr="00AE21FF">
        <w:rPr>
          <w:color w:val="auto"/>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9">
    <w:p w14:paraId="13D015B2" w14:textId="77777777" w:rsidR="005B2EB7" w:rsidRPr="00AE21FF" w:rsidRDefault="007F14F6" w:rsidP="005A1536">
      <w:pPr>
        <w:tabs>
          <w:tab w:val="left" w:pos="284"/>
        </w:tabs>
        <w:ind w:left="284" w:hanging="284"/>
        <w:rPr>
          <w:color w:val="auto"/>
        </w:rPr>
      </w:pPr>
      <w:r w:rsidRPr="00AE21FF">
        <w:rPr>
          <w:rStyle w:val="Odwoanieprzypisukocowego"/>
          <w:color w:val="auto"/>
        </w:rPr>
        <w:endnoteRef/>
      </w:r>
      <w:r w:rsidRPr="00AE21FF">
        <w:rPr>
          <w:color w:val="auto"/>
        </w:rPr>
        <w:t xml:space="preserve"> </w:t>
      </w:r>
      <w:r w:rsidR="00DB0833">
        <w:rPr>
          <w:color w:val="auto"/>
        </w:rPr>
        <w:t xml:space="preserve">  </w:t>
      </w:r>
      <w:r w:rsidRPr="00AE21FF">
        <w:rPr>
          <w:b/>
          <w:color w:val="auto"/>
        </w:rPr>
        <w:t>Całkowity bilans roczny</w:t>
      </w:r>
      <w:r w:rsidRPr="00AE21FF">
        <w:rPr>
          <w:color w:val="auto"/>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0">
    <w:p w14:paraId="30DCFB12" w14:textId="77777777" w:rsidR="00291A1D" w:rsidRPr="00291A1D" w:rsidRDefault="00243B78" w:rsidP="005A1536">
      <w:pPr>
        <w:pStyle w:val="Tekstprzypisukocowego"/>
        <w:tabs>
          <w:tab w:val="left" w:pos="284"/>
        </w:tabs>
        <w:spacing w:before="120"/>
        <w:ind w:left="284" w:hanging="284"/>
        <w:jc w:val="both"/>
        <w:rPr>
          <w:rFonts w:asciiTheme="minorHAnsi" w:hAnsiTheme="minorHAnsi" w:cs="Calibri"/>
          <w:sz w:val="18"/>
          <w:szCs w:val="18"/>
          <w:lang w:val="pl-PL"/>
        </w:rPr>
      </w:pPr>
      <w:r w:rsidRPr="00AE21FF">
        <w:rPr>
          <w:rStyle w:val="Odwoanieprzypisukocowego"/>
          <w:rFonts w:asciiTheme="minorHAnsi" w:hAnsiTheme="minorHAnsi"/>
          <w:sz w:val="18"/>
          <w:szCs w:val="18"/>
        </w:rPr>
        <w:endnoteRef/>
      </w:r>
      <w:r w:rsidRPr="00AE21FF">
        <w:rPr>
          <w:rFonts w:asciiTheme="minorHAnsi" w:hAnsiTheme="minorHAnsi"/>
          <w:sz w:val="18"/>
          <w:szCs w:val="18"/>
        </w:rPr>
        <w:t xml:space="preserve"> </w:t>
      </w:r>
      <w:r w:rsidR="00DB0833">
        <w:rPr>
          <w:rFonts w:asciiTheme="minorHAnsi" w:hAnsiTheme="minorHAnsi"/>
          <w:sz w:val="18"/>
          <w:szCs w:val="18"/>
          <w:lang w:val="pl-PL"/>
        </w:rPr>
        <w:t xml:space="preserve"> </w:t>
      </w:r>
      <w:r w:rsidR="00AE21FF" w:rsidRPr="00AE21FF">
        <w:rPr>
          <w:rFonts w:asciiTheme="minorHAnsi" w:hAnsiTheme="minorHAnsi"/>
          <w:b/>
          <w:sz w:val="18"/>
          <w:szCs w:val="18"/>
          <w:lang w:val="pl-PL"/>
        </w:rPr>
        <w:t xml:space="preserve">Powiązanie </w:t>
      </w:r>
      <w:r w:rsidRPr="00AE21FF">
        <w:rPr>
          <w:rFonts w:asciiTheme="minorHAnsi" w:hAnsiTheme="minorHAnsi" w:cs="Calibri"/>
          <w:b/>
          <w:sz w:val="18"/>
          <w:szCs w:val="18"/>
        </w:rPr>
        <w:t>za pośrednictwem osoby fizycznej</w:t>
      </w:r>
      <w:r w:rsidRPr="00AE21FF">
        <w:rPr>
          <w:rFonts w:asciiTheme="minorHAnsi" w:hAnsiTheme="minorHAnsi" w:cs="Calibri"/>
          <w:sz w:val="18"/>
          <w:szCs w:val="18"/>
        </w:rPr>
        <w:t xml:space="preserve"> – </w:t>
      </w:r>
      <w:r w:rsidRPr="00AE21FF">
        <w:rPr>
          <w:rFonts w:asciiTheme="minorHAnsi" w:hAnsiTheme="minorHAnsi" w:cs="Calibri"/>
          <w:sz w:val="18"/>
          <w:szCs w:val="18"/>
          <w:lang w:val="pl-PL"/>
        </w:rPr>
        <w:t xml:space="preserve">przedsiębiorstwa, które pozostają w jednym ze związków opisanych w art. 3 ust. 3 Załącznika </w:t>
      </w:r>
      <w:r w:rsidR="00B401DB">
        <w:rPr>
          <w:rFonts w:asciiTheme="minorHAnsi" w:hAnsiTheme="minorHAnsi" w:cs="Calibri"/>
          <w:sz w:val="18"/>
          <w:szCs w:val="18"/>
          <w:lang w:val="pl-PL"/>
        </w:rPr>
        <w:t>I</w:t>
      </w:r>
      <w:r w:rsidRPr="00AE21FF">
        <w:rPr>
          <w:rFonts w:asciiTheme="minorHAnsi" w:eastAsia="Calibri" w:hAnsiTheme="minorHAnsi" w:cs="Calibri"/>
          <w:sz w:val="18"/>
          <w:szCs w:val="18"/>
          <w:lang w:val="pl-PL" w:eastAsia="en-US"/>
        </w:rPr>
        <w:t xml:space="preserve"> do </w:t>
      </w:r>
      <w:r w:rsidRPr="00AE21FF">
        <w:rPr>
          <w:rFonts w:asciiTheme="minorHAnsi" w:hAnsiTheme="minorHAnsi" w:cs="Calibri"/>
          <w:sz w:val="18"/>
          <w:szCs w:val="18"/>
          <w:lang w:val="pl-PL"/>
        </w:rPr>
        <w:t xml:space="preserve">Rozporządzenia Komisji (UE) nr 651/2014 za pośrednictwem osoby fizycznej lub grupy osób fizycznych działających wspólnie również uznaje się za przedsiębiorstwa powiązane, </w:t>
      </w:r>
      <w:r w:rsidRPr="00AE21FF">
        <w:rPr>
          <w:rFonts w:asciiTheme="minorHAnsi" w:hAnsiTheme="minorHAnsi" w:cs="Calibri"/>
          <w:b/>
          <w:sz w:val="18"/>
          <w:szCs w:val="18"/>
          <w:lang w:val="pl-PL"/>
        </w:rPr>
        <w:t>jeżeli prowadzą one swoją działalność lub część działalności na tym samym rynku właściwym lub rynkach pokrewnych</w:t>
      </w:r>
      <w:r w:rsidRPr="00AE21FF">
        <w:rPr>
          <w:rFonts w:asciiTheme="minorHAnsi" w:hAnsiTheme="minorHAnsi" w:cs="Calibri"/>
          <w:sz w:val="18"/>
          <w:szCs w:val="18"/>
          <w:lang w:val="pl-PL"/>
        </w:rPr>
        <w:t xml:space="preserve">. </w:t>
      </w:r>
      <w:r w:rsidR="00291A1D">
        <w:rPr>
          <w:rFonts w:asciiTheme="minorHAnsi" w:hAnsiTheme="minorHAnsi" w:cs="Calibri"/>
          <w:sz w:val="18"/>
          <w:szCs w:val="18"/>
          <w:lang w:val="pl-PL"/>
        </w:rPr>
        <w:t xml:space="preserve"> </w:t>
      </w:r>
    </w:p>
    <w:p w14:paraId="2898BE3A" w14:textId="77777777" w:rsidR="00291A1D" w:rsidRDefault="005A1536" w:rsidP="005A1536">
      <w:pPr>
        <w:pStyle w:val="Tekstprzypisukocowego"/>
        <w:tabs>
          <w:tab w:val="left" w:pos="284"/>
        </w:tabs>
        <w:spacing w:after="120"/>
        <w:ind w:left="284" w:hanging="284"/>
        <w:jc w:val="both"/>
        <w:rPr>
          <w:rFonts w:asciiTheme="minorHAnsi" w:hAnsiTheme="minorHAnsi" w:cs="Calibri"/>
          <w:sz w:val="18"/>
          <w:szCs w:val="18"/>
          <w:lang w:val="pl-PL"/>
        </w:rPr>
      </w:pPr>
      <w:r>
        <w:rPr>
          <w:rFonts w:asciiTheme="minorHAnsi" w:hAnsiTheme="minorHAnsi" w:cs="Calibri"/>
          <w:sz w:val="18"/>
          <w:szCs w:val="18"/>
          <w:lang w:val="pl-PL"/>
        </w:rPr>
        <w:tab/>
      </w:r>
      <w:r w:rsidR="00291A1D" w:rsidRPr="005B2EB7">
        <w:rPr>
          <w:rFonts w:asciiTheme="minorHAnsi" w:hAnsiTheme="minorHAnsi" w:cs="Calibri"/>
          <w:sz w:val="18"/>
          <w:szCs w:val="18"/>
        </w:rPr>
        <w:t>Za</w:t>
      </w:r>
      <w:r w:rsidR="00291A1D" w:rsidRPr="005B2EB7">
        <w:rPr>
          <w:rFonts w:asciiTheme="minorHAnsi" w:hAnsiTheme="minorHAnsi" w:cs="Calibri"/>
          <w:b/>
          <w:sz w:val="18"/>
          <w:szCs w:val="18"/>
        </w:rPr>
        <w:t xml:space="preserve"> "rynek pokrewny" </w:t>
      </w:r>
      <w:r w:rsidR="00291A1D" w:rsidRPr="005B2EB7">
        <w:rPr>
          <w:rFonts w:asciiTheme="minorHAnsi" w:hAnsiTheme="minorHAnsi" w:cs="Calibri"/>
          <w:sz w:val="18"/>
          <w:szCs w:val="18"/>
        </w:rPr>
        <w:t xml:space="preserve">uważa się rynek dla danego produktu lub usługi znajdujący się bezpośrednio na wyższym lub niższym szczeblu rynku w </w:t>
      </w:r>
      <w:r w:rsidR="00291A1D" w:rsidRPr="0098163A">
        <w:rPr>
          <w:rFonts w:asciiTheme="minorHAnsi" w:hAnsiTheme="minorHAnsi" w:cs="Calibri"/>
          <w:sz w:val="18"/>
          <w:szCs w:val="18"/>
        </w:rPr>
        <w:t>stosunku do rynku właściwego</w:t>
      </w:r>
      <w:r w:rsidR="00291A1D" w:rsidRPr="0098163A">
        <w:rPr>
          <w:rFonts w:asciiTheme="minorHAnsi" w:hAnsiTheme="minorHAnsi" w:cs="Calibri"/>
          <w:sz w:val="18"/>
          <w:szCs w:val="18"/>
          <w:lang w:val="pl-PL"/>
        </w:rPr>
        <w:t>.</w:t>
      </w:r>
      <w:r w:rsidR="00291A1D" w:rsidRPr="0098163A">
        <w:rPr>
          <w:rFonts w:ascii="Calibri" w:hAnsi="Calibri" w:cs="Calibri"/>
          <w:sz w:val="18"/>
          <w:szCs w:val="18"/>
        </w:rPr>
        <w:t xml:space="preserve"> </w:t>
      </w:r>
    </w:p>
    <w:p w14:paraId="06C68500" w14:textId="77777777" w:rsidR="00243B78" w:rsidRPr="00243B78" w:rsidRDefault="00291A1D" w:rsidP="005A1536">
      <w:pPr>
        <w:pStyle w:val="Tekstprzypisukocowego"/>
        <w:tabs>
          <w:tab w:val="left" w:pos="284"/>
        </w:tabs>
        <w:spacing w:before="120" w:after="120"/>
        <w:ind w:left="284" w:hanging="284"/>
        <w:jc w:val="both"/>
        <w:rPr>
          <w:rFonts w:asciiTheme="minorHAnsi" w:hAnsiTheme="minorHAnsi" w:cs="Calibri"/>
          <w:sz w:val="18"/>
          <w:szCs w:val="18"/>
          <w:lang w:val="pl-PL"/>
        </w:rPr>
      </w:pPr>
      <w:r>
        <w:rPr>
          <w:rFonts w:asciiTheme="minorHAnsi" w:hAnsiTheme="minorHAnsi" w:cs="Calibri"/>
          <w:sz w:val="18"/>
          <w:szCs w:val="18"/>
          <w:lang w:val="pl-PL"/>
        </w:rPr>
        <w:tab/>
      </w:r>
      <w:r w:rsidR="00243B78" w:rsidRPr="00AE21FF">
        <w:rPr>
          <w:rFonts w:asciiTheme="minorHAnsi" w:hAnsiTheme="minorHAnsi" w:cs="Calibri"/>
          <w:sz w:val="18"/>
          <w:szCs w:val="18"/>
        </w:rPr>
        <w:t>Znaczenie mają tu tylko takie relacje, które dotyczą powiązań za pośrednictwem osób fizycznych (</w:t>
      </w:r>
      <w:r w:rsidR="00243B78" w:rsidRPr="00AE21FF">
        <w:rPr>
          <w:rFonts w:asciiTheme="minorHAnsi" w:hAnsiTheme="minorHAnsi" w:cs="Calibri"/>
          <w:b/>
          <w:sz w:val="18"/>
          <w:szCs w:val="18"/>
        </w:rPr>
        <w:t>mających decydujący wpływ na zarządzanie/podejmowanie decyzji w dany</w:t>
      </w:r>
      <w:r w:rsidR="00243B78" w:rsidRPr="00AE21FF">
        <w:rPr>
          <w:rFonts w:asciiTheme="minorHAnsi" w:hAnsiTheme="minorHAnsi" w:cs="Calibri"/>
          <w:b/>
          <w:sz w:val="18"/>
          <w:szCs w:val="18"/>
          <w:lang w:val="pl-PL"/>
        </w:rPr>
        <w:t>ch przedsiębiorstwach lub posiadających większościowy pakiet udziałów/akcji</w:t>
      </w:r>
      <w:r w:rsidR="00243B78" w:rsidRPr="00AE21FF">
        <w:rPr>
          <w:rFonts w:asciiTheme="minorHAnsi" w:hAnsiTheme="minorHAnsi" w:cs="Calibri"/>
          <w:sz w:val="18"/>
          <w:szCs w:val="18"/>
        </w:rPr>
        <w:t>) z innymi podmiotami, które działają na tym samym rynku lub rynkach pokrewnych, przy czym rynek pokrewny to rynek bezpośrednio sąsiedni w łańcuchu produkcyjnym (np. produkcja</w:t>
      </w:r>
      <w:r w:rsidR="00243B78" w:rsidRPr="00243B78">
        <w:rPr>
          <w:rFonts w:asciiTheme="minorHAnsi" w:hAnsiTheme="minorHAnsi" w:cs="Calibri"/>
          <w:sz w:val="18"/>
          <w:szCs w:val="18"/>
        </w:rPr>
        <w:t xml:space="preserve"> energii-dystrybucja energii). Dlatego też to przedsiębiorca, wypełniając Oświadczenie musi zdecydować czy wpływ danej osoby fizycznej na inne przedsiębiorstwo ma </w:t>
      </w:r>
      <w:r w:rsidR="00243B78" w:rsidRPr="00243B78">
        <w:rPr>
          <w:rFonts w:asciiTheme="minorHAnsi" w:hAnsiTheme="minorHAnsi" w:cs="Calibri"/>
          <w:sz w:val="18"/>
          <w:szCs w:val="18"/>
          <w:lang w:val="pl-PL"/>
        </w:rPr>
        <w:t xml:space="preserve">cechy relacji opisanych w art. 3 ust. 3 Załącznika </w:t>
      </w:r>
      <w:r w:rsidR="00B401DB">
        <w:rPr>
          <w:rFonts w:asciiTheme="minorHAnsi" w:hAnsiTheme="minorHAnsi" w:cs="Calibri"/>
          <w:sz w:val="18"/>
          <w:szCs w:val="18"/>
          <w:lang w:val="pl-PL"/>
        </w:rPr>
        <w:t>I</w:t>
      </w:r>
      <w:r w:rsidR="00243B78" w:rsidRPr="00243B78">
        <w:rPr>
          <w:rFonts w:asciiTheme="minorHAnsi" w:hAnsiTheme="minorHAnsi" w:cs="Calibri"/>
          <w:sz w:val="18"/>
          <w:szCs w:val="18"/>
          <w:lang w:val="pl-PL"/>
        </w:rPr>
        <w:t xml:space="preserve"> do Rozporządzenia Komisji (UE) nr 651/2014</w:t>
      </w:r>
      <w:r w:rsidR="00243B78" w:rsidRPr="00243B78">
        <w:rPr>
          <w:rFonts w:asciiTheme="minorHAnsi" w:hAnsiTheme="minorHAnsi" w:cs="Calibri"/>
          <w:sz w:val="18"/>
          <w:szCs w:val="18"/>
        </w:rPr>
        <w:t>.</w:t>
      </w:r>
      <w:r w:rsidR="00243B78" w:rsidRPr="00243B78">
        <w:rPr>
          <w:rFonts w:asciiTheme="minorHAnsi" w:hAnsiTheme="minorHAnsi" w:cs="Calibri"/>
          <w:sz w:val="18"/>
          <w:szCs w:val="18"/>
          <w:lang w:val="pl-PL"/>
        </w:rPr>
        <w:t xml:space="preserve"> Jeśli</w:t>
      </w:r>
      <w:r w:rsidR="00243B78" w:rsidRPr="00243B78">
        <w:rPr>
          <w:rFonts w:asciiTheme="minorHAnsi" w:hAnsiTheme="minorHAnsi" w:cs="Calibri"/>
          <w:sz w:val="18"/>
          <w:szCs w:val="18"/>
        </w:rPr>
        <w:t xml:space="preserve"> np. dana osoba jest prezesem przedsiębiorstwa, a jednocześnie np. zasiada w zarządzie innego podmiotu lub jest jego właściciel</w:t>
      </w:r>
      <w:r w:rsidR="00B401DB">
        <w:rPr>
          <w:rFonts w:asciiTheme="minorHAnsi" w:hAnsiTheme="minorHAnsi" w:cs="Calibri"/>
          <w:sz w:val="18"/>
          <w:szCs w:val="18"/>
        </w:rPr>
        <w:t>em, to uznaje się, że poprzez t</w:t>
      </w:r>
      <w:r w:rsidR="00B401DB">
        <w:rPr>
          <w:rFonts w:asciiTheme="minorHAnsi" w:hAnsiTheme="minorHAnsi" w:cs="Calibri"/>
          <w:sz w:val="18"/>
          <w:szCs w:val="18"/>
          <w:lang w:val="pl-PL"/>
        </w:rPr>
        <w:t>ę</w:t>
      </w:r>
      <w:r w:rsidR="00243B78" w:rsidRPr="00243B78">
        <w:rPr>
          <w:rFonts w:asciiTheme="minorHAnsi" w:hAnsiTheme="minorHAnsi" w:cs="Calibri"/>
          <w:sz w:val="18"/>
          <w:szCs w:val="18"/>
        </w:rPr>
        <w:t xml:space="preserve"> osobę podmioty te są powiązane</w:t>
      </w:r>
      <w:r w:rsidR="00243B78" w:rsidRPr="00243B78">
        <w:rPr>
          <w:rFonts w:asciiTheme="minorHAnsi" w:hAnsiTheme="minorHAnsi" w:cs="Calibri"/>
          <w:sz w:val="18"/>
          <w:szCs w:val="18"/>
          <w:lang w:val="pl-PL"/>
        </w:rPr>
        <w:t>, jeśli wywiera</w:t>
      </w:r>
      <w:r w:rsidR="00243B78" w:rsidRPr="00243B78">
        <w:rPr>
          <w:rFonts w:asciiTheme="minorHAnsi" w:hAnsiTheme="minorHAnsi" w:cs="Calibri"/>
          <w:sz w:val="18"/>
          <w:szCs w:val="18"/>
        </w:rPr>
        <w:t xml:space="preserve"> </w:t>
      </w:r>
      <w:r w:rsidR="00243B78" w:rsidRPr="00243B78">
        <w:rPr>
          <w:rFonts w:asciiTheme="minorHAnsi" w:hAnsiTheme="minorHAnsi" w:cs="Calibri"/>
          <w:sz w:val="18"/>
          <w:szCs w:val="18"/>
          <w:lang w:val="pl-PL"/>
        </w:rPr>
        <w:t xml:space="preserve">ona </w:t>
      </w:r>
      <w:r w:rsidR="00243B78" w:rsidRPr="00243B78">
        <w:rPr>
          <w:rFonts w:asciiTheme="minorHAnsi" w:hAnsiTheme="minorHAnsi" w:cs="Calibri"/>
          <w:b/>
          <w:sz w:val="18"/>
          <w:szCs w:val="18"/>
        </w:rPr>
        <w:t xml:space="preserve">dominujący wpływ na działalność </w:t>
      </w:r>
      <w:r w:rsidR="00243B78" w:rsidRPr="00243B78">
        <w:rPr>
          <w:rFonts w:asciiTheme="minorHAnsi" w:hAnsiTheme="minorHAnsi" w:cs="Calibri"/>
          <w:b/>
          <w:sz w:val="18"/>
          <w:szCs w:val="18"/>
          <w:lang w:val="pl-PL"/>
        </w:rPr>
        <w:t xml:space="preserve">tych </w:t>
      </w:r>
      <w:r w:rsidR="00243B78" w:rsidRPr="00243B78">
        <w:rPr>
          <w:rFonts w:asciiTheme="minorHAnsi" w:hAnsiTheme="minorHAnsi" w:cs="Calibri"/>
          <w:b/>
          <w:sz w:val="18"/>
          <w:szCs w:val="18"/>
        </w:rPr>
        <w:t>przedsiębiorstw</w:t>
      </w:r>
      <w:r w:rsidR="00243B78" w:rsidRPr="00243B78">
        <w:rPr>
          <w:rFonts w:asciiTheme="minorHAnsi" w:hAnsiTheme="minorHAnsi" w:cs="Calibri"/>
          <w:sz w:val="18"/>
          <w:szCs w:val="18"/>
        </w:rPr>
        <w:t xml:space="preserve">. </w:t>
      </w:r>
    </w:p>
    <w:p w14:paraId="08E900E2" w14:textId="77777777" w:rsidR="00AE21FF" w:rsidRPr="00243B78" w:rsidRDefault="00895421" w:rsidP="005A1536">
      <w:pPr>
        <w:pStyle w:val="Tekstprzypisukocowego"/>
        <w:tabs>
          <w:tab w:val="left" w:pos="284"/>
        </w:tabs>
        <w:ind w:left="284" w:hanging="284"/>
        <w:jc w:val="both"/>
        <w:rPr>
          <w:rFonts w:asciiTheme="minorHAnsi" w:hAnsiTheme="minorHAnsi"/>
          <w:sz w:val="18"/>
          <w:szCs w:val="18"/>
          <w:lang w:val="pl-PL"/>
        </w:rPr>
      </w:pPr>
      <w:r>
        <w:rPr>
          <w:rFonts w:asciiTheme="minorHAnsi" w:hAnsiTheme="minorHAnsi" w:cs="Calibri"/>
          <w:b/>
          <w:sz w:val="18"/>
          <w:szCs w:val="18"/>
          <w:lang w:val="pl-PL"/>
        </w:rPr>
        <w:tab/>
      </w:r>
      <w:r w:rsidR="00243B78" w:rsidRPr="00243B78">
        <w:rPr>
          <w:rFonts w:asciiTheme="minorHAnsi" w:hAnsiTheme="minorHAnsi" w:cs="Calibri"/>
          <w:b/>
          <w:sz w:val="18"/>
          <w:szCs w:val="18"/>
          <w:lang w:val="pl-PL"/>
        </w:rPr>
        <w:t>UWAGA!</w:t>
      </w:r>
      <w:r w:rsidR="00243B78" w:rsidRPr="00243B78">
        <w:rPr>
          <w:rFonts w:asciiTheme="minorHAnsi" w:hAnsiTheme="minorHAnsi" w:cs="Calibri"/>
          <w:sz w:val="18"/>
          <w:szCs w:val="18"/>
          <w:lang w:val="pl-PL"/>
        </w:rPr>
        <w:t xml:space="preserve"> </w:t>
      </w:r>
      <w:r w:rsidR="00243B78" w:rsidRPr="00243B78">
        <w:rPr>
          <w:rFonts w:asciiTheme="minorHAnsi" w:hAnsiTheme="minorHAnsi" w:cs="Calibri"/>
          <w:b/>
          <w:sz w:val="18"/>
          <w:szCs w:val="18"/>
          <w:lang w:val="pl-PL"/>
        </w:rPr>
        <w:t xml:space="preserve">Osoby fizyczne prowadzące działalność gospodarczą są traktowane jak przedsiębiorstwa, a nie jako osoby fizyczne, o których mowa powyżej. </w:t>
      </w:r>
    </w:p>
  </w:endnote>
  <w:endnote w:id="11">
    <w:p w14:paraId="6DD39433" w14:textId="77777777" w:rsidR="00AE21FF" w:rsidRDefault="00010779" w:rsidP="005A1536">
      <w:pPr>
        <w:pStyle w:val="Tekstprzypisukocowego"/>
        <w:tabs>
          <w:tab w:val="left" w:pos="284"/>
        </w:tabs>
        <w:spacing w:before="120" w:after="120"/>
        <w:ind w:left="284" w:hanging="284"/>
        <w:jc w:val="both"/>
        <w:rPr>
          <w:rFonts w:asciiTheme="minorHAnsi" w:hAnsiTheme="minorHAnsi"/>
          <w:sz w:val="18"/>
          <w:szCs w:val="18"/>
          <w:lang w:val="pl-PL"/>
        </w:rPr>
      </w:pPr>
      <w:r w:rsidRPr="00243B78">
        <w:rPr>
          <w:rStyle w:val="Odwoanieprzypisukocowego"/>
          <w:rFonts w:asciiTheme="minorHAnsi" w:hAnsiTheme="minorHAnsi" w:cs="Arial"/>
          <w:sz w:val="18"/>
          <w:szCs w:val="18"/>
        </w:rPr>
        <w:endnoteRef/>
      </w:r>
      <w:r w:rsidRPr="00243B78">
        <w:rPr>
          <w:rFonts w:asciiTheme="minorHAnsi" w:hAnsiTheme="minorHAnsi" w:cs="Arial"/>
          <w:sz w:val="18"/>
          <w:szCs w:val="18"/>
        </w:rPr>
        <w:t xml:space="preserve"> </w:t>
      </w:r>
      <w:r w:rsidR="00827B50">
        <w:rPr>
          <w:rFonts w:asciiTheme="minorHAnsi" w:hAnsiTheme="minorHAnsi" w:cs="Arial"/>
          <w:sz w:val="18"/>
          <w:szCs w:val="18"/>
          <w:lang w:val="pl-PL"/>
        </w:rPr>
        <w:t xml:space="preserve">  </w:t>
      </w:r>
      <w:r w:rsidRPr="00243B78">
        <w:rPr>
          <w:rFonts w:asciiTheme="minorHAnsi" w:hAnsiTheme="minorHAnsi"/>
          <w:b/>
          <w:sz w:val="18"/>
          <w:szCs w:val="18"/>
        </w:rPr>
        <w:t>Powiązania gospodarcze</w:t>
      </w:r>
      <w:r w:rsidRPr="00243B78">
        <w:rPr>
          <w:rFonts w:asciiTheme="minorHAnsi" w:hAnsiTheme="minorHAnsi"/>
          <w:sz w:val="18"/>
          <w:szCs w:val="18"/>
        </w:rPr>
        <w:t xml:space="preserve"> to:</w:t>
      </w:r>
    </w:p>
    <w:p w14:paraId="68E947E9" w14:textId="77777777" w:rsidR="00B401DB" w:rsidRPr="00B401DB" w:rsidRDefault="00010779" w:rsidP="00DB0833">
      <w:pPr>
        <w:pStyle w:val="Tekstprzypisukocowego"/>
        <w:tabs>
          <w:tab w:val="left" w:pos="426"/>
        </w:tabs>
        <w:ind w:left="426" w:hanging="142"/>
        <w:jc w:val="both"/>
        <w:rPr>
          <w:rFonts w:asciiTheme="minorHAnsi" w:hAnsiTheme="minorHAnsi"/>
          <w:sz w:val="18"/>
          <w:szCs w:val="18"/>
          <w:lang w:val="pl-PL"/>
        </w:rPr>
      </w:pPr>
      <w:r w:rsidRPr="00243B78">
        <w:rPr>
          <w:rFonts w:asciiTheme="minorHAnsi" w:hAnsiTheme="minorHAnsi"/>
          <w:sz w:val="18"/>
          <w:szCs w:val="18"/>
        </w:rPr>
        <w:t>-  stosunki handlowe – osiąganie obrotów ze sprzedaży w ramach podmiotów powiązanych prze</w:t>
      </w:r>
      <w:r w:rsidR="00B401DB">
        <w:rPr>
          <w:rFonts w:asciiTheme="minorHAnsi" w:hAnsiTheme="minorHAnsi"/>
          <w:sz w:val="18"/>
          <w:szCs w:val="18"/>
        </w:rPr>
        <w:t>z osoby fizyczne lub grupy osób</w:t>
      </w:r>
      <w:r w:rsidR="00B401DB">
        <w:rPr>
          <w:rFonts w:asciiTheme="minorHAnsi" w:hAnsiTheme="minorHAnsi"/>
          <w:sz w:val="18"/>
          <w:szCs w:val="18"/>
          <w:lang w:val="pl-PL"/>
        </w:rPr>
        <w:t>,</w:t>
      </w:r>
    </w:p>
    <w:p w14:paraId="58789853" w14:textId="77777777" w:rsidR="00010779" w:rsidRPr="00B401DB" w:rsidRDefault="00010779" w:rsidP="00DB0833">
      <w:pPr>
        <w:pStyle w:val="Tekstprzypisukocowego"/>
        <w:tabs>
          <w:tab w:val="left" w:pos="426"/>
        </w:tabs>
        <w:ind w:left="426" w:hanging="142"/>
        <w:jc w:val="both"/>
        <w:rPr>
          <w:rFonts w:asciiTheme="minorHAnsi" w:hAnsiTheme="minorHAnsi"/>
          <w:sz w:val="18"/>
          <w:szCs w:val="18"/>
          <w:lang w:val="pl-PL"/>
        </w:rPr>
      </w:pPr>
      <w:r w:rsidRPr="00243B78">
        <w:rPr>
          <w:rFonts w:asciiTheme="minorHAnsi" w:hAnsiTheme="minorHAnsi"/>
          <w:sz w:val="18"/>
          <w:szCs w:val="18"/>
        </w:rPr>
        <w:t>- relacje finansowe – istnienie wzajemnych relacji finansowych, wskazujących na możliwość wsparcia</w:t>
      </w:r>
      <w:r w:rsidRPr="005B2EB7">
        <w:rPr>
          <w:rFonts w:asciiTheme="minorHAnsi" w:hAnsiTheme="minorHAnsi"/>
          <w:sz w:val="18"/>
          <w:szCs w:val="18"/>
        </w:rPr>
        <w:t xml:space="preserve"> przedsiębiorstwa wnioskodawcy ze strony podmiotów powiązanych przez osoby fizyczne lub grupy osób fizycznych, takich jak pożyczki, poręczenia kredytów wspólne inwestycje majątkowe lub kapitałowe, umowy użyczenia, najmu lub d</w:t>
      </w:r>
      <w:r w:rsidR="00B401DB">
        <w:rPr>
          <w:rFonts w:asciiTheme="minorHAnsi" w:hAnsiTheme="minorHAnsi"/>
          <w:sz w:val="18"/>
          <w:szCs w:val="18"/>
        </w:rPr>
        <w:t>zierżawy, umowa franszyzy, itp.</w:t>
      </w:r>
      <w:r w:rsidR="00B401DB">
        <w:rPr>
          <w:rFonts w:asciiTheme="minorHAnsi" w:hAnsiTheme="minorHAnsi"/>
          <w:sz w:val="18"/>
          <w:szCs w:val="18"/>
          <w:lang w:val="pl-PL"/>
        </w:rPr>
        <w:t>,</w:t>
      </w:r>
    </w:p>
    <w:p w14:paraId="25788A76" w14:textId="77777777" w:rsidR="00010779" w:rsidRPr="00B401DB" w:rsidRDefault="00010779" w:rsidP="00DB0833">
      <w:pPr>
        <w:pStyle w:val="Tekstprzypisukocowego"/>
        <w:tabs>
          <w:tab w:val="left" w:pos="426"/>
        </w:tabs>
        <w:ind w:left="426" w:hanging="142"/>
        <w:jc w:val="both"/>
        <w:rPr>
          <w:rFonts w:asciiTheme="minorHAnsi" w:hAnsiTheme="minorHAnsi"/>
          <w:sz w:val="18"/>
          <w:szCs w:val="18"/>
          <w:lang w:val="pl-PL"/>
        </w:rPr>
      </w:pPr>
      <w:r w:rsidRPr="005B2EB7">
        <w:rPr>
          <w:rFonts w:asciiTheme="minorHAnsi" w:hAnsiTheme="minorHAnsi"/>
          <w:sz w:val="18"/>
          <w:szCs w:val="18"/>
        </w:rPr>
        <w:t xml:space="preserve">- </w:t>
      </w:r>
      <w:r w:rsidR="00DB0833">
        <w:rPr>
          <w:rFonts w:asciiTheme="minorHAnsi" w:hAnsiTheme="minorHAnsi"/>
          <w:sz w:val="18"/>
          <w:szCs w:val="18"/>
          <w:lang w:val="pl-PL"/>
        </w:rPr>
        <w:t xml:space="preserve"> </w:t>
      </w:r>
      <w:r w:rsidRPr="005B2EB7">
        <w:rPr>
          <w:rFonts w:asciiTheme="minorHAnsi" w:hAnsiTheme="minorHAnsi"/>
          <w:sz w:val="18"/>
          <w:szCs w:val="18"/>
        </w:rPr>
        <w:t xml:space="preserve">wizerunek podmiotów – marka/nazwa podmiotu, </w:t>
      </w:r>
      <w:r w:rsidR="00B401DB">
        <w:rPr>
          <w:rFonts w:asciiTheme="minorHAnsi" w:hAnsiTheme="minorHAnsi"/>
          <w:sz w:val="18"/>
          <w:szCs w:val="18"/>
        </w:rPr>
        <w:t>logo podmiotu, adres strony www</w:t>
      </w:r>
      <w:r w:rsidR="00B401DB">
        <w:rPr>
          <w:rFonts w:asciiTheme="minorHAnsi" w:hAnsiTheme="minorHAnsi"/>
          <w:sz w:val="18"/>
          <w:szCs w:val="18"/>
          <w:lang w:val="pl-PL"/>
        </w:rPr>
        <w:t>,</w:t>
      </w:r>
    </w:p>
    <w:p w14:paraId="1C649055" w14:textId="77777777" w:rsidR="005B2EB7" w:rsidRPr="005B2EB7" w:rsidRDefault="00010779" w:rsidP="0074162D">
      <w:pPr>
        <w:pStyle w:val="Tekstprzypisukocowego"/>
        <w:tabs>
          <w:tab w:val="left" w:pos="426"/>
        </w:tabs>
        <w:ind w:left="426" w:hanging="142"/>
        <w:jc w:val="both"/>
        <w:rPr>
          <w:rFonts w:asciiTheme="minorHAnsi" w:hAnsiTheme="minorHAnsi"/>
          <w:sz w:val="18"/>
          <w:szCs w:val="18"/>
        </w:rPr>
      </w:pPr>
      <w:r w:rsidRPr="005B2EB7">
        <w:rPr>
          <w:rFonts w:asciiTheme="minorHAnsi" w:hAnsiTheme="minorHAnsi"/>
          <w:sz w:val="18"/>
          <w:szCs w:val="18"/>
        </w:rPr>
        <w:t>- wspólne występowanie na rynku – wspólni klienci, wspólni dostawcy, wspólni usługodawcy – np. usługi księgowe, reklamowe, prawnicze, informatyczne, wspólny zakres oferowanych produktów lub usług.</w:t>
      </w:r>
      <w:r w:rsidR="005B2EB7" w:rsidRPr="005B2EB7">
        <w:rPr>
          <w:rFonts w:asciiTheme="minorHAnsi" w:hAnsiTheme="minorHAnsi"/>
          <w:b/>
          <w:sz w:val="18"/>
          <w:szCs w:val="18"/>
          <w:lang w:val="pl-PL"/>
        </w:rPr>
        <w:t xml:space="preserve"> </w:t>
      </w:r>
    </w:p>
  </w:endnote>
  <w:endnote w:id="12">
    <w:p w14:paraId="5901E0F2" w14:textId="77777777" w:rsidR="005B2EB7" w:rsidRPr="005B2EB7" w:rsidRDefault="00A56040" w:rsidP="0074162D">
      <w:pPr>
        <w:pStyle w:val="Tekstprzypisukocowego"/>
        <w:tabs>
          <w:tab w:val="left" w:pos="284"/>
        </w:tabs>
        <w:spacing w:before="120"/>
        <w:ind w:left="284" w:hanging="284"/>
        <w:jc w:val="both"/>
        <w:rPr>
          <w:rFonts w:asciiTheme="minorHAnsi" w:hAnsiTheme="minorHAnsi"/>
          <w:sz w:val="18"/>
          <w:szCs w:val="18"/>
          <w:lang w:val="pl-PL"/>
        </w:rPr>
      </w:pPr>
      <w:r w:rsidRPr="005B2EB7">
        <w:rPr>
          <w:rStyle w:val="Odwoanieprzypisukocowego"/>
          <w:rFonts w:asciiTheme="minorHAnsi" w:hAnsiTheme="minorHAnsi"/>
          <w:sz w:val="18"/>
          <w:szCs w:val="18"/>
        </w:rPr>
        <w:endnoteRef/>
      </w:r>
      <w:r w:rsidRPr="005B2EB7">
        <w:rPr>
          <w:rFonts w:asciiTheme="minorHAnsi" w:hAnsiTheme="minorHAnsi"/>
          <w:sz w:val="18"/>
          <w:szCs w:val="18"/>
        </w:rPr>
        <w:t xml:space="preserve"> </w:t>
      </w:r>
      <w:r w:rsidR="00F71D2D">
        <w:rPr>
          <w:rFonts w:asciiTheme="minorHAnsi" w:hAnsiTheme="minorHAnsi"/>
          <w:sz w:val="18"/>
          <w:szCs w:val="18"/>
          <w:lang w:val="pl-PL"/>
        </w:rPr>
        <w:t xml:space="preserve"> </w:t>
      </w:r>
      <w:r w:rsidR="005B2EB7" w:rsidRPr="005B2EB7">
        <w:rPr>
          <w:rFonts w:asciiTheme="minorHAnsi" w:hAnsiTheme="minorHAnsi"/>
          <w:b/>
          <w:sz w:val="18"/>
          <w:szCs w:val="18"/>
        </w:rPr>
        <w:t>Powiązania organizacyjne</w:t>
      </w:r>
      <w:r w:rsidR="005B2EB7" w:rsidRPr="005B2EB7">
        <w:rPr>
          <w:rFonts w:asciiTheme="minorHAnsi" w:hAnsiTheme="minorHAnsi"/>
          <w:sz w:val="18"/>
          <w:szCs w:val="18"/>
        </w:rPr>
        <w:t xml:space="preserve"> – to wspólne miejsce prowadzenia działalności gospodarczej podmiotów, korzystanie z tych samych środków transportu, wspólne serwery internetowe, wspólne numery telefonów lub faksów, adresy do korespondencji.</w:t>
      </w:r>
    </w:p>
  </w:endnote>
  <w:endnote w:id="13">
    <w:p w14:paraId="381F9C79" w14:textId="77777777" w:rsidR="007F14F6" w:rsidRPr="00AE21FF" w:rsidRDefault="007F14F6" w:rsidP="0074162D">
      <w:pPr>
        <w:tabs>
          <w:tab w:val="left" w:pos="284"/>
        </w:tabs>
        <w:spacing w:before="120"/>
        <w:ind w:left="284" w:hanging="284"/>
      </w:pPr>
      <w:r w:rsidRPr="005B2EB7">
        <w:rPr>
          <w:rStyle w:val="Odwoanieprzypisukocowego"/>
        </w:rPr>
        <w:endnoteRef/>
      </w:r>
      <w:r w:rsidRPr="005B2EB7">
        <w:t xml:space="preserve"> Przedsiębiorstwa sporządzające </w:t>
      </w:r>
      <w:r w:rsidRPr="00AE21FF">
        <w:rPr>
          <w:b/>
        </w:rPr>
        <w:t>skonsolidowane sprawozdania finansowe</w:t>
      </w:r>
      <w:r w:rsidRPr="005B2EB7">
        <w:t xml:space="preserve"> lub ujęte w sprawozdaniach innego przedsiębiorstwa, </w:t>
      </w:r>
      <w:r w:rsidRPr="005B2EB7">
        <w:br/>
        <w:t xml:space="preserve">które takie sprawozdania sporządza, zazwyczaj są </w:t>
      </w:r>
      <w:r w:rsidRPr="00AE21FF">
        <w:t>uważane za przedsiębiorstwa powiązane.</w:t>
      </w:r>
    </w:p>
    <w:p w14:paraId="2FC2B1C3" w14:textId="77777777" w:rsidR="00243B78" w:rsidRPr="00243B78" w:rsidRDefault="00243B78" w:rsidP="005A1536">
      <w:pPr>
        <w:pStyle w:val="Tekstprzypisukocowego"/>
        <w:tabs>
          <w:tab w:val="left" w:pos="284"/>
        </w:tabs>
        <w:spacing w:before="120"/>
        <w:ind w:left="284" w:hanging="284"/>
        <w:jc w:val="both"/>
        <w:rPr>
          <w:rFonts w:ascii="Calibri" w:hAnsi="Calibri" w:cs="Calibri"/>
          <w:sz w:val="18"/>
          <w:szCs w:val="18"/>
          <w:u w:val="single"/>
        </w:rPr>
      </w:pPr>
      <w:r>
        <w:rPr>
          <w:rFonts w:ascii="Calibri" w:hAnsi="Calibri" w:cs="Calibri"/>
          <w:sz w:val="18"/>
          <w:szCs w:val="18"/>
          <w:lang w:val="pl-PL"/>
        </w:rPr>
        <w:t xml:space="preserve">  </w:t>
      </w:r>
      <w:r>
        <w:rPr>
          <w:rFonts w:ascii="Calibri" w:hAnsi="Calibri" w:cs="Calibri"/>
          <w:sz w:val="18"/>
          <w:szCs w:val="18"/>
          <w:lang w:val="pl-PL"/>
        </w:rPr>
        <w:tab/>
      </w:r>
      <w:r w:rsidRPr="00895421">
        <w:rPr>
          <w:rFonts w:ascii="Calibri" w:hAnsi="Calibri" w:cs="Calibri"/>
          <w:b/>
          <w:sz w:val="18"/>
          <w:szCs w:val="18"/>
        </w:rPr>
        <w:t>U</w:t>
      </w:r>
      <w:r w:rsidR="00895421" w:rsidRPr="00895421">
        <w:rPr>
          <w:rFonts w:ascii="Calibri" w:hAnsi="Calibri" w:cs="Calibri"/>
          <w:b/>
          <w:sz w:val="18"/>
          <w:szCs w:val="18"/>
          <w:lang w:val="pl-PL"/>
        </w:rPr>
        <w:t>WAGA</w:t>
      </w:r>
      <w:r w:rsidRPr="00895421">
        <w:rPr>
          <w:rFonts w:ascii="Calibri" w:hAnsi="Calibri" w:cs="Calibri"/>
          <w:b/>
          <w:sz w:val="18"/>
          <w:szCs w:val="18"/>
        </w:rPr>
        <w:t>:</w:t>
      </w:r>
      <w:r>
        <w:rPr>
          <w:rFonts w:ascii="Calibri" w:hAnsi="Calibri" w:cs="Calibri"/>
          <w:sz w:val="18"/>
          <w:szCs w:val="18"/>
          <w:lang w:val="pl-PL"/>
        </w:rPr>
        <w:t xml:space="preserve"> Przedsiębiorstwa</w:t>
      </w:r>
      <w:r w:rsidRPr="00243B78">
        <w:rPr>
          <w:rFonts w:ascii="Calibri" w:hAnsi="Calibri" w:cs="Calibri"/>
          <w:sz w:val="18"/>
          <w:szCs w:val="18"/>
        </w:rPr>
        <w:t>, których dane ujęte są w skonsolidowanych sprawozdaniach finansowych</w:t>
      </w:r>
      <w:r>
        <w:rPr>
          <w:rFonts w:ascii="Calibri" w:hAnsi="Calibri" w:cs="Calibri"/>
          <w:sz w:val="18"/>
          <w:szCs w:val="18"/>
          <w:lang w:val="pl-PL"/>
        </w:rPr>
        <w:t xml:space="preserve"> wprowadzają </w:t>
      </w:r>
      <w:r w:rsidRPr="00243B78">
        <w:rPr>
          <w:rFonts w:ascii="Calibri" w:hAnsi="Calibri" w:cs="Calibri"/>
          <w:sz w:val="18"/>
          <w:szCs w:val="18"/>
        </w:rPr>
        <w:t>do tabeli</w:t>
      </w:r>
      <w:r>
        <w:rPr>
          <w:rFonts w:ascii="Calibri" w:hAnsi="Calibri" w:cs="Calibri"/>
          <w:sz w:val="18"/>
          <w:szCs w:val="18"/>
          <w:lang w:val="pl-PL"/>
        </w:rPr>
        <w:t xml:space="preserve"> 7 </w:t>
      </w:r>
      <w:r w:rsidRPr="00243B78">
        <w:rPr>
          <w:rFonts w:ascii="Calibri" w:hAnsi="Calibri" w:cs="Calibri"/>
          <w:sz w:val="18"/>
          <w:szCs w:val="18"/>
        </w:rPr>
        <w:t xml:space="preserve">dane wynikające ze skonsolidowanego sprawozdania finansowego. W takim przypadku wypełnianie </w:t>
      </w:r>
      <w:r>
        <w:rPr>
          <w:rFonts w:ascii="Calibri" w:hAnsi="Calibri" w:cs="Calibri"/>
          <w:sz w:val="18"/>
          <w:szCs w:val="18"/>
          <w:lang w:val="pl-PL"/>
        </w:rPr>
        <w:t>załączników</w:t>
      </w:r>
      <w:r w:rsidRPr="00243B78">
        <w:rPr>
          <w:rFonts w:ascii="Calibri" w:hAnsi="Calibri" w:cs="Calibri"/>
          <w:sz w:val="18"/>
          <w:szCs w:val="18"/>
        </w:rPr>
        <w:t xml:space="preserve"> (dotyczących poszczególnych podmiotów wchodzących w skład grupy sporządzającej skonsolidowane sprawozdania finansowe, w których ujęte zostały dane Wnioskodawcy/Partnera) nie będzie konieczne.</w:t>
      </w:r>
    </w:p>
    <w:p w14:paraId="5B2A5D94" w14:textId="77777777" w:rsidR="00243B78" w:rsidRPr="00243B78" w:rsidRDefault="00243B78" w:rsidP="00DF5EF2">
      <w:pPr>
        <w:pStyle w:val="Tekstprzypisukocowego"/>
        <w:tabs>
          <w:tab w:val="left" w:pos="284"/>
        </w:tabs>
        <w:ind w:left="284" w:hanging="284"/>
        <w:jc w:val="both"/>
      </w:pPr>
      <w:r w:rsidRPr="00243B78">
        <w:rPr>
          <w:rFonts w:ascii="Calibri" w:hAnsi="Calibri" w:cs="Calibri"/>
          <w:sz w:val="18"/>
          <w:szCs w:val="18"/>
        </w:rPr>
        <w:t xml:space="preserve">   </w:t>
      </w:r>
      <w:r>
        <w:rPr>
          <w:rFonts w:ascii="Calibri" w:hAnsi="Calibri" w:cs="Calibri"/>
          <w:sz w:val="18"/>
          <w:szCs w:val="18"/>
          <w:lang w:val="pl-PL"/>
        </w:rPr>
        <w:tab/>
      </w:r>
      <w:r w:rsidRPr="00243B78">
        <w:rPr>
          <w:rFonts w:ascii="Calibri" w:hAnsi="Calibri" w:cs="Calibri"/>
          <w:sz w:val="18"/>
          <w:szCs w:val="18"/>
        </w:rPr>
        <w:t>W przypadku, gdy w skonsolidowanych sprawozdaniach finansowych nie ma danych dotyczących liczby zatrudnionych w danym przedsiębiorstwie, dane dot. zatrudnienia są obliczane przez dodanie danych</w:t>
      </w:r>
      <w:r>
        <w:rPr>
          <w:rFonts w:ascii="Calibri" w:hAnsi="Calibri" w:cs="Calibri"/>
          <w:sz w:val="18"/>
          <w:szCs w:val="18"/>
          <w:lang w:val="pl-PL"/>
        </w:rPr>
        <w:t xml:space="preserve"> </w:t>
      </w:r>
      <w:r w:rsidRPr="00243B78">
        <w:rPr>
          <w:rFonts w:ascii="Calibri" w:hAnsi="Calibri" w:cs="Calibri"/>
          <w:sz w:val="18"/>
          <w:szCs w:val="18"/>
        </w:rPr>
        <w:t xml:space="preserve">z przedsiębiorstw, z którymi przedsiębiorstwo to jest </w:t>
      </w:r>
      <w:r w:rsidRPr="00243B78">
        <w:rPr>
          <w:rFonts w:ascii="Calibri" w:hAnsi="Calibri" w:cs="Calibri"/>
          <w:sz w:val="18"/>
          <w:szCs w:val="18"/>
          <w:lang w:val="pl-PL"/>
        </w:rPr>
        <w:t>po</w:t>
      </w:r>
      <w:r w:rsidRPr="00243B78">
        <w:rPr>
          <w:rFonts w:ascii="Calibri" w:hAnsi="Calibri" w:cs="Calibri"/>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BoldMT;Times N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9358"/>
      <w:docPartObj>
        <w:docPartGallery w:val="Page Numbers (Bottom of Page)"/>
        <w:docPartUnique/>
      </w:docPartObj>
    </w:sdtPr>
    <w:sdtContent>
      <w:p w14:paraId="4CD713B9" w14:textId="4BECF43A" w:rsidR="00301BC3" w:rsidRDefault="00301BC3">
        <w:pPr>
          <w:pStyle w:val="Stopka"/>
          <w:jc w:val="right"/>
        </w:pPr>
        <w:r>
          <w:fldChar w:fldCharType="begin"/>
        </w:r>
        <w:r>
          <w:instrText>PAGE   \* MERGEFORMAT</w:instrText>
        </w:r>
        <w:r>
          <w:fldChar w:fldCharType="separate"/>
        </w:r>
        <w:r>
          <w:t>2</w:t>
        </w:r>
        <w:r>
          <w:fldChar w:fldCharType="end"/>
        </w:r>
      </w:p>
    </w:sdtContent>
  </w:sdt>
  <w:p w14:paraId="28871401" w14:textId="61386DBF" w:rsidR="007F14F6" w:rsidRDefault="007F14F6" w:rsidP="009A3074">
    <w:pPr>
      <w:pStyle w:val="Stopk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136F" w14:textId="77777777" w:rsidR="007F14F6" w:rsidRDefault="007F14F6" w:rsidP="00C71600">
      <w:r>
        <w:separator/>
      </w:r>
    </w:p>
  </w:footnote>
  <w:footnote w:type="continuationSeparator" w:id="0">
    <w:p w14:paraId="13DA4481" w14:textId="77777777" w:rsidR="007F14F6" w:rsidRDefault="007F14F6"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72C3" w14:textId="0C753CC4" w:rsidR="008E6689" w:rsidRDefault="008C48D9" w:rsidP="008E6689">
    <w:pPr>
      <w:pStyle w:val="Nagwek"/>
    </w:pPr>
    <w:r>
      <w:rPr>
        <w:noProof/>
        <w:lang w:val="en-US" w:eastAsia="pl-PL"/>
      </w:rPr>
      <w:drawing>
        <wp:anchor distT="0" distB="0" distL="114300" distR="114300" simplePos="0" relativeHeight="251659264" behindDoc="0" locked="0" layoutInCell="1" allowOverlap="1" wp14:anchorId="3D75CD98" wp14:editId="21FC4C30">
          <wp:simplePos x="0" y="0"/>
          <wp:positionH relativeFrom="margin">
            <wp:posOffset>419100</wp:posOffset>
          </wp:positionH>
          <wp:positionV relativeFrom="margin">
            <wp:posOffset>-794385</wp:posOffset>
          </wp:positionV>
          <wp:extent cx="5327650" cy="942975"/>
          <wp:effectExtent l="0" t="0" r="6350" b="9525"/>
          <wp:wrapSquare wrapText="bothSides"/>
          <wp:docPr id="1" name="Obraz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00000000-0008-0000-00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27650" cy="942975"/>
                  </a:xfrm>
                  <a:prstGeom prst="rect">
                    <a:avLst/>
                  </a:prstGeom>
                </pic:spPr>
              </pic:pic>
            </a:graphicData>
          </a:graphic>
          <wp14:sizeRelH relativeFrom="margin">
            <wp14:pctWidth>0</wp14:pctWidth>
          </wp14:sizeRelH>
          <wp14:sizeRelV relativeFrom="margin">
            <wp14:pctHeight>0</wp14:pctHeight>
          </wp14:sizeRelV>
        </wp:anchor>
      </w:drawing>
    </w:r>
    <w:r w:rsidR="008E6689" w:rsidRPr="00CF2684">
      <w:t xml:space="preserve"> </w:t>
    </w:r>
    <w:r w:rsidR="008E668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6212" w14:textId="2F4C6CDF" w:rsidR="00301BC3" w:rsidRDefault="00301BC3" w:rsidP="00301BC3">
    <w:pPr>
      <w:pStyle w:val="Nagwek"/>
      <w:jc w:val="center"/>
    </w:pPr>
    <w:r>
      <w:rPr>
        <w:noProof/>
        <w:lang w:val="en-US" w:eastAsia="pl-PL"/>
      </w:rPr>
      <w:drawing>
        <wp:inline distT="0" distB="0" distL="0" distR="0" wp14:anchorId="323A1D2A" wp14:editId="380EEAA4">
          <wp:extent cx="5327650" cy="942975"/>
          <wp:effectExtent l="0" t="0" r="6350" b="9525"/>
          <wp:docPr id="2" name="Obraz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00000000-0008-0000-0000-00000300000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27650"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B30"/>
    <w:multiLevelType w:val="hybridMultilevel"/>
    <w:tmpl w:val="0F5226C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85C2C67"/>
    <w:multiLevelType w:val="hybridMultilevel"/>
    <w:tmpl w:val="5AEA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00056A"/>
    <w:multiLevelType w:val="hybridMultilevel"/>
    <w:tmpl w:val="D0583C06"/>
    <w:lvl w:ilvl="0" w:tplc="14B48108">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7B"/>
    <w:rsid w:val="00003AED"/>
    <w:rsid w:val="00010779"/>
    <w:rsid w:val="000248F5"/>
    <w:rsid w:val="00033DA3"/>
    <w:rsid w:val="00034C17"/>
    <w:rsid w:val="00035A2D"/>
    <w:rsid w:val="00040A10"/>
    <w:rsid w:val="000415EB"/>
    <w:rsid w:val="000430D0"/>
    <w:rsid w:val="00061194"/>
    <w:rsid w:val="00085883"/>
    <w:rsid w:val="000A7FC9"/>
    <w:rsid w:val="000C6E44"/>
    <w:rsid w:val="000E0A23"/>
    <w:rsid w:val="000E78E3"/>
    <w:rsid w:val="000F24FC"/>
    <w:rsid w:val="000F4FA7"/>
    <w:rsid w:val="00106B97"/>
    <w:rsid w:val="00113231"/>
    <w:rsid w:val="0011328C"/>
    <w:rsid w:val="00144376"/>
    <w:rsid w:val="00144E5F"/>
    <w:rsid w:val="0015375C"/>
    <w:rsid w:val="00162404"/>
    <w:rsid w:val="0017136C"/>
    <w:rsid w:val="001823BE"/>
    <w:rsid w:val="001902DF"/>
    <w:rsid w:val="00196990"/>
    <w:rsid w:val="001A5530"/>
    <w:rsid w:val="001B2A11"/>
    <w:rsid w:val="001B341F"/>
    <w:rsid w:val="00206BCD"/>
    <w:rsid w:val="00207522"/>
    <w:rsid w:val="00226FE1"/>
    <w:rsid w:val="002272E9"/>
    <w:rsid w:val="00243B78"/>
    <w:rsid w:val="002509E2"/>
    <w:rsid w:val="00277410"/>
    <w:rsid w:val="00291A1D"/>
    <w:rsid w:val="002976C8"/>
    <w:rsid w:val="002A3032"/>
    <w:rsid w:val="002D5A38"/>
    <w:rsid w:val="002D698D"/>
    <w:rsid w:val="002F1D00"/>
    <w:rsid w:val="002F316E"/>
    <w:rsid w:val="00301BC3"/>
    <w:rsid w:val="00304812"/>
    <w:rsid w:val="003068EB"/>
    <w:rsid w:val="0031134A"/>
    <w:rsid w:val="00330880"/>
    <w:rsid w:val="00341C7C"/>
    <w:rsid w:val="00350741"/>
    <w:rsid w:val="00350F50"/>
    <w:rsid w:val="00351239"/>
    <w:rsid w:val="00352846"/>
    <w:rsid w:val="00372DE6"/>
    <w:rsid w:val="00373537"/>
    <w:rsid w:val="00374219"/>
    <w:rsid w:val="00381041"/>
    <w:rsid w:val="003903AE"/>
    <w:rsid w:val="00395E7B"/>
    <w:rsid w:val="003A49D8"/>
    <w:rsid w:val="003A55B8"/>
    <w:rsid w:val="003B46A6"/>
    <w:rsid w:val="003B6B95"/>
    <w:rsid w:val="003C3A6E"/>
    <w:rsid w:val="003D5E93"/>
    <w:rsid w:val="00423931"/>
    <w:rsid w:val="004329BE"/>
    <w:rsid w:val="004349A2"/>
    <w:rsid w:val="00440EC3"/>
    <w:rsid w:val="00451400"/>
    <w:rsid w:val="0045412E"/>
    <w:rsid w:val="004620E9"/>
    <w:rsid w:val="00467741"/>
    <w:rsid w:val="0047358B"/>
    <w:rsid w:val="0048391A"/>
    <w:rsid w:val="004872C0"/>
    <w:rsid w:val="004A0590"/>
    <w:rsid w:val="004B0EDD"/>
    <w:rsid w:val="004C2BB0"/>
    <w:rsid w:val="00513DA3"/>
    <w:rsid w:val="005172FA"/>
    <w:rsid w:val="0053703F"/>
    <w:rsid w:val="005449E5"/>
    <w:rsid w:val="00560CB6"/>
    <w:rsid w:val="00573DD5"/>
    <w:rsid w:val="005956DB"/>
    <w:rsid w:val="005A1536"/>
    <w:rsid w:val="005B0667"/>
    <w:rsid w:val="005B2EB7"/>
    <w:rsid w:val="005B5F13"/>
    <w:rsid w:val="005C1F96"/>
    <w:rsid w:val="005D546B"/>
    <w:rsid w:val="005E54D5"/>
    <w:rsid w:val="0063144B"/>
    <w:rsid w:val="006317ED"/>
    <w:rsid w:val="0063739E"/>
    <w:rsid w:val="00642748"/>
    <w:rsid w:val="006558A1"/>
    <w:rsid w:val="00655A92"/>
    <w:rsid w:val="006712B9"/>
    <w:rsid w:val="00671E4D"/>
    <w:rsid w:val="00695988"/>
    <w:rsid w:val="00696E60"/>
    <w:rsid w:val="006B01BC"/>
    <w:rsid w:val="006B046F"/>
    <w:rsid w:val="006B119C"/>
    <w:rsid w:val="006B7F0D"/>
    <w:rsid w:val="006E794E"/>
    <w:rsid w:val="006F3D9F"/>
    <w:rsid w:val="006F4FD2"/>
    <w:rsid w:val="0073579B"/>
    <w:rsid w:val="00740010"/>
    <w:rsid w:val="0074162D"/>
    <w:rsid w:val="007549B4"/>
    <w:rsid w:val="0076120D"/>
    <w:rsid w:val="007809A5"/>
    <w:rsid w:val="00792EA5"/>
    <w:rsid w:val="00793D07"/>
    <w:rsid w:val="007A69B2"/>
    <w:rsid w:val="007B198E"/>
    <w:rsid w:val="007D74A0"/>
    <w:rsid w:val="007F14F6"/>
    <w:rsid w:val="007F7BDB"/>
    <w:rsid w:val="00811085"/>
    <w:rsid w:val="00813F94"/>
    <w:rsid w:val="00814F58"/>
    <w:rsid w:val="00827354"/>
    <w:rsid w:val="00827906"/>
    <w:rsid w:val="00827B50"/>
    <w:rsid w:val="00856619"/>
    <w:rsid w:val="00861AD3"/>
    <w:rsid w:val="00873E7B"/>
    <w:rsid w:val="00894FCE"/>
    <w:rsid w:val="00895421"/>
    <w:rsid w:val="008A1320"/>
    <w:rsid w:val="008B0C5A"/>
    <w:rsid w:val="008B1316"/>
    <w:rsid w:val="008B5C9B"/>
    <w:rsid w:val="008B6786"/>
    <w:rsid w:val="008C48D9"/>
    <w:rsid w:val="008D14C6"/>
    <w:rsid w:val="008D52B2"/>
    <w:rsid w:val="008E6689"/>
    <w:rsid w:val="008E70BE"/>
    <w:rsid w:val="008F76FE"/>
    <w:rsid w:val="00910FAB"/>
    <w:rsid w:val="00923AFC"/>
    <w:rsid w:val="00927CDC"/>
    <w:rsid w:val="0095053D"/>
    <w:rsid w:val="009517EB"/>
    <w:rsid w:val="00951832"/>
    <w:rsid w:val="00953802"/>
    <w:rsid w:val="0098163A"/>
    <w:rsid w:val="009945BD"/>
    <w:rsid w:val="009A3074"/>
    <w:rsid w:val="009A4EAC"/>
    <w:rsid w:val="009C1535"/>
    <w:rsid w:val="009C5006"/>
    <w:rsid w:val="009D62C0"/>
    <w:rsid w:val="009E3A11"/>
    <w:rsid w:val="009F11CB"/>
    <w:rsid w:val="009F1612"/>
    <w:rsid w:val="00A01CFF"/>
    <w:rsid w:val="00A027F0"/>
    <w:rsid w:val="00A24D3A"/>
    <w:rsid w:val="00A3277E"/>
    <w:rsid w:val="00A56040"/>
    <w:rsid w:val="00A614FB"/>
    <w:rsid w:val="00A623F6"/>
    <w:rsid w:val="00A70D05"/>
    <w:rsid w:val="00AA3DF0"/>
    <w:rsid w:val="00AA72DB"/>
    <w:rsid w:val="00AC47F1"/>
    <w:rsid w:val="00AE21FF"/>
    <w:rsid w:val="00AE3AA4"/>
    <w:rsid w:val="00AE528F"/>
    <w:rsid w:val="00AF0597"/>
    <w:rsid w:val="00AF3725"/>
    <w:rsid w:val="00B127FD"/>
    <w:rsid w:val="00B210AF"/>
    <w:rsid w:val="00B25CCD"/>
    <w:rsid w:val="00B304C8"/>
    <w:rsid w:val="00B338F8"/>
    <w:rsid w:val="00B401DB"/>
    <w:rsid w:val="00B41007"/>
    <w:rsid w:val="00B612F9"/>
    <w:rsid w:val="00B63A03"/>
    <w:rsid w:val="00B853C3"/>
    <w:rsid w:val="00B90B17"/>
    <w:rsid w:val="00B9340F"/>
    <w:rsid w:val="00B96EEF"/>
    <w:rsid w:val="00BA55AB"/>
    <w:rsid w:val="00BB3AB2"/>
    <w:rsid w:val="00BB5F10"/>
    <w:rsid w:val="00BC1153"/>
    <w:rsid w:val="00BC446B"/>
    <w:rsid w:val="00BD4E1C"/>
    <w:rsid w:val="00BD5CA8"/>
    <w:rsid w:val="00BD6E18"/>
    <w:rsid w:val="00BE2333"/>
    <w:rsid w:val="00BF1C72"/>
    <w:rsid w:val="00C075F6"/>
    <w:rsid w:val="00C16F7B"/>
    <w:rsid w:val="00C31C0F"/>
    <w:rsid w:val="00C3649F"/>
    <w:rsid w:val="00C41373"/>
    <w:rsid w:val="00C42FD3"/>
    <w:rsid w:val="00C71600"/>
    <w:rsid w:val="00C73DBE"/>
    <w:rsid w:val="00C91461"/>
    <w:rsid w:val="00C96660"/>
    <w:rsid w:val="00CB28FA"/>
    <w:rsid w:val="00CB7BE6"/>
    <w:rsid w:val="00CC613D"/>
    <w:rsid w:val="00CE335B"/>
    <w:rsid w:val="00CF78FD"/>
    <w:rsid w:val="00D304A3"/>
    <w:rsid w:val="00D50E94"/>
    <w:rsid w:val="00D83D9F"/>
    <w:rsid w:val="00D84599"/>
    <w:rsid w:val="00D95EC4"/>
    <w:rsid w:val="00DA0D2B"/>
    <w:rsid w:val="00DA5D59"/>
    <w:rsid w:val="00DB029F"/>
    <w:rsid w:val="00DB0833"/>
    <w:rsid w:val="00DE34B4"/>
    <w:rsid w:val="00DE4592"/>
    <w:rsid w:val="00DF5EF2"/>
    <w:rsid w:val="00E03D38"/>
    <w:rsid w:val="00E1232D"/>
    <w:rsid w:val="00E35FBD"/>
    <w:rsid w:val="00E45A1D"/>
    <w:rsid w:val="00E53972"/>
    <w:rsid w:val="00E727D5"/>
    <w:rsid w:val="00E76981"/>
    <w:rsid w:val="00E877A8"/>
    <w:rsid w:val="00E92432"/>
    <w:rsid w:val="00E964A4"/>
    <w:rsid w:val="00EA202E"/>
    <w:rsid w:val="00EA4E42"/>
    <w:rsid w:val="00EB377A"/>
    <w:rsid w:val="00EB77EA"/>
    <w:rsid w:val="00EE043E"/>
    <w:rsid w:val="00EE69BD"/>
    <w:rsid w:val="00F3060E"/>
    <w:rsid w:val="00F36569"/>
    <w:rsid w:val="00F40FD7"/>
    <w:rsid w:val="00F47040"/>
    <w:rsid w:val="00F61410"/>
    <w:rsid w:val="00F656DB"/>
    <w:rsid w:val="00F71D2D"/>
    <w:rsid w:val="00F93C74"/>
    <w:rsid w:val="00FA4407"/>
    <w:rsid w:val="00FE65FC"/>
    <w:rsid w:val="00FF5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0D24452"/>
  <w15:docId w15:val="{3963F0BC-DB82-482F-9999-0FA8ABD5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paragraph" w:styleId="Nagwek7">
    <w:name w:val="heading 7"/>
    <w:basedOn w:val="Normalny"/>
    <w:next w:val="Normalny"/>
    <w:link w:val="Nagwek7Znak"/>
    <w:uiPriority w:val="9"/>
    <w:semiHidden/>
    <w:unhideWhenUsed/>
    <w:qFormat/>
    <w:rsid w:val="002F1D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 w:type="paragraph" w:customStyle="1" w:styleId="a">
    <w:basedOn w:val="Normalny"/>
    <w:next w:val="Mapadokumentu"/>
    <w:link w:val="PlandokumentuZnak"/>
    <w:uiPriority w:val="99"/>
    <w:rsid w:val="00381041"/>
    <w:pPr>
      <w:shd w:val="clear" w:color="auto" w:fill="000080"/>
      <w:jc w:val="left"/>
    </w:pPr>
    <w:rPr>
      <w:rFonts w:ascii="Tahoma" w:hAnsi="Tahoma" w:cs="Tahoma"/>
      <w:color w:val="auto"/>
      <w:sz w:val="16"/>
      <w:szCs w:val="16"/>
    </w:rPr>
  </w:style>
  <w:style w:type="character" w:customStyle="1" w:styleId="PlandokumentuZnak">
    <w:name w:val="Plan dokumentu Znak"/>
    <w:link w:val="a"/>
    <w:uiPriority w:val="99"/>
    <w:semiHidden/>
    <w:locked/>
    <w:rsid w:val="00381041"/>
    <w:rPr>
      <w:rFonts w:ascii="Tahoma" w:hAnsi="Tahoma" w:cs="Tahoma"/>
      <w:sz w:val="16"/>
      <w:szCs w:val="16"/>
    </w:rPr>
  </w:style>
  <w:style w:type="paragraph" w:styleId="Mapadokumentu">
    <w:name w:val="Document Map"/>
    <w:basedOn w:val="Normalny"/>
    <w:link w:val="MapadokumentuZnak"/>
    <w:uiPriority w:val="99"/>
    <w:semiHidden/>
    <w:unhideWhenUsed/>
    <w:rsid w:val="0038104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81041"/>
    <w:rPr>
      <w:rFonts w:ascii="Tahoma" w:hAnsi="Tahoma" w:cs="Tahoma"/>
      <w:color w:val="1D1D1D"/>
      <w:sz w:val="16"/>
      <w:szCs w:val="16"/>
    </w:rPr>
  </w:style>
  <w:style w:type="paragraph" w:customStyle="1" w:styleId="Tekst">
    <w:name w:val="__Tekst"/>
    <w:basedOn w:val="Normalny"/>
    <w:uiPriority w:val="99"/>
    <w:rsid w:val="00010779"/>
    <w:pPr>
      <w:autoSpaceDE w:val="0"/>
      <w:autoSpaceDN w:val="0"/>
      <w:adjustRightInd w:val="0"/>
      <w:spacing w:before="60" w:after="60"/>
    </w:pPr>
    <w:rPr>
      <w:rFonts w:ascii="Calibri" w:eastAsia="Times New Roman" w:hAnsi="Calibri" w:cs="Times New Roman"/>
      <w:color w:val="000000"/>
      <w:sz w:val="21"/>
      <w:szCs w:val="24"/>
      <w:lang w:eastAsia="pl-PL"/>
    </w:rPr>
  </w:style>
  <w:style w:type="character" w:customStyle="1" w:styleId="Nagwek7Znak">
    <w:name w:val="Nagłówek 7 Znak"/>
    <w:basedOn w:val="Domylnaczcionkaakapitu"/>
    <w:link w:val="Nagwek7"/>
    <w:uiPriority w:val="9"/>
    <w:semiHidden/>
    <w:rsid w:val="002F1D00"/>
    <w:rPr>
      <w:rFonts w:asciiTheme="majorHAnsi" w:eastAsiaTheme="majorEastAsia" w:hAnsiTheme="majorHAnsi" w:cstheme="majorBidi"/>
      <w:i/>
      <w:iCs/>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7106">
      <w:bodyDiv w:val="1"/>
      <w:marLeft w:val="0"/>
      <w:marRight w:val="0"/>
      <w:marTop w:val="0"/>
      <w:marBottom w:val="0"/>
      <w:divBdr>
        <w:top w:val="none" w:sz="0" w:space="0" w:color="auto"/>
        <w:left w:val="none" w:sz="0" w:space="0" w:color="auto"/>
        <w:bottom w:val="none" w:sz="0" w:space="0" w:color="auto"/>
        <w:right w:val="none" w:sz="0" w:space="0" w:color="auto"/>
      </w:divBdr>
      <w:divsChild>
        <w:div w:id="371343863">
          <w:marLeft w:val="0"/>
          <w:marRight w:val="0"/>
          <w:marTop w:val="0"/>
          <w:marBottom w:val="0"/>
          <w:divBdr>
            <w:top w:val="none" w:sz="0" w:space="0" w:color="auto"/>
            <w:left w:val="none" w:sz="0" w:space="0" w:color="auto"/>
            <w:bottom w:val="none" w:sz="0" w:space="0" w:color="auto"/>
            <w:right w:val="none" w:sz="0" w:space="0" w:color="auto"/>
          </w:divBdr>
        </w:div>
        <w:div w:id="943725840">
          <w:marLeft w:val="0"/>
          <w:marRight w:val="0"/>
          <w:marTop w:val="0"/>
          <w:marBottom w:val="0"/>
          <w:divBdr>
            <w:top w:val="none" w:sz="0" w:space="0" w:color="auto"/>
            <w:left w:val="none" w:sz="0" w:space="0" w:color="auto"/>
            <w:bottom w:val="none" w:sz="0" w:space="0" w:color="auto"/>
            <w:right w:val="none" w:sz="0" w:space="0" w:color="auto"/>
          </w:divBdr>
        </w:div>
        <w:div w:id="89009942">
          <w:marLeft w:val="0"/>
          <w:marRight w:val="0"/>
          <w:marTop w:val="0"/>
          <w:marBottom w:val="0"/>
          <w:divBdr>
            <w:top w:val="none" w:sz="0" w:space="0" w:color="auto"/>
            <w:left w:val="none" w:sz="0" w:space="0" w:color="auto"/>
            <w:bottom w:val="none" w:sz="0" w:space="0" w:color="auto"/>
            <w:right w:val="none" w:sz="0" w:space="0" w:color="auto"/>
          </w:divBdr>
        </w:div>
        <w:div w:id="1891839174">
          <w:marLeft w:val="0"/>
          <w:marRight w:val="0"/>
          <w:marTop w:val="0"/>
          <w:marBottom w:val="0"/>
          <w:divBdr>
            <w:top w:val="none" w:sz="0" w:space="0" w:color="auto"/>
            <w:left w:val="none" w:sz="0" w:space="0" w:color="auto"/>
            <w:bottom w:val="none" w:sz="0" w:space="0" w:color="auto"/>
            <w:right w:val="none" w:sz="0" w:space="0" w:color="auto"/>
          </w:divBdr>
        </w:div>
        <w:div w:id="1277101307">
          <w:marLeft w:val="0"/>
          <w:marRight w:val="0"/>
          <w:marTop w:val="0"/>
          <w:marBottom w:val="0"/>
          <w:divBdr>
            <w:top w:val="none" w:sz="0" w:space="0" w:color="auto"/>
            <w:left w:val="none" w:sz="0" w:space="0" w:color="auto"/>
            <w:bottom w:val="none" w:sz="0" w:space="0" w:color="auto"/>
            <w:right w:val="none" w:sz="0" w:space="0" w:color="auto"/>
          </w:divBdr>
        </w:div>
        <w:div w:id="712582296">
          <w:marLeft w:val="0"/>
          <w:marRight w:val="0"/>
          <w:marTop w:val="0"/>
          <w:marBottom w:val="0"/>
          <w:divBdr>
            <w:top w:val="none" w:sz="0" w:space="0" w:color="auto"/>
            <w:left w:val="none" w:sz="0" w:space="0" w:color="auto"/>
            <w:bottom w:val="none" w:sz="0" w:space="0" w:color="auto"/>
            <w:right w:val="none" w:sz="0" w:space="0" w:color="auto"/>
          </w:divBdr>
        </w:div>
        <w:div w:id="2045786354">
          <w:marLeft w:val="0"/>
          <w:marRight w:val="0"/>
          <w:marTop w:val="0"/>
          <w:marBottom w:val="0"/>
          <w:divBdr>
            <w:top w:val="none" w:sz="0" w:space="0" w:color="auto"/>
            <w:left w:val="none" w:sz="0" w:space="0" w:color="auto"/>
            <w:bottom w:val="none" w:sz="0" w:space="0" w:color="auto"/>
            <w:right w:val="none" w:sz="0" w:space="0" w:color="auto"/>
          </w:divBdr>
        </w:div>
        <w:div w:id="1029529686">
          <w:marLeft w:val="0"/>
          <w:marRight w:val="0"/>
          <w:marTop w:val="0"/>
          <w:marBottom w:val="0"/>
          <w:divBdr>
            <w:top w:val="none" w:sz="0" w:space="0" w:color="auto"/>
            <w:left w:val="none" w:sz="0" w:space="0" w:color="auto"/>
            <w:bottom w:val="none" w:sz="0" w:space="0" w:color="auto"/>
            <w:right w:val="none" w:sz="0" w:space="0" w:color="auto"/>
          </w:divBdr>
        </w:div>
        <w:div w:id="1858956854">
          <w:marLeft w:val="0"/>
          <w:marRight w:val="0"/>
          <w:marTop w:val="0"/>
          <w:marBottom w:val="0"/>
          <w:divBdr>
            <w:top w:val="none" w:sz="0" w:space="0" w:color="auto"/>
            <w:left w:val="none" w:sz="0" w:space="0" w:color="auto"/>
            <w:bottom w:val="none" w:sz="0" w:space="0" w:color="auto"/>
            <w:right w:val="none" w:sz="0" w:space="0" w:color="auto"/>
          </w:divBdr>
        </w:div>
        <w:div w:id="1104424764">
          <w:marLeft w:val="0"/>
          <w:marRight w:val="0"/>
          <w:marTop w:val="0"/>
          <w:marBottom w:val="0"/>
          <w:divBdr>
            <w:top w:val="none" w:sz="0" w:space="0" w:color="auto"/>
            <w:left w:val="none" w:sz="0" w:space="0" w:color="auto"/>
            <w:bottom w:val="none" w:sz="0" w:space="0" w:color="auto"/>
            <w:right w:val="none" w:sz="0" w:space="0" w:color="auto"/>
          </w:divBdr>
        </w:div>
        <w:div w:id="555555901">
          <w:marLeft w:val="0"/>
          <w:marRight w:val="0"/>
          <w:marTop w:val="0"/>
          <w:marBottom w:val="0"/>
          <w:divBdr>
            <w:top w:val="none" w:sz="0" w:space="0" w:color="auto"/>
            <w:left w:val="none" w:sz="0" w:space="0" w:color="auto"/>
            <w:bottom w:val="none" w:sz="0" w:space="0" w:color="auto"/>
            <w:right w:val="none" w:sz="0" w:space="0" w:color="auto"/>
          </w:divBdr>
        </w:div>
        <w:div w:id="1353998386">
          <w:marLeft w:val="0"/>
          <w:marRight w:val="0"/>
          <w:marTop w:val="0"/>
          <w:marBottom w:val="0"/>
          <w:divBdr>
            <w:top w:val="none" w:sz="0" w:space="0" w:color="auto"/>
            <w:left w:val="none" w:sz="0" w:space="0" w:color="auto"/>
            <w:bottom w:val="none" w:sz="0" w:space="0" w:color="auto"/>
            <w:right w:val="none" w:sz="0" w:space="0" w:color="auto"/>
          </w:divBdr>
        </w:div>
        <w:div w:id="1971594834">
          <w:marLeft w:val="0"/>
          <w:marRight w:val="0"/>
          <w:marTop w:val="0"/>
          <w:marBottom w:val="0"/>
          <w:divBdr>
            <w:top w:val="none" w:sz="0" w:space="0" w:color="auto"/>
            <w:left w:val="none" w:sz="0" w:space="0" w:color="auto"/>
            <w:bottom w:val="none" w:sz="0" w:space="0" w:color="auto"/>
            <w:right w:val="none" w:sz="0" w:space="0" w:color="auto"/>
          </w:divBdr>
        </w:div>
        <w:div w:id="1027832662">
          <w:marLeft w:val="0"/>
          <w:marRight w:val="0"/>
          <w:marTop w:val="0"/>
          <w:marBottom w:val="0"/>
          <w:divBdr>
            <w:top w:val="none" w:sz="0" w:space="0" w:color="auto"/>
            <w:left w:val="none" w:sz="0" w:space="0" w:color="auto"/>
            <w:bottom w:val="none" w:sz="0" w:space="0" w:color="auto"/>
            <w:right w:val="none" w:sz="0" w:space="0" w:color="auto"/>
          </w:divBdr>
        </w:div>
        <w:div w:id="1007753829">
          <w:marLeft w:val="0"/>
          <w:marRight w:val="0"/>
          <w:marTop w:val="0"/>
          <w:marBottom w:val="0"/>
          <w:divBdr>
            <w:top w:val="none" w:sz="0" w:space="0" w:color="auto"/>
            <w:left w:val="none" w:sz="0" w:space="0" w:color="auto"/>
            <w:bottom w:val="none" w:sz="0" w:space="0" w:color="auto"/>
            <w:right w:val="none" w:sz="0" w:space="0" w:color="auto"/>
          </w:divBdr>
        </w:div>
        <w:div w:id="567152937">
          <w:marLeft w:val="0"/>
          <w:marRight w:val="0"/>
          <w:marTop w:val="0"/>
          <w:marBottom w:val="0"/>
          <w:divBdr>
            <w:top w:val="none" w:sz="0" w:space="0" w:color="auto"/>
            <w:left w:val="none" w:sz="0" w:space="0" w:color="auto"/>
            <w:bottom w:val="none" w:sz="0" w:space="0" w:color="auto"/>
            <w:right w:val="none" w:sz="0" w:space="0" w:color="auto"/>
          </w:divBdr>
        </w:div>
        <w:div w:id="1446195467">
          <w:marLeft w:val="0"/>
          <w:marRight w:val="0"/>
          <w:marTop w:val="0"/>
          <w:marBottom w:val="0"/>
          <w:divBdr>
            <w:top w:val="none" w:sz="0" w:space="0" w:color="auto"/>
            <w:left w:val="none" w:sz="0" w:space="0" w:color="auto"/>
            <w:bottom w:val="none" w:sz="0" w:space="0" w:color="auto"/>
            <w:right w:val="none" w:sz="0" w:space="0" w:color="auto"/>
          </w:divBdr>
        </w:div>
        <w:div w:id="327756668">
          <w:marLeft w:val="0"/>
          <w:marRight w:val="0"/>
          <w:marTop w:val="0"/>
          <w:marBottom w:val="0"/>
          <w:divBdr>
            <w:top w:val="none" w:sz="0" w:space="0" w:color="auto"/>
            <w:left w:val="none" w:sz="0" w:space="0" w:color="auto"/>
            <w:bottom w:val="none" w:sz="0" w:space="0" w:color="auto"/>
            <w:right w:val="none" w:sz="0" w:space="0" w:color="auto"/>
          </w:divBdr>
        </w:div>
        <w:div w:id="1455633420">
          <w:marLeft w:val="0"/>
          <w:marRight w:val="0"/>
          <w:marTop w:val="0"/>
          <w:marBottom w:val="0"/>
          <w:divBdr>
            <w:top w:val="none" w:sz="0" w:space="0" w:color="auto"/>
            <w:left w:val="none" w:sz="0" w:space="0" w:color="auto"/>
            <w:bottom w:val="none" w:sz="0" w:space="0" w:color="auto"/>
            <w:right w:val="none" w:sz="0" w:space="0" w:color="auto"/>
          </w:divBdr>
        </w:div>
        <w:div w:id="974455844">
          <w:marLeft w:val="0"/>
          <w:marRight w:val="0"/>
          <w:marTop w:val="0"/>
          <w:marBottom w:val="0"/>
          <w:divBdr>
            <w:top w:val="none" w:sz="0" w:space="0" w:color="auto"/>
            <w:left w:val="none" w:sz="0" w:space="0" w:color="auto"/>
            <w:bottom w:val="none" w:sz="0" w:space="0" w:color="auto"/>
            <w:right w:val="none" w:sz="0" w:space="0" w:color="auto"/>
          </w:divBdr>
        </w:div>
        <w:div w:id="1644390011">
          <w:marLeft w:val="0"/>
          <w:marRight w:val="0"/>
          <w:marTop w:val="0"/>
          <w:marBottom w:val="0"/>
          <w:divBdr>
            <w:top w:val="none" w:sz="0" w:space="0" w:color="auto"/>
            <w:left w:val="none" w:sz="0" w:space="0" w:color="auto"/>
            <w:bottom w:val="none" w:sz="0" w:space="0" w:color="auto"/>
            <w:right w:val="none" w:sz="0" w:space="0" w:color="auto"/>
          </w:divBdr>
        </w:div>
        <w:div w:id="623073335">
          <w:marLeft w:val="0"/>
          <w:marRight w:val="0"/>
          <w:marTop w:val="0"/>
          <w:marBottom w:val="0"/>
          <w:divBdr>
            <w:top w:val="none" w:sz="0" w:space="0" w:color="auto"/>
            <w:left w:val="none" w:sz="0" w:space="0" w:color="auto"/>
            <w:bottom w:val="none" w:sz="0" w:space="0" w:color="auto"/>
            <w:right w:val="none" w:sz="0" w:space="0" w:color="auto"/>
          </w:divBdr>
        </w:div>
        <w:div w:id="1515724114">
          <w:marLeft w:val="0"/>
          <w:marRight w:val="0"/>
          <w:marTop w:val="0"/>
          <w:marBottom w:val="0"/>
          <w:divBdr>
            <w:top w:val="none" w:sz="0" w:space="0" w:color="auto"/>
            <w:left w:val="none" w:sz="0" w:space="0" w:color="auto"/>
            <w:bottom w:val="none" w:sz="0" w:space="0" w:color="auto"/>
            <w:right w:val="none" w:sz="0" w:space="0" w:color="auto"/>
          </w:divBdr>
        </w:div>
        <w:div w:id="1367684341">
          <w:marLeft w:val="0"/>
          <w:marRight w:val="0"/>
          <w:marTop w:val="0"/>
          <w:marBottom w:val="0"/>
          <w:divBdr>
            <w:top w:val="none" w:sz="0" w:space="0" w:color="auto"/>
            <w:left w:val="none" w:sz="0" w:space="0" w:color="auto"/>
            <w:bottom w:val="none" w:sz="0" w:space="0" w:color="auto"/>
            <w:right w:val="none" w:sz="0" w:space="0" w:color="auto"/>
          </w:divBdr>
        </w:div>
        <w:div w:id="834762743">
          <w:marLeft w:val="0"/>
          <w:marRight w:val="0"/>
          <w:marTop w:val="0"/>
          <w:marBottom w:val="0"/>
          <w:divBdr>
            <w:top w:val="none" w:sz="0" w:space="0" w:color="auto"/>
            <w:left w:val="none" w:sz="0" w:space="0" w:color="auto"/>
            <w:bottom w:val="none" w:sz="0" w:space="0" w:color="auto"/>
            <w:right w:val="none" w:sz="0" w:space="0" w:color="auto"/>
          </w:divBdr>
        </w:div>
        <w:div w:id="1955400915">
          <w:marLeft w:val="0"/>
          <w:marRight w:val="0"/>
          <w:marTop w:val="0"/>
          <w:marBottom w:val="0"/>
          <w:divBdr>
            <w:top w:val="none" w:sz="0" w:space="0" w:color="auto"/>
            <w:left w:val="none" w:sz="0" w:space="0" w:color="auto"/>
            <w:bottom w:val="none" w:sz="0" w:space="0" w:color="auto"/>
            <w:right w:val="none" w:sz="0" w:space="0" w:color="auto"/>
          </w:divBdr>
        </w:div>
        <w:div w:id="34741128">
          <w:marLeft w:val="0"/>
          <w:marRight w:val="0"/>
          <w:marTop w:val="0"/>
          <w:marBottom w:val="0"/>
          <w:divBdr>
            <w:top w:val="none" w:sz="0" w:space="0" w:color="auto"/>
            <w:left w:val="none" w:sz="0" w:space="0" w:color="auto"/>
            <w:bottom w:val="none" w:sz="0" w:space="0" w:color="auto"/>
            <w:right w:val="none" w:sz="0" w:space="0" w:color="auto"/>
          </w:divBdr>
        </w:div>
        <w:div w:id="1309750139">
          <w:marLeft w:val="0"/>
          <w:marRight w:val="0"/>
          <w:marTop w:val="0"/>
          <w:marBottom w:val="0"/>
          <w:divBdr>
            <w:top w:val="none" w:sz="0" w:space="0" w:color="auto"/>
            <w:left w:val="none" w:sz="0" w:space="0" w:color="auto"/>
            <w:bottom w:val="none" w:sz="0" w:space="0" w:color="auto"/>
            <w:right w:val="none" w:sz="0" w:space="0" w:color="auto"/>
          </w:divBdr>
        </w:div>
        <w:div w:id="2136634891">
          <w:marLeft w:val="0"/>
          <w:marRight w:val="0"/>
          <w:marTop w:val="0"/>
          <w:marBottom w:val="0"/>
          <w:divBdr>
            <w:top w:val="none" w:sz="0" w:space="0" w:color="auto"/>
            <w:left w:val="none" w:sz="0" w:space="0" w:color="auto"/>
            <w:bottom w:val="none" w:sz="0" w:space="0" w:color="auto"/>
            <w:right w:val="none" w:sz="0" w:space="0" w:color="auto"/>
          </w:divBdr>
        </w:div>
        <w:div w:id="1002973078">
          <w:marLeft w:val="0"/>
          <w:marRight w:val="0"/>
          <w:marTop w:val="0"/>
          <w:marBottom w:val="0"/>
          <w:divBdr>
            <w:top w:val="none" w:sz="0" w:space="0" w:color="auto"/>
            <w:left w:val="none" w:sz="0" w:space="0" w:color="auto"/>
            <w:bottom w:val="none" w:sz="0" w:space="0" w:color="auto"/>
            <w:right w:val="none" w:sz="0" w:space="0" w:color="auto"/>
          </w:divBdr>
        </w:div>
        <w:div w:id="1264535209">
          <w:marLeft w:val="0"/>
          <w:marRight w:val="0"/>
          <w:marTop w:val="0"/>
          <w:marBottom w:val="0"/>
          <w:divBdr>
            <w:top w:val="none" w:sz="0" w:space="0" w:color="auto"/>
            <w:left w:val="none" w:sz="0" w:space="0" w:color="auto"/>
            <w:bottom w:val="none" w:sz="0" w:space="0" w:color="auto"/>
            <w:right w:val="none" w:sz="0" w:space="0" w:color="auto"/>
          </w:divBdr>
        </w:div>
        <w:div w:id="1463966189">
          <w:marLeft w:val="0"/>
          <w:marRight w:val="0"/>
          <w:marTop w:val="0"/>
          <w:marBottom w:val="0"/>
          <w:divBdr>
            <w:top w:val="none" w:sz="0" w:space="0" w:color="auto"/>
            <w:left w:val="none" w:sz="0" w:space="0" w:color="auto"/>
            <w:bottom w:val="none" w:sz="0" w:space="0" w:color="auto"/>
            <w:right w:val="none" w:sz="0" w:space="0" w:color="auto"/>
          </w:divBdr>
        </w:div>
        <w:div w:id="113138875">
          <w:marLeft w:val="0"/>
          <w:marRight w:val="0"/>
          <w:marTop w:val="0"/>
          <w:marBottom w:val="0"/>
          <w:divBdr>
            <w:top w:val="none" w:sz="0" w:space="0" w:color="auto"/>
            <w:left w:val="none" w:sz="0" w:space="0" w:color="auto"/>
            <w:bottom w:val="none" w:sz="0" w:space="0" w:color="auto"/>
            <w:right w:val="none" w:sz="0" w:space="0" w:color="auto"/>
          </w:divBdr>
        </w:div>
        <w:div w:id="250552789">
          <w:marLeft w:val="0"/>
          <w:marRight w:val="0"/>
          <w:marTop w:val="0"/>
          <w:marBottom w:val="0"/>
          <w:divBdr>
            <w:top w:val="none" w:sz="0" w:space="0" w:color="auto"/>
            <w:left w:val="none" w:sz="0" w:space="0" w:color="auto"/>
            <w:bottom w:val="none" w:sz="0" w:space="0" w:color="auto"/>
            <w:right w:val="none" w:sz="0" w:space="0" w:color="auto"/>
          </w:divBdr>
        </w:div>
        <w:div w:id="75828860">
          <w:marLeft w:val="0"/>
          <w:marRight w:val="0"/>
          <w:marTop w:val="0"/>
          <w:marBottom w:val="0"/>
          <w:divBdr>
            <w:top w:val="none" w:sz="0" w:space="0" w:color="auto"/>
            <w:left w:val="none" w:sz="0" w:space="0" w:color="auto"/>
            <w:bottom w:val="none" w:sz="0" w:space="0" w:color="auto"/>
            <w:right w:val="none" w:sz="0" w:space="0" w:color="auto"/>
          </w:divBdr>
        </w:div>
        <w:div w:id="638728208">
          <w:marLeft w:val="0"/>
          <w:marRight w:val="0"/>
          <w:marTop w:val="0"/>
          <w:marBottom w:val="0"/>
          <w:divBdr>
            <w:top w:val="none" w:sz="0" w:space="0" w:color="auto"/>
            <w:left w:val="none" w:sz="0" w:space="0" w:color="auto"/>
            <w:bottom w:val="none" w:sz="0" w:space="0" w:color="auto"/>
            <w:right w:val="none" w:sz="0" w:space="0" w:color="auto"/>
          </w:divBdr>
        </w:div>
        <w:div w:id="1743403470">
          <w:marLeft w:val="0"/>
          <w:marRight w:val="0"/>
          <w:marTop w:val="0"/>
          <w:marBottom w:val="0"/>
          <w:divBdr>
            <w:top w:val="none" w:sz="0" w:space="0" w:color="auto"/>
            <w:left w:val="none" w:sz="0" w:space="0" w:color="auto"/>
            <w:bottom w:val="none" w:sz="0" w:space="0" w:color="auto"/>
            <w:right w:val="none" w:sz="0" w:space="0" w:color="auto"/>
          </w:divBdr>
        </w:div>
        <w:div w:id="892545739">
          <w:marLeft w:val="0"/>
          <w:marRight w:val="0"/>
          <w:marTop w:val="0"/>
          <w:marBottom w:val="0"/>
          <w:divBdr>
            <w:top w:val="none" w:sz="0" w:space="0" w:color="auto"/>
            <w:left w:val="none" w:sz="0" w:space="0" w:color="auto"/>
            <w:bottom w:val="none" w:sz="0" w:space="0" w:color="auto"/>
            <w:right w:val="none" w:sz="0" w:space="0" w:color="auto"/>
          </w:divBdr>
        </w:div>
        <w:div w:id="983312234">
          <w:marLeft w:val="0"/>
          <w:marRight w:val="0"/>
          <w:marTop w:val="0"/>
          <w:marBottom w:val="0"/>
          <w:divBdr>
            <w:top w:val="none" w:sz="0" w:space="0" w:color="auto"/>
            <w:left w:val="none" w:sz="0" w:space="0" w:color="auto"/>
            <w:bottom w:val="none" w:sz="0" w:space="0" w:color="auto"/>
            <w:right w:val="none" w:sz="0" w:space="0" w:color="auto"/>
          </w:divBdr>
        </w:div>
        <w:div w:id="775053808">
          <w:marLeft w:val="0"/>
          <w:marRight w:val="0"/>
          <w:marTop w:val="0"/>
          <w:marBottom w:val="0"/>
          <w:divBdr>
            <w:top w:val="none" w:sz="0" w:space="0" w:color="auto"/>
            <w:left w:val="none" w:sz="0" w:space="0" w:color="auto"/>
            <w:bottom w:val="none" w:sz="0" w:space="0" w:color="auto"/>
            <w:right w:val="none" w:sz="0" w:space="0" w:color="auto"/>
          </w:divBdr>
        </w:div>
        <w:div w:id="1190530637">
          <w:marLeft w:val="0"/>
          <w:marRight w:val="0"/>
          <w:marTop w:val="0"/>
          <w:marBottom w:val="0"/>
          <w:divBdr>
            <w:top w:val="none" w:sz="0" w:space="0" w:color="auto"/>
            <w:left w:val="none" w:sz="0" w:space="0" w:color="auto"/>
            <w:bottom w:val="none" w:sz="0" w:space="0" w:color="auto"/>
            <w:right w:val="none" w:sz="0" w:space="0" w:color="auto"/>
          </w:divBdr>
        </w:div>
        <w:div w:id="718431698">
          <w:marLeft w:val="0"/>
          <w:marRight w:val="0"/>
          <w:marTop w:val="0"/>
          <w:marBottom w:val="0"/>
          <w:divBdr>
            <w:top w:val="none" w:sz="0" w:space="0" w:color="auto"/>
            <w:left w:val="none" w:sz="0" w:space="0" w:color="auto"/>
            <w:bottom w:val="none" w:sz="0" w:space="0" w:color="auto"/>
            <w:right w:val="none" w:sz="0" w:space="0" w:color="auto"/>
          </w:divBdr>
        </w:div>
        <w:div w:id="1419982998">
          <w:marLeft w:val="0"/>
          <w:marRight w:val="0"/>
          <w:marTop w:val="0"/>
          <w:marBottom w:val="0"/>
          <w:divBdr>
            <w:top w:val="none" w:sz="0" w:space="0" w:color="auto"/>
            <w:left w:val="none" w:sz="0" w:space="0" w:color="auto"/>
            <w:bottom w:val="none" w:sz="0" w:space="0" w:color="auto"/>
            <w:right w:val="none" w:sz="0" w:space="0" w:color="auto"/>
          </w:divBdr>
        </w:div>
        <w:div w:id="1607034583">
          <w:marLeft w:val="0"/>
          <w:marRight w:val="0"/>
          <w:marTop w:val="0"/>
          <w:marBottom w:val="0"/>
          <w:divBdr>
            <w:top w:val="none" w:sz="0" w:space="0" w:color="auto"/>
            <w:left w:val="none" w:sz="0" w:space="0" w:color="auto"/>
            <w:bottom w:val="none" w:sz="0" w:space="0" w:color="auto"/>
            <w:right w:val="none" w:sz="0" w:space="0" w:color="auto"/>
          </w:divBdr>
        </w:div>
        <w:div w:id="1832066003">
          <w:marLeft w:val="0"/>
          <w:marRight w:val="0"/>
          <w:marTop w:val="0"/>
          <w:marBottom w:val="0"/>
          <w:divBdr>
            <w:top w:val="none" w:sz="0" w:space="0" w:color="auto"/>
            <w:left w:val="none" w:sz="0" w:space="0" w:color="auto"/>
            <w:bottom w:val="none" w:sz="0" w:space="0" w:color="auto"/>
            <w:right w:val="none" w:sz="0" w:space="0" w:color="auto"/>
          </w:divBdr>
        </w:div>
        <w:div w:id="2112508420">
          <w:marLeft w:val="0"/>
          <w:marRight w:val="0"/>
          <w:marTop w:val="0"/>
          <w:marBottom w:val="0"/>
          <w:divBdr>
            <w:top w:val="none" w:sz="0" w:space="0" w:color="auto"/>
            <w:left w:val="none" w:sz="0" w:space="0" w:color="auto"/>
            <w:bottom w:val="none" w:sz="0" w:space="0" w:color="auto"/>
            <w:right w:val="none" w:sz="0" w:space="0" w:color="auto"/>
          </w:divBdr>
        </w:div>
        <w:div w:id="19556404">
          <w:marLeft w:val="0"/>
          <w:marRight w:val="0"/>
          <w:marTop w:val="0"/>
          <w:marBottom w:val="0"/>
          <w:divBdr>
            <w:top w:val="none" w:sz="0" w:space="0" w:color="auto"/>
            <w:left w:val="none" w:sz="0" w:space="0" w:color="auto"/>
            <w:bottom w:val="none" w:sz="0" w:space="0" w:color="auto"/>
            <w:right w:val="none" w:sz="0" w:space="0" w:color="auto"/>
          </w:divBdr>
        </w:div>
        <w:div w:id="803038293">
          <w:marLeft w:val="0"/>
          <w:marRight w:val="0"/>
          <w:marTop w:val="0"/>
          <w:marBottom w:val="0"/>
          <w:divBdr>
            <w:top w:val="none" w:sz="0" w:space="0" w:color="auto"/>
            <w:left w:val="none" w:sz="0" w:space="0" w:color="auto"/>
            <w:bottom w:val="none" w:sz="0" w:space="0" w:color="auto"/>
            <w:right w:val="none" w:sz="0" w:space="0" w:color="auto"/>
          </w:divBdr>
        </w:div>
        <w:div w:id="1147749291">
          <w:marLeft w:val="0"/>
          <w:marRight w:val="0"/>
          <w:marTop w:val="0"/>
          <w:marBottom w:val="0"/>
          <w:divBdr>
            <w:top w:val="none" w:sz="0" w:space="0" w:color="auto"/>
            <w:left w:val="none" w:sz="0" w:space="0" w:color="auto"/>
            <w:bottom w:val="none" w:sz="0" w:space="0" w:color="auto"/>
            <w:right w:val="none" w:sz="0" w:space="0" w:color="auto"/>
          </w:divBdr>
        </w:div>
        <w:div w:id="69625944">
          <w:marLeft w:val="0"/>
          <w:marRight w:val="0"/>
          <w:marTop w:val="0"/>
          <w:marBottom w:val="0"/>
          <w:divBdr>
            <w:top w:val="none" w:sz="0" w:space="0" w:color="auto"/>
            <w:left w:val="none" w:sz="0" w:space="0" w:color="auto"/>
            <w:bottom w:val="none" w:sz="0" w:space="0" w:color="auto"/>
            <w:right w:val="none" w:sz="0" w:space="0" w:color="auto"/>
          </w:divBdr>
        </w:div>
        <w:div w:id="502159733">
          <w:marLeft w:val="0"/>
          <w:marRight w:val="0"/>
          <w:marTop w:val="0"/>
          <w:marBottom w:val="0"/>
          <w:divBdr>
            <w:top w:val="none" w:sz="0" w:space="0" w:color="auto"/>
            <w:left w:val="none" w:sz="0" w:space="0" w:color="auto"/>
            <w:bottom w:val="none" w:sz="0" w:space="0" w:color="auto"/>
            <w:right w:val="none" w:sz="0" w:space="0" w:color="auto"/>
          </w:divBdr>
        </w:div>
      </w:divsChild>
    </w:div>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EB00-F0D3-45D9-8350-472D7E33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Aneta Gazda</cp:lastModifiedBy>
  <cp:revision>4</cp:revision>
  <cp:lastPrinted>2017-09-27T07:33:00Z</cp:lastPrinted>
  <dcterms:created xsi:type="dcterms:W3CDTF">2020-01-20T12:47:00Z</dcterms:created>
  <dcterms:modified xsi:type="dcterms:W3CDTF">2020-01-24T08:11:00Z</dcterms:modified>
</cp:coreProperties>
</file>