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E0967" w14:textId="77777777" w:rsidR="004D77F0" w:rsidRPr="00742A03" w:rsidRDefault="004D77F0" w:rsidP="004D77F0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Oświadczenie Wnioskodawcy o otrzymanej pomocy</w:t>
      </w:r>
      <w:r w:rsidRPr="00742A03"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  <w:t xml:space="preserve"> </w:t>
      </w: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 xml:space="preserve">de </w:t>
      </w:r>
      <w:proofErr w:type="spellStart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minimis</w:t>
      </w:r>
      <w:proofErr w:type="spellEnd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  <w:vertAlign w:val="superscript"/>
        </w:rPr>
        <w:endnoteReference w:id="1"/>
      </w:r>
    </w:p>
    <w:p w14:paraId="3D9B5CF4" w14:textId="77777777" w:rsidR="004D77F0" w:rsidRPr="00742A03" w:rsidRDefault="004D77F0" w:rsidP="004D77F0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</w:pPr>
    </w:p>
    <w:p w14:paraId="0C49E0C0" w14:textId="77777777" w:rsidR="004D77F0" w:rsidRPr="00742A03" w:rsidRDefault="004D77F0" w:rsidP="004D77F0">
      <w:pPr>
        <w:rPr>
          <w:rFonts w:ascii="Calibri" w:eastAsia="Times New Roman" w:hAnsi="Calibri" w:cs="Times New Roman"/>
          <w:sz w:val="6"/>
          <w:szCs w:val="8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1827"/>
        <w:gridCol w:w="236"/>
        <w:gridCol w:w="7912"/>
        <w:gridCol w:w="229"/>
      </w:tblGrid>
      <w:tr w:rsidR="004D77F0" w:rsidRPr="00742A03" w14:paraId="12666FC9" w14:textId="77777777" w:rsidTr="007553C0">
        <w:trPr>
          <w:gridAfter w:val="1"/>
          <w:wAfter w:w="236" w:type="dxa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FCCA4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sz w:val="24"/>
              </w:rPr>
              <w:t>Oświadczam, iż</w:t>
            </w:r>
          </w:p>
        </w:tc>
        <w:tc>
          <w:tcPr>
            <w:tcW w:w="83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9A6D7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4D77F0" w:rsidRPr="00742A03" w14:paraId="445E952A" w14:textId="77777777" w:rsidTr="007553C0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EDB27BD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9086EE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83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52950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ind w:left="-339"/>
              <w:jc w:val="center"/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>(pełna nazwa Wnioskodawcy)</w:t>
            </w:r>
          </w:p>
        </w:tc>
      </w:tr>
    </w:tbl>
    <w:p w14:paraId="7B8D4173" w14:textId="77777777" w:rsidR="004D77F0" w:rsidRPr="00742A03" w:rsidRDefault="004D77F0" w:rsidP="004D77F0">
      <w:pPr>
        <w:rPr>
          <w:rFonts w:ascii="Calibri" w:eastAsia="Times New Roman" w:hAnsi="Calibri" w:cs="Times New Roman"/>
          <w:i/>
        </w:rPr>
      </w:pPr>
      <w:r w:rsidRPr="00742A03">
        <w:rPr>
          <w:rFonts w:ascii="Calibri" w:eastAsia="Times New Roman" w:hAnsi="Calibri" w:cs="Times New Roman"/>
        </w:rPr>
        <w:t xml:space="preserve">                                                                             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4D77F0" w:rsidRPr="00742A03" w14:paraId="628D4F19" w14:textId="77777777" w:rsidTr="004D77F0">
        <w:trPr>
          <w:trHeight w:val="20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7514C6C5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91A664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44D2B59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1. w ciągu bieżącego roku kalendarzowego oraz dwóch poprzedzających go lat  kalendarzowych otrzymał/a pomoc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de </w:t>
            </w:r>
            <w:proofErr w:type="spellStart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minimis</w:t>
            </w:r>
            <w:proofErr w:type="spellEnd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 </w:t>
            </w: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>w następującej wielkości:</w:t>
            </w:r>
          </w:p>
        </w:tc>
      </w:tr>
      <w:tr w:rsidR="004D77F0" w:rsidRPr="00742A03" w14:paraId="1CA08D97" w14:textId="77777777" w:rsidTr="004D77F0">
        <w:trPr>
          <w:trHeight w:val="367"/>
        </w:trPr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206BD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0D5F751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/>
            <w:tcBorders>
              <w:left w:val="single" w:sz="4" w:space="0" w:color="auto"/>
              <w:right w:val="nil"/>
            </w:tcBorders>
          </w:tcPr>
          <w:p w14:paraId="7B7D9A97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</w:tr>
    </w:tbl>
    <w:p w14:paraId="5664A1B6" w14:textId="77777777" w:rsidR="004D77F0" w:rsidRPr="00742A03" w:rsidRDefault="004D77F0" w:rsidP="004D77F0">
      <w:pPr>
        <w:spacing w:line="100" w:lineRule="atLeast"/>
        <w:rPr>
          <w:rFonts w:ascii="Calibri" w:eastAsia="Times New Roman" w:hAnsi="Calibri" w:cs="Times New Roman"/>
          <w:i/>
          <w:sz w:val="24"/>
        </w:rPr>
      </w:pPr>
      <w:r w:rsidRPr="00742A03">
        <w:rPr>
          <w:rFonts w:ascii="Calibri" w:eastAsia="Times New Roman" w:hAnsi="Calibri" w:cs="Times New Roman"/>
          <w:i/>
          <w:sz w:val="16"/>
        </w:rPr>
        <w:t xml:space="preserve"> (wypełnić z uwzględnieniem wszystkich zaświadczeń o pomocy de </w:t>
      </w:r>
      <w:proofErr w:type="spellStart"/>
      <w:r w:rsidRPr="00742A03">
        <w:rPr>
          <w:rFonts w:ascii="Calibri" w:eastAsia="Times New Roman" w:hAnsi="Calibri" w:cs="Times New Roman"/>
          <w:i/>
          <w:sz w:val="16"/>
        </w:rPr>
        <w:t>minimis</w:t>
      </w:r>
      <w:proofErr w:type="spellEnd"/>
      <w:r w:rsidRPr="00742A03">
        <w:rPr>
          <w:rFonts w:ascii="Calibri" w:eastAsia="Times New Roman" w:hAnsi="Calibri" w:cs="Times New Roman"/>
          <w:i/>
          <w:sz w:val="16"/>
        </w:rPr>
        <w:t xml:space="preserve"> otrzymanych w ciągu bieżącego roku kalendarzowego oraz dwóch poprzedzających go lat kalendarzowych)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1414"/>
        <w:gridCol w:w="1463"/>
        <w:gridCol w:w="1875"/>
        <w:gridCol w:w="1591"/>
        <w:gridCol w:w="1251"/>
        <w:gridCol w:w="1051"/>
        <w:gridCol w:w="1068"/>
      </w:tblGrid>
      <w:tr w:rsidR="004D77F0" w:rsidRPr="00742A03" w14:paraId="287320DA" w14:textId="77777777" w:rsidTr="007553C0">
        <w:trPr>
          <w:cantSplit/>
          <w:trHeight w:hRule="exact" w:val="795"/>
          <w:tblHeader/>
        </w:trPr>
        <w:tc>
          <w:tcPr>
            <w:tcW w:w="233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D9CA45F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Lp.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2D5AC7E0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Organ udzielający pomocy</w:t>
            </w:r>
          </w:p>
        </w:tc>
        <w:tc>
          <w:tcPr>
            <w:tcW w:w="718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EB29D7E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Podstawa prawna otrzymanej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2"/>
            </w:r>
          </w:p>
        </w:tc>
        <w:tc>
          <w:tcPr>
            <w:tcW w:w="92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75509854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Dzień udzielenia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3"/>
            </w:r>
          </w:p>
          <w:p w14:paraId="2FF0B924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(dzień-miesiąc-rok)</w:t>
            </w:r>
          </w:p>
        </w:tc>
        <w:tc>
          <w:tcPr>
            <w:tcW w:w="78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40FB5FD6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Nr programu pomocowego, decyzji lub umowy</w:t>
            </w:r>
          </w:p>
        </w:tc>
        <w:tc>
          <w:tcPr>
            <w:tcW w:w="61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069872B5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Forma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4"/>
            </w:r>
          </w:p>
        </w:tc>
        <w:tc>
          <w:tcPr>
            <w:tcW w:w="1040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217534B1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Wartość pomocy brutto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5"/>
            </w:r>
          </w:p>
        </w:tc>
      </w:tr>
      <w:tr w:rsidR="004D77F0" w:rsidRPr="00742A03" w14:paraId="7202C655" w14:textId="77777777" w:rsidTr="007553C0">
        <w:trPr>
          <w:cantSplit/>
          <w:trHeight w:hRule="exact" w:val="358"/>
          <w:tblHeader/>
        </w:trPr>
        <w:tc>
          <w:tcPr>
            <w:tcW w:w="233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3C007A9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9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58F2CEA3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75EE20CC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92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B6D2D4B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8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366F6166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14" w:type="pct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9F86702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994B993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PLN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9A03449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EUR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6"/>
            </w:r>
          </w:p>
        </w:tc>
      </w:tr>
      <w:tr w:rsidR="004D77F0" w:rsidRPr="00742A03" w14:paraId="13DBC9BC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6F7FA7B5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F51BC46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4DB0841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07C8958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351D9C8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4C0AFF9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5CFC6387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30EC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0B0E5022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71D6DD0D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5AEB3EEC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0DD9BFAD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759AFE7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5620813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380A8D3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07D8A6E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255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5A768172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3F24D8A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3996B2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2FAF4AEC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72D9FE3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2FFABD48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413C2E46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3CC81955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0ACE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3171AB80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0F50D69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2B455971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1E84FDD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6F0A3CD9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76CD4FA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3D76DA58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13A33FDB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57EE2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74F6F281" w14:textId="77777777" w:rsidTr="007553C0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70CD09A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04F8B97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54F0DEA1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3799A7BF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1CC51B63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4" w:space="0" w:color="auto"/>
            </w:tcBorders>
          </w:tcPr>
          <w:p w14:paraId="50B8660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4" w:space="0" w:color="auto"/>
            </w:tcBorders>
          </w:tcPr>
          <w:p w14:paraId="4D2E015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8F548CE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4D77F0" w:rsidRPr="00742A03" w14:paraId="6E7E5C78" w14:textId="77777777" w:rsidTr="007553C0">
        <w:trPr>
          <w:cantSplit/>
        </w:trPr>
        <w:tc>
          <w:tcPr>
            <w:tcW w:w="3346" w:type="pct"/>
            <w:gridSpan w:val="5"/>
          </w:tcPr>
          <w:p w14:paraId="40C23FD1" w14:textId="77777777" w:rsidR="004D77F0" w:rsidRPr="00742A03" w:rsidRDefault="004D77F0" w:rsidP="007553C0">
            <w:pPr>
              <w:spacing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vAlign w:val="center"/>
          </w:tcPr>
          <w:p w14:paraId="7716FFA0" w14:textId="77777777" w:rsidR="004D77F0" w:rsidRPr="00742A03" w:rsidRDefault="004D77F0" w:rsidP="007553C0">
            <w:pPr>
              <w:spacing w:line="276" w:lineRule="auto"/>
              <w:jc w:val="center"/>
              <w:rPr>
                <w:rFonts w:ascii="Calibri" w:eastAsia="Times New Roman" w:hAnsi="Calibri" w:cs="Times New Roman"/>
                <w:i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 xml:space="preserve">Razem pomoc  de </w:t>
            </w:r>
            <w:proofErr w:type="spellStart"/>
            <w:r w:rsidRPr="00742A03">
              <w:rPr>
                <w:rFonts w:ascii="Calibri" w:eastAsia="Times New Roman" w:hAnsi="Calibri" w:cs="Times New Roman"/>
                <w:i/>
              </w:rPr>
              <w:t>minimis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4859A100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824ADA" w14:textId="77777777" w:rsidR="004D77F0" w:rsidRPr="00742A03" w:rsidRDefault="004D77F0" w:rsidP="007553C0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</w:tbl>
    <w:p w14:paraId="00AE482E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Cs w:val="24"/>
          <w:vertAlign w:val="superscript"/>
        </w:rPr>
      </w:pPr>
      <w:r w:rsidRPr="00742A03">
        <w:rPr>
          <w:rFonts w:ascii="Calibri" w:eastAsia="Times New Roman" w:hAnsi="Calibri" w:cs="Times New Roman"/>
          <w:szCs w:val="24"/>
        </w:rPr>
        <w:t xml:space="preserve">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4D77F0" w:rsidRPr="00742A03" w14:paraId="71DB36F1" w14:textId="77777777" w:rsidTr="004D77F0">
        <w:trPr>
          <w:trHeight w:val="283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3913C56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9FA0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tcBorders>
              <w:top w:val="nil"/>
              <w:left w:val="single" w:sz="4" w:space="0" w:color="auto"/>
              <w:right w:val="nil"/>
            </w:tcBorders>
          </w:tcPr>
          <w:p w14:paraId="364AE25F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i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2. w ciągu bieżącego roku kalendarzowego oraz dwóch poprzedzających go lat kalendarzowych nie otrzymał/a pomocy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de minimis.*</w:t>
            </w:r>
          </w:p>
        </w:tc>
      </w:tr>
    </w:tbl>
    <w:p w14:paraId="6127E8CB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i/>
          <w:sz w:val="2"/>
          <w:szCs w:val="4"/>
        </w:rPr>
      </w:pPr>
    </w:p>
    <w:p w14:paraId="531AB0CD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Na Wnioskodawcy ciąży / nie ciąży * obowiązek zwrotu pomocy, wynikający  z decyzji Komisji Europejskiej uznającej pomoc za niezgodną z prawem oraz ze wspólnym rynkiem.</w:t>
      </w:r>
      <w:r w:rsidRPr="00742A03">
        <w:rPr>
          <w:rFonts w:ascii="Calibri" w:eastAsia="Times New Roman" w:hAnsi="Calibri" w:cs="Times New Roman"/>
          <w:b/>
          <w:szCs w:val="24"/>
        </w:rPr>
        <w:tab/>
      </w:r>
    </w:p>
    <w:p w14:paraId="41FD8862" w14:textId="77777777" w:rsidR="004D77F0" w:rsidRPr="00742A03" w:rsidRDefault="004D77F0" w:rsidP="004D77F0">
      <w:pPr>
        <w:ind w:left="360"/>
        <w:rPr>
          <w:rFonts w:ascii="Calibri" w:eastAsia="Times New Roman" w:hAnsi="Calibri" w:cs="Times New Roman"/>
          <w:b/>
          <w:color w:val="000000"/>
          <w:sz w:val="2"/>
          <w:szCs w:val="4"/>
        </w:rPr>
      </w:pPr>
    </w:p>
    <w:p w14:paraId="3665DE43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Wnioskodawca jest / nie jest przedmiotem* zbiorowego postępowania upadłościowego lub spełnia / nie spełnia kryteria* objęcia zbiorowym postępowaniem upadłościowym na wniosek wierzycieli.</w:t>
      </w:r>
    </w:p>
    <w:p w14:paraId="7D0C6ED4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są / nie są * wykluczone, stosownie do Rozporządzenia Komisji (UE) nr 1407/2013 z dnia 18 grudnia 2013r. w sprawie stosowania art. 107 i 108 Traktatu o funkcjonowaniu Unii Europejskiej do pomocy </w:t>
      </w:r>
      <w:r w:rsidRPr="00742A03">
        <w:rPr>
          <w:rFonts w:ascii="Calibri" w:eastAsia="Times New Roman" w:hAnsi="Calibri" w:cs="Times New Roman"/>
          <w:b/>
          <w:i/>
          <w:szCs w:val="24"/>
        </w:rPr>
        <w:t xml:space="preserve">de </w:t>
      </w:r>
      <w:proofErr w:type="spellStart"/>
      <w:r w:rsidRPr="00742A03">
        <w:rPr>
          <w:rFonts w:ascii="Calibri" w:eastAsia="Times New Roman" w:hAnsi="Calibri" w:cs="Times New Roman"/>
          <w:b/>
          <w:i/>
          <w:szCs w:val="24"/>
        </w:rPr>
        <w:t>minimis</w:t>
      </w:r>
      <w:proofErr w:type="spellEnd"/>
      <w:r w:rsidRPr="00742A03">
        <w:rPr>
          <w:rFonts w:ascii="Calibri" w:eastAsia="Times New Roman" w:hAnsi="Calibri" w:cs="Times New Roman"/>
          <w:b/>
          <w:i/>
          <w:szCs w:val="24"/>
        </w:rPr>
        <w:t xml:space="preserve"> </w:t>
      </w:r>
      <w:r w:rsidRPr="00742A03">
        <w:rPr>
          <w:rFonts w:ascii="Calibri" w:eastAsia="Times New Roman" w:hAnsi="Calibri" w:cs="Times New Roman"/>
          <w:b/>
          <w:szCs w:val="24"/>
        </w:rPr>
        <w:t xml:space="preserve">(Dz. Urz. UE L 352/1 z 24.12.2013r.). </w:t>
      </w:r>
    </w:p>
    <w:p w14:paraId="6104A796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 w:val="2"/>
          <w:szCs w:val="4"/>
        </w:rPr>
      </w:pPr>
    </w:p>
    <w:p w14:paraId="0A9E06FA" w14:textId="77777777" w:rsidR="004D77F0" w:rsidRPr="00742A03" w:rsidRDefault="004D77F0" w:rsidP="000354A6">
      <w:pPr>
        <w:numPr>
          <w:ilvl w:val="0"/>
          <w:numId w:val="1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figurują / nie figurują * w rejestrze podmiotów wykluczonych prowadzonym przez Ministra Finansów na podstawie art. 210 ustawy z dnia 27 sierpnia 2009 r. o finansach publicznych (Dz. U. Nr 157, poz. 1240 z </w:t>
      </w:r>
      <w:proofErr w:type="spellStart"/>
      <w:r w:rsidRPr="00742A03">
        <w:rPr>
          <w:rFonts w:ascii="Calibri" w:eastAsia="Times New Roman" w:hAnsi="Calibri" w:cs="Times New Roman"/>
          <w:b/>
          <w:szCs w:val="24"/>
        </w:rPr>
        <w:t>późn</w:t>
      </w:r>
      <w:proofErr w:type="spellEnd"/>
      <w:r w:rsidRPr="00742A03">
        <w:rPr>
          <w:rFonts w:ascii="Calibri" w:eastAsia="Times New Roman" w:hAnsi="Calibri" w:cs="Times New Roman"/>
          <w:b/>
          <w:szCs w:val="24"/>
        </w:rPr>
        <w:t xml:space="preserve">. zm.). </w:t>
      </w:r>
    </w:p>
    <w:p w14:paraId="6B7E645B" w14:textId="77777777" w:rsidR="004D77F0" w:rsidRPr="00742A03" w:rsidRDefault="004D77F0" w:rsidP="004D77F0">
      <w:pPr>
        <w:rPr>
          <w:rFonts w:ascii="Calibri" w:eastAsia="Times New Roman" w:hAnsi="Calibri" w:cs="Times New Roman"/>
          <w:b/>
          <w:szCs w:val="20"/>
        </w:rPr>
      </w:pPr>
      <w:r w:rsidRPr="00742A03">
        <w:rPr>
          <w:rFonts w:ascii="Calibri" w:eastAsia="Times New Roman" w:hAnsi="Calibri" w:cs="Times New Roman"/>
          <w:b/>
          <w:color w:val="000000"/>
          <w:szCs w:val="20"/>
        </w:rPr>
        <w:tab/>
      </w:r>
    </w:p>
    <w:p w14:paraId="6ADCF875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Cs w:val="20"/>
        </w:rPr>
      </w:pPr>
    </w:p>
    <w:p w14:paraId="3A349505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Cs w:val="20"/>
        </w:rPr>
      </w:pPr>
    </w:p>
    <w:tbl>
      <w:tblPr>
        <w:tblStyle w:val="Tabela-Siatka4"/>
        <w:tblW w:w="0" w:type="auto"/>
        <w:tblInd w:w="-20" w:type="dxa"/>
        <w:tblLook w:val="04A0" w:firstRow="1" w:lastRow="0" w:firstColumn="1" w:lastColumn="0" w:noHBand="0" w:noVBand="1"/>
      </w:tblPr>
      <w:tblGrid>
        <w:gridCol w:w="4970"/>
        <w:gridCol w:w="556"/>
        <w:gridCol w:w="4693"/>
      </w:tblGrid>
      <w:tr w:rsidR="004D77F0" w:rsidRPr="00742A03" w14:paraId="345D681C" w14:textId="77777777" w:rsidTr="007553C0">
        <w:trPr>
          <w:trHeight w:val="902"/>
        </w:trPr>
        <w:tc>
          <w:tcPr>
            <w:tcW w:w="5098" w:type="dxa"/>
            <w:tcBorders>
              <w:top w:val="nil"/>
              <w:bottom w:val="single" w:sz="4" w:space="0" w:color="auto"/>
              <w:right w:val="nil"/>
            </w:tcBorders>
          </w:tcPr>
          <w:p w14:paraId="0E45A5AE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1B4EB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B65164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4D77F0" w:rsidRPr="00742A03" w14:paraId="2D22F276" w14:textId="77777777" w:rsidTr="007553C0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6FBA88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53F4BC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E0978D" w14:textId="77777777" w:rsidR="004D77F0" w:rsidRPr="00742A03" w:rsidRDefault="004D77F0" w:rsidP="007553C0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Pieczęć i podpis</w:t>
            </w:r>
          </w:p>
        </w:tc>
      </w:tr>
    </w:tbl>
    <w:p w14:paraId="30BC649F" w14:textId="77777777" w:rsidR="004D77F0" w:rsidRPr="00742A03" w:rsidRDefault="004D77F0" w:rsidP="004D77F0">
      <w:pPr>
        <w:rPr>
          <w:rFonts w:ascii="Calibri" w:eastAsia="Times New Roman" w:hAnsi="Calibri" w:cs="Times New Roman"/>
          <w:i/>
          <w:sz w:val="16"/>
        </w:rPr>
      </w:pPr>
      <w:r w:rsidRPr="00742A03">
        <w:rPr>
          <w:rFonts w:ascii="Calibri" w:eastAsia="Times New Roman" w:hAnsi="Calibri" w:cs="Times New Roman"/>
          <w:i/>
          <w:sz w:val="16"/>
        </w:rPr>
        <w:t>*  niepotrzebne skreślić</w:t>
      </w:r>
    </w:p>
    <w:p w14:paraId="200DDC68" w14:textId="54602451" w:rsidR="00BC792D" w:rsidRPr="004D77F0" w:rsidRDefault="00BC792D" w:rsidP="004D77F0"/>
    <w:sectPr w:rsidR="00BC792D" w:rsidRPr="004D77F0" w:rsidSect="00960AC0">
      <w:headerReference w:type="default" r:id="rId8"/>
      <w:footerReference w:type="default" r:id="rId9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C138C" w14:textId="77777777" w:rsidR="000354A6" w:rsidRDefault="000354A6" w:rsidP="00C71600">
      <w:r>
        <w:separator/>
      </w:r>
    </w:p>
  </w:endnote>
  <w:endnote w:type="continuationSeparator" w:id="0">
    <w:p w14:paraId="3BB2AB90" w14:textId="77777777" w:rsidR="000354A6" w:rsidRDefault="000354A6" w:rsidP="00C71600">
      <w:r>
        <w:continuationSeparator/>
      </w:r>
    </w:p>
  </w:endnote>
  <w:endnote w:id="1">
    <w:p w14:paraId="20FBF02A" w14:textId="77777777" w:rsidR="004D77F0" w:rsidRPr="00F92D5D" w:rsidRDefault="004D77F0" w:rsidP="004D77F0">
      <w:pPr>
        <w:rPr>
          <w:rFonts w:ascii="Calibri" w:eastAsia="Times New Roman" w:hAnsi="Calibri" w:cs="Times New Roman"/>
          <w:i/>
          <w:sz w:val="16"/>
          <w:szCs w:val="20"/>
          <w:u w:val="single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  <w:u w:val="single"/>
        </w:rPr>
        <w:t>UWAGA:</w:t>
      </w:r>
    </w:p>
    <w:p w14:paraId="7C392EE1" w14:textId="77777777" w:rsidR="004D77F0" w:rsidRPr="00F92D5D" w:rsidRDefault="004D77F0" w:rsidP="004D77F0">
      <w:pPr>
        <w:rPr>
          <w:rFonts w:ascii="Calibri" w:eastAsia="Times New Roman" w:hAnsi="Calibri" w:cs="Times New Roman"/>
          <w:i/>
          <w:sz w:val="16"/>
          <w:szCs w:val="20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F92D5D">
        <w:rPr>
          <w:rFonts w:ascii="Calibri" w:eastAsia="Times New Roman" w:hAnsi="Calibri" w:cs="Times New Roman"/>
          <w:i/>
          <w:sz w:val="16"/>
          <w:szCs w:val="20"/>
        </w:rPr>
        <w:t>późn</w:t>
      </w:r>
      <w:proofErr w:type="spellEnd"/>
      <w:r w:rsidRPr="00F92D5D">
        <w:rPr>
          <w:rFonts w:ascii="Calibri" w:eastAsia="Times New Roman" w:hAnsi="Calibri" w:cs="Times New Roman"/>
          <w:i/>
          <w:sz w:val="16"/>
          <w:szCs w:val="20"/>
        </w:rPr>
        <w:t>. zm.) w przypadku nieprzekazania lub przekazania nieprawdziwych informacji o pomocy publicznej, o których mowa w art. 39 oraz art. 40 ust. 1 i ust. 3 pkt 2, Prezes Urzędu Ochrony Konkurencji i Konsumentów moż</w:t>
      </w:r>
      <w:r>
        <w:rPr>
          <w:rFonts w:ascii="Calibri" w:eastAsia="Times New Roman" w:hAnsi="Calibri" w:cs="Times New Roman"/>
          <w:i/>
          <w:sz w:val="16"/>
          <w:szCs w:val="20"/>
        </w:rPr>
        <w:t>e</w:t>
      </w: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 w drodze decyzji nałożyć na beneficjenta pomocy karę pieniężną do wysokości równowartości 10 000 euro.</w:t>
      </w:r>
    </w:p>
    <w:p w14:paraId="38C873B6" w14:textId="77777777" w:rsidR="004D77F0" w:rsidRDefault="004D77F0" w:rsidP="004D77F0">
      <w:pPr>
        <w:pStyle w:val="Tekstprzypisukocowego"/>
        <w:jc w:val="both"/>
      </w:pPr>
    </w:p>
    <w:p w14:paraId="7D0BDE43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Pomoc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sz w:val="16"/>
        </w:rPr>
        <w:t xml:space="preserve"> w rozumieniu art. 2 Rozporządzenia Komisji (UE) nr 1407/2013 z dnia 18 grudnia 2013r. w sprawie stosowania art. 107 i 108 Traktatu o funkcjonowaniu Unii Europejskiej do pomocy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i/>
          <w:sz w:val="16"/>
        </w:rPr>
        <w:t xml:space="preserve"> </w:t>
      </w:r>
      <w:r w:rsidRPr="005928C4">
        <w:rPr>
          <w:sz w:val="16"/>
        </w:rP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14:paraId="4B5AA5AD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a) jedna jednostka gospodarcza posiada w drugiej jednostce gospodarczej większość praw głosu akcjonariuszy, wspólników lub członków;</w:t>
      </w:r>
    </w:p>
    <w:p w14:paraId="6F92C911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b) jedna jednostka gospodarcza ma prawo wyznaczyć lub odwołać większość członków organu administracyjnego, zarządzającego lub nadzorczego innej jednostki gospodarczej;</w:t>
      </w:r>
    </w:p>
    <w:p w14:paraId="6D388E9A" w14:textId="77777777" w:rsidR="004D77F0" w:rsidRPr="005928C4" w:rsidRDefault="004D77F0" w:rsidP="004D77F0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2DC3ACD9" w14:textId="77777777" w:rsidR="004D77F0" w:rsidRDefault="004D77F0" w:rsidP="004D77F0">
      <w:pPr>
        <w:pStyle w:val="Tekstprzypisukocowego"/>
      </w:pPr>
      <w:r w:rsidRPr="005928C4">
        <w:rPr>
          <w:sz w:val="16"/>
        </w:rP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</w:endnote>
  <w:endnote w:id="2">
    <w:p w14:paraId="46CAC0E5" w14:textId="77777777" w:rsidR="004D77F0" w:rsidRPr="00F92D5D" w:rsidRDefault="004D77F0" w:rsidP="004D77F0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pełną podstawę prawną udzielenia pomocy (nazwa aktu prawnego).</w:t>
      </w:r>
    </w:p>
  </w:endnote>
  <w:endnote w:id="3">
    <w:p w14:paraId="6B56F6A4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Dzień nabycia przez wnioskodawcę prawa do skorzystania z pomocy, a w przypadku gdy udzielenie pomocy w formie ulgi podatkowej następuje na podstawie aktu normatywnego -  terminy określone w art. 2 pkt 11 lit. a-c ustawy z 30 kwietnia 2004 r. o postępowaniu w sprawach dotyczących pomocy publicznej</w:t>
      </w:r>
    </w:p>
  </w:endnote>
  <w:endnote w:id="4">
    <w:p w14:paraId="0240EF89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</w:t>
      </w:r>
    </w:p>
  </w:endnote>
  <w:endnote w:id="5">
    <w:p w14:paraId="10321B49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</w:t>
      </w:r>
    </w:p>
  </w:endnote>
  <w:endnote w:id="6">
    <w:p w14:paraId="6D4D820E" w14:textId="77777777" w:rsidR="004D77F0" w:rsidRDefault="004D77F0" w:rsidP="004D77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 w:rsidRPr="005928C4">
        <w:rPr>
          <w:sz w:val="16"/>
        </w:rPr>
        <w:t>późn</w:t>
      </w:r>
      <w:proofErr w:type="spellEnd"/>
      <w:r w:rsidRPr="005928C4">
        <w:rPr>
          <w:sz w:val="16"/>
        </w:rPr>
        <w:t>. zm.) - równowartość pomocy w euro ustala się wg kursu średniego walut obcych, ogłaszanego przez Narodowy Bank Polski, obowiązującego w dniu udzielenia pomocy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0354A6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66D54" w14:textId="77777777" w:rsidR="000354A6" w:rsidRDefault="000354A6" w:rsidP="00C71600">
      <w:r>
        <w:separator/>
      </w:r>
    </w:p>
  </w:footnote>
  <w:footnote w:type="continuationSeparator" w:id="0">
    <w:p w14:paraId="713B1915" w14:textId="77777777" w:rsidR="000354A6" w:rsidRDefault="000354A6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0354A6"/>
  <w:p w14:paraId="36532BE8" w14:textId="77777777" w:rsidR="00000000" w:rsidRDefault="000354A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A153F"/>
    <w:multiLevelType w:val="hybridMultilevel"/>
    <w:tmpl w:val="8E361C28"/>
    <w:lvl w:ilvl="0" w:tplc="B56465CE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18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354A6"/>
    <w:rsid w:val="00040105"/>
    <w:rsid w:val="00077A9A"/>
    <w:rsid w:val="000E0A23"/>
    <w:rsid w:val="000E3548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4D77F0"/>
    <w:rsid w:val="00544934"/>
    <w:rsid w:val="00573DD5"/>
    <w:rsid w:val="005A1A9B"/>
    <w:rsid w:val="00602093"/>
    <w:rsid w:val="0060252A"/>
    <w:rsid w:val="00611112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22CCC"/>
    <w:rsid w:val="00C30514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A672B-BCA9-4AEB-94A0-966D0364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2020-04-22T20:30:00Z</dcterms:created>
  <dcterms:modified xsi:type="dcterms:W3CDTF">2020-04-22T20:30:00Z</dcterms:modified>
</cp:coreProperties>
</file>