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D766E" w14:textId="77777777" w:rsidR="00673C62" w:rsidRPr="009A68A9" w:rsidRDefault="00673C62" w:rsidP="00673C62">
      <w:pPr>
        <w:pStyle w:val="Akapitzlist"/>
        <w:autoSpaceDE w:val="0"/>
        <w:autoSpaceDN w:val="0"/>
        <w:adjustRightInd w:val="0"/>
        <w:spacing w:line="264" w:lineRule="auto"/>
        <w:ind w:left="0"/>
        <w:jc w:val="center"/>
        <w:rPr>
          <w:rFonts w:cs="Calibri"/>
          <w:b/>
          <w:bCs/>
          <w:sz w:val="24"/>
        </w:rPr>
      </w:pPr>
      <w:r w:rsidRPr="009A68A9">
        <w:rPr>
          <w:rFonts w:cs="Calibri"/>
          <w:b/>
          <w:bCs/>
          <w:sz w:val="24"/>
          <w:u w:val="single"/>
        </w:rPr>
        <w:t xml:space="preserve">ZAŁĄCZNIK 2 </w:t>
      </w:r>
      <w:r w:rsidRPr="009A68A9">
        <w:rPr>
          <w:rFonts w:cs="Calibri"/>
          <w:b/>
          <w:bCs/>
          <w:sz w:val="24"/>
        </w:rPr>
        <w:t>DO OŚWIADCZENIA O SPEŁNIANIU KRYTERIÓW MSP</w:t>
      </w:r>
    </w:p>
    <w:p w14:paraId="48B53287" w14:textId="77777777" w:rsidR="00673C62" w:rsidRPr="009A68A9" w:rsidRDefault="00673C62" w:rsidP="00673C62">
      <w:pPr>
        <w:pStyle w:val="Akapitzlist"/>
        <w:autoSpaceDE w:val="0"/>
        <w:autoSpaceDN w:val="0"/>
        <w:adjustRightInd w:val="0"/>
        <w:spacing w:line="264" w:lineRule="auto"/>
        <w:ind w:left="0"/>
        <w:jc w:val="center"/>
        <w:rPr>
          <w:rFonts w:cs="Calibri"/>
          <w:b/>
          <w:bCs/>
          <w:u w:val="single"/>
        </w:rPr>
      </w:pPr>
      <w:r w:rsidRPr="009A68A9">
        <w:rPr>
          <w:rFonts w:cs="Calibri"/>
          <w:b/>
          <w:bCs/>
        </w:rPr>
        <w:t xml:space="preserve">INFORMACJE PRZEDSTAWIANE PRZEZ </w:t>
      </w:r>
      <w:r w:rsidRPr="009A68A9">
        <w:rPr>
          <w:rFonts w:cs="Calibri"/>
          <w:b/>
          <w:bCs/>
          <w:u w:val="single"/>
        </w:rPr>
        <w:t>PRZEDSIĘBIORSTWO PARTNERSKIE</w:t>
      </w:r>
    </w:p>
    <w:p w14:paraId="6A603357" w14:textId="77777777" w:rsidR="00673C62" w:rsidRPr="009A68A9" w:rsidRDefault="00673C62" w:rsidP="00673C62">
      <w:pPr>
        <w:autoSpaceDE w:val="0"/>
        <w:autoSpaceDN w:val="0"/>
        <w:adjustRightInd w:val="0"/>
        <w:spacing w:line="288" w:lineRule="auto"/>
        <w:rPr>
          <w:rFonts w:ascii="Calibri" w:hAnsi="Calibri" w:cs="Calibri"/>
          <w:b/>
          <w:bCs/>
          <w:color w:val="auto"/>
        </w:rPr>
      </w:pPr>
    </w:p>
    <w:tbl>
      <w:tblPr>
        <w:tblW w:w="10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"/>
        <w:gridCol w:w="7513"/>
        <w:gridCol w:w="1134"/>
        <w:gridCol w:w="1150"/>
      </w:tblGrid>
      <w:tr w:rsidR="00673C62" w:rsidRPr="009A68A9" w14:paraId="68151328" w14:textId="77777777" w:rsidTr="007553C0">
        <w:trPr>
          <w:trHeight w:val="601"/>
          <w:jc w:val="center"/>
        </w:trPr>
        <w:tc>
          <w:tcPr>
            <w:tcW w:w="1052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9E89B1" w14:textId="77777777" w:rsidR="00673C62" w:rsidRPr="009A68A9" w:rsidRDefault="00673C62" w:rsidP="007553C0">
            <w:pPr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>1. Czy któraś z poniższych relacji zachodzi pomiędzy przedsiębiorstwem Wnioskodawcy, a innym podmiotem na podstawie umowy, porozumienia lub uzgodnienia z podmiotami trzecimi?</w:t>
            </w:r>
            <w:r w:rsidRPr="009A68A9">
              <w:rPr>
                <w:rStyle w:val="Odwoanieprzypisukocowego"/>
                <w:rFonts w:ascii="Calibri" w:hAnsi="Calibri"/>
                <w:color w:val="auto"/>
                <w:sz w:val="19"/>
                <w:szCs w:val="19"/>
              </w:rPr>
              <w:endnoteReference w:id="1"/>
            </w:r>
          </w:p>
        </w:tc>
      </w:tr>
      <w:tr w:rsidR="00673C62" w:rsidRPr="009A68A9" w14:paraId="7B3F3487" w14:textId="77777777" w:rsidTr="007553C0">
        <w:trPr>
          <w:trHeight w:val="759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B8CC6CB" w14:textId="77777777" w:rsidR="00673C62" w:rsidRPr="009A68A9" w:rsidRDefault="00673C62" w:rsidP="007553C0">
            <w:pPr>
              <w:tabs>
                <w:tab w:val="left" w:pos="270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1a.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posiadane udziały/akcje w innym podmiocie bądź też inny podmiot posiada udziały/akcje w przedsiębiorstwie Wnioskodawcy?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32B30462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8BBE4A4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73C62" w:rsidRPr="009A68A9" w14:paraId="6175F78E" w14:textId="77777777" w:rsidTr="007553C0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CF0DCA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hd w:val="clear" w:color="auto" w:fill="F2F2F2" w:themeFill="background1" w:themeFillShade="F2"/>
              </w:rPr>
              <w:t>Opis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50C3D8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7614E74B" w14:textId="77777777" w:rsidTr="007553C0">
        <w:trPr>
          <w:trHeight w:val="884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A6E45F" w14:textId="77777777" w:rsidR="00673C62" w:rsidRPr="009A68A9" w:rsidRDefault="00673C62" w:rsidP="007553C0">
            <w:pPr>
              <w:tabs>
                <w:tab w:val="left" w:pos="225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1b.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korzystanie z prawa głosu jako udziałowiec/ akcjonariusz/ członek w innym podmiocie bądź też inny podmiot korzysta z prawa głosu jako udziałowiec/akcjonariusz/członek w przedsiębiorstwie Wnioskodawcy?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6E93C58F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60EEFDE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73C62" w:rsidRPr="009A68A9" w14:paraId="26C1BF35" w14:textId="77777777" w:rsidTr="007553C0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FA2BAC" w14:textId="77777777" w:rsidR="00673C62" w:rsidRPr="009A68A9" w:rsidRDefault="00673C62" w:rsidP="007553C0">
            <w:pPr>
              <w:ind w:left="356" w:hanging="356"/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6A300B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742637EE" w14:textId="77777777" w:rsidTr="007553C0">
        <w:trPr>
          <w:trHeight w:val="567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D12A58" w14:textId="77777777" w:rsidR="00673C62" w:rsidRPr="009A68A9" w:rsidRDefault="00673C62" w:rsidP="007553C0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1c.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Jeśli w 1a) lub b) zaznaczono opcję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„tak”</w:t>
            </w:r>
            <w:r w:rsidRPr="009A68A9">
              <w:rPr>
                <w:rFonts w:ascii="Calibri" w:hAnsi="Calibri"/>
                <w:bCs/>
                <w:color w:val="auto"/>
              </w:rPr>
              <w:t>, czy przedsiębiorstwo Wnioskodawcy posiada 25% lub więcej udziałów lub głosów w innym?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005266DC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440C72E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73C62" w:rsidRPr="009A68A9" w14:paraId="5FC807E9" w14:textId="77777777" w:rsidTr="007553C0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3C963A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45C1726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  <w:p w14:paraId="7BF0CBD1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6EE71740" w14:textId="77777777" w:rsidTr="007553C0">
        <w:trPr>
          <w:trHeight w:val="750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E46092" w14:textId="77777777" w:rsidR="00673C62" w:rsidRPr="009A68A9" w:rsidRDefault="00673C62" w:rsidP="007553C0">
            <w:pPr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1d.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Jeśli w 1 a) lub b) zaznaczono opcję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„tak”,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</w:t>
            </w:r>
            <w:r w:rsidRPr="009A68A9">
              <w:rPr>
                <w:rFonts w:ascii="Calibri" w:hAnsi="Calibri"/>
                <w:color w:val="auto"/>
              </w:rPr>
              <w:t xml:space="preserve">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inne przedsiębiorstwa lub podmioty publiczne posiadają, samodzielnie lub wspólnie z jednym lub kilkoma przedsiębiorstwami powiązanymi lub podmiotami publicznymi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25% lub więcej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udziałów lub głosów w przedsiębiorstwie Wnioskodawcy?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2F597C3C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6FFD04F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73C62" w:rsidRPr="009A68A9" w14:paraId="266E62F0" w14:textId="77777777" w:rsidTr="007553C0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73E710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74318C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  <w:p w14:paraId="3B9D8E71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7D0DD0A2" w14:textId="77777777" w:rsidTr="007553C0">
        <w:trPr>
          <w:trHeight w:val="821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D65B83" w14:textId="77777777" w:rsidR="00673C62" w:rsidRPr="009A68A9" w:rsidRDefault="00673C62" w:rsidP="007553C0">
            <w:pPr>
              <w:tabs>
                <w:tab w:val="left" w:pos="90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1e.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możliwość wyznaczania lub odwoływania członków organu administracyjnego, zarządzającego lub nadzorczego innego podmiotu bądź też przez inny podmiot w odniesieniu do przedsiębiorstwa </w:t>
            </w:r>
            <w:r w:rsidRPr="009A68A9">
              <w:rPr>
                <w:rFonts w:ascii="Calibri" w:hAnsi="Calibri"/>
                <w:bCs/>
                <w:color w:val="auto"/>
                <w:shd w:val="clear" w:color="auto" w:fill="F2F2F2" w:themeFill="background1" w:themeFillShade="F2"/>
              </w:rPr>
              <w:t>Wnioskodawcy</w:t>
            </w:r>
            <w:r w:rsidRPr="009A68A9">
              <w:rPr>
                <w:rFonts w:ascii="Calibri" w:hAnsi="Calibri"/>
                <w:bCs/>
                <w:color w:val="auto"/>
              </w:rPr>
              <w:t>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0181B7FD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87C2113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73C62" w:rsidRPr="009A68A9" w14:paraId="13F0509D" w14:textId="77777777" w:rsidTr="007553C0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09D063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8C316C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  <w:p w14:paraId="4A50AC57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54D285B5" w14:textId="77777777" w:rsidTr="007553C0">
        <w:trPr>
          <w:trHeight w:val="786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5143B2" w14:textId="77777777" w:rsidR="00673C62" w:rsidRPr="009A68A9" w:rsidRDefault="00673C62" w:rsidP="007553C0">
            <w:pPr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1f.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wpływ na inny podmiot, wynikający np. z umowy z tym podmiotem lub zgodnie z postanowieniami jego statutu lub umowy spółki itp. bądź też wpływ innego podmiotu na przedsiębiorstwo Wnioskodawcy wynikający np. z umowy lub zgodnie z postanowieniami jego statutu lub umowy spółki itp.?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199EC108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A6020AD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73C62" w:rsidRPr="009A68A9" w14:paraId="70D38F5A" w14:textId="77777777" w:rsidTr="007553C0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B604A25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093BAB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  <w:p w14:paraId="0542DAE1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6FC67018" w14:textId="77777777" w:rsidTr="007553C0">
        <w:trPr>
          <w:trHeight w:val="662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2F5093" w14:textId="77777777" w:rsidR="00673C62" w:rsidRPr="009A68A9" w:rsidRDefault="00673C62" w:rsidP="007553C0">
            <w:pPr>
              <w:autoSpaceDE w:val="0"/>
              <w:autoSpaceDN w:val="0"/>
              <w:adjustRightInd w:val="0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1g.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dominujący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wpływ na inny podmiot za pośrednictwem osoby fizycznej bądź też wpływ za pośrednictwem osoby fizycznej na przedsiębiorstwo Wnioskodawcy?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5533125C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354301C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73C62" w:rsidRPr="009A68A9" w14:paraId="5785685E" w14:textId="77777777" w:rsidTr="007553C0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AC74553" w14:textId="77777777" w:rsidR="00673C62" w:rsidRPr="009A68A9" w:rsidRDefault="00673C62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BB5DB1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  <w:p w14:paraId="64060F4A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</w:tbl>
    <w:p w14:paraId="52F6DCF2" w14:textId="2B34527C" w:rsidR="002907D7" w:rsidRDefault="002907D7" w:rsidP="00673C62">
      <w:pPr>
        <w:pStyle w:val="Tekstpodstawowy3"/>
        <w:spacing w:after="0" w:line="288" w:lineRule="auto"/>
        <w:jc w:val="left"/>
        <w:rPr>
          <w:rFonts w:cs="Calibri"/>
          <w:b/>
          <w:bCs/>
          <w:sz w:val="20"/>
          <w:szCs w:val="20"/>
        </w:rPr>
      </w:pPr>
    </w:p>
    <w:p w14:paraId="114D1B84" w14:textId="77777777" w:rsidR="002907D7" w:rsidRDefault="002907D7">
      <w:pPr>
        <w:spacing w:after="160" w:line="259" w:lineRule="auto"/>
        <w:jc w:val="lef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br w:type="page"/>
      </w:r>
    </w:p>
    <w:p w14:paraId="6B40ACDC" w14:textId="77777777" w:rsidR="00673C62" w:rsidRPr="009A68A9" w:rsidRDefault="00673C62" w:rsidP="00673C62">
      <w:pPr>
        <w:pStyle w:val="Tekstpodstawowy3"/>
        <w:spacing w:after="0" w:line="288" w:lineRule="auto"/>
        <w:jc w:val="left"/>
        <w:rPr>
          <w:rFonts w:cs="Calibri"/>
          <w:b/>
          <w:bCs/>
          <w:sz w:val="20"/>
          <w:szCs w:val="20"/>
        </w:rPr>
      </w:pPr>
    </w:p>
    <w:tbl>
      <w:tblPr>
        <w:tblW w:w="105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5"/>
        <w:gridCol w:w="3118"/>
        <w:gridCol w:w="2851"/>
      </w:tblGrid>
      <w:tr w:rsidR="00673C62" w:rsidRPr="009A68A9" w14:paraId="517C4108" w14:textId="77777777" w:rsidTr="007553C0">
        <w:trPr>
          <w:trHeight w:val="382"/>
          <w:jc w:val="center"/>
        </w:trPr>
        <w:tc>
          <w:tcPr>
            <w:tcW w:w="10524" w:type="dxa"/>
            <w:gridSpan w:val="3"/>
            <w:shd w:val="clear" w:color="auto" w:fill="D9D9D9" w:themeFill="background1" w:themeFillShade="D9"/>
            <w:vAlign w:val="center"/>
          </w:tcPr>
          <w:p w14:paraId="63871D4F" w14:textId="77777777" w:rsidR="00673C62" w:rsidRPr="009A68A9" w:rsidRDefault="00673C62" w:rsidP="007553C0">
            <w:pPr>
              <w:tabs>
                <w:tab w:val="left" w:pos="214"/>
                <w:tab w:val="left" w:pos="356"/>
              </w:tabs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>2. Dane dot. podmiotów partnerskich</w:t>
            </w:r>
          </w:p>
        </w:tc>
      </w:tr>
      <w:tr w:rsidR="00673C62" w:rsidRPr="009A68A9" w14:paraId="0081D62C" w14:textId="77777777" w:rsidTr="007553C0">
        <w:trPr>
          <w:trHeight w:val="1832"/>
          <w:jc w:val="center"/>
        </w:trPr>
        <w:tc>
          <w:tcPr>
            <w:tcW w:w="4555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6D7A7E0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Nazwa i siedziba przedsiębiorstwa/przedsiębiorstw pozostających z Wnioskodawcą w relacji przedsiębiorstw partnerskich</w:t>
            </w:r>
          </w:p>
        </w:tc>
        <w:tc>
          <w:tcPr>
            <w:tcW w:w="3118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A4FF94B" w14:textId="77777777" w:rsidR="00673C62" w:rsidRPr="009A68A9" w:rsidRDefault="00673C62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Cs/>
                <w:i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Udział % Wnioskodawcy</w:t>
            </w:r>
            <w:r w:rsidRPr="009A68A9">
              <w:rPr>
                <w:rFonts w:ascii="Calibri" w:hAnsi="Calibri"/>
                <w:b/>
                <w:bCs/>
                <w:color w:val="auto"/>
              </w:rPr>
              <w:br/>
            </w:r>
            <w:r w:rsidRPr="009A68A9">
              <w:rPr>
                <w:rFonts w:ascii="Calibri" w:hAnsi="Calibri" w:cs="Calibri"/>
                <w:b/>
                <w:color w:val="auto"/>
              </w:rPr>
              <w:t>w kapitale</w:t>
            </w:r>
            <w:r w:rsidRPr="009A68A9">
              <w:rPr>
                <w:rFonts w:ascii="Calibri" w:hAnsi="Calibri" w:cs="Calibri"/>
                <w:color w:val="auto"/>
              </w:rPr>
              <w:t xml:space="preserve"> lub </w:t>
            </w:r>
            <w:r w:rsidRPr="009A68A9">
              <w:rPr>
                <w:rFonts w:ascii="Calibri" w:hAnsi="Calibri" w:cs="Calibri"/>
                <w:b/>
                <w:color w:val="auto"/>
              </w:rPr>
              <w:t xml:space="preserve">prawach głosu </w:t>
            </w:r>
            <w:r w:rsidRPr="009A68A9">
              <w:rPr>
                <w:rFonts w:ascii="Calibri" w:hAnsi="Calibri" w:cs="Calibri"/>
                <w:color w:val="auto"/>
              </w:rPr>
              <w:t xml:space="preserve">przedsiębiorstwa partnerskiego </w:t>
            </w:r>
            <w:r w:rsidRPr="009A68A9">
              <w:rPr>
                <w:rFonts w:ascii="Calibri" w:hAnsi="Calibri" w:cs="Calibri"/>
                <w:color w:val="auto"/>
              </w:rPr>
              <w:br/>
            </w:r>
            <w:r w:rsidRPr="009A68A9">
              <w:rPr>
                <w:rFonts w:ascii="Calibri" w:hAnsi="Calibri"/>
                <w:bCs/>
                <w:i/>
                <w:color w:val="auto"/>
              </w:rPr>
              <w:t>(jeśli dotyczy)</w:t>
            </w:r>
          </w:p>
          <w:p w14:paraId="291B7F93" w14:textId="77777777" w:rsidR="00673C62" w:rsidRPr="009A68A9" w:rsidRDefault="00673C62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 w:cs="Calibri"/>
                <w:color w:val="auto"/>
                <w:sz w:val="16"/>
              </w:rPr>
              <w:t>(do proporcjonalnego obliczenia danych dot. przedsiębiorstw partnerskich należy zastosować spośród tych dwóch udziałów ten, którego wartość jest wyższa)</w:t>
            </w:r>
          </w:p>
        </w:tc>
        <w:tc>
          <w:tcPr>
            <w:tcW w:w="2851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F9EF44" w14:textId="77777777" w:rsidR="00673C62" w:rsidRPr="009A68A9" w:rsidRDefault="00673C62" w:rsidP="007553C0">
            <w:pPr>
              <w:jc w:val="center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Udział % przedsiębiorstwa partnerskiego </w:t>
            </w:r>
            <w:r w:rsidRPr="009A68A9">
              <w:rPr>
                <w:rFonts w:ascii="Calibri" w:hAnsi="Calibri" w:cs="Calibri"/>
                <w:b/>
                <w:color w:val="auto"/>
              </w:rPr>
              <w:t>w kapitale</w:t>
            </w:r>
            <w:r w:rsidRPr="009A68A9">
              <w:rPr>
                <w:rFonts w:ascii="Calibri" w:hAnsi="Calibri" w:cs="Calibri"/>
                <w:color w:val="auto"/>
              </w:rPr>
              <w:t xml:space="preserve"> lub </w:t>
            </w:r>
            <w:r w:rsidRPr="009A68A9">
              <w:rPr>
                <w:rFonts w:ascii="Calibri" w:hAnsi="Calibri" w:cs="Calibri"/>
                <w:b/>
                <w:color w:val="auto"/>
              </w:rPr>
              <w:t>prawach głosu</w:t>
            </w:r>
            <w:r w:rsidRPr="009A68A9">
              <w:rPr>
                <w:rFonts w:ascii="Calibri" w:hAnsi="Calibri" w:cs="Calibri"/>
                <w:color w:val="auto"/>
              </w:rPr>
              <w:t xml:space="preserve"> </w:t>
            </w:r>
            <w:r w:rsidRPr="009A68A9">
              <w:rPr>
                <w:rFonts w:ascii="Calibri" w:hAnsi="Calibri" w:cs="Calibri"/>
                <w:b/>
                <w:color w:val="auto"/>
              </w:rPr>
              <w:t>Wnioskodawcy</w:t>
            </w:r>
            <w:r w:rsidRPr="009A68A9">
              <w:rPr>
                <w:rFonts w:ascii="Calibri" w:hAnsi="Calibri" w:cs="Calibri"/>
                <w:color w:val="auto"/>
              </w:rPr>
              <w:br/>
            </w:r>
            <w:r w:rsidRPr="009A68A9">
              <w:rPr>
                <w:rFonts w:ascii="Calibri" w:hAnsi="Calibri"/>
                <w:bCs/>
                <w:i/>
                <w:color w:val="auto"/>
              </w:rPr>
              <w:t>(jeśli dotyczy)</w:t>
            </w:r>
          </w:p>
          <w:p w14:paraId="755CB467" w14:textId="77777777" w:rsidR="00673C62" w:rsidRPr="009A68A9" w:rsidRDefault="00673C62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9A68A9">
              <w:rPr>
                <w:rFonts w:ascii="Calibri" w:hAnsi="Calibri" w:cs="Calibri"/>
                <w:color w:val="auto"/>
                <w:sz w:val="16"/>
                <w:szCs w:val="20"/>
              </w:rPr>
              <w:t>(do proporcjonalnego obliczenia danych dot. przedsiębiorstw partnerskich należy zastosować spośród tych dwóch udziałów ten, którego wartość jest</w:t>
            </w:r>
            <w:r w:rsidRPr="009A68A9">
              <w:rPr>
                <w:rFonts w:ascii="Calibri" w:hAnsi="Calibri" w:cs="Calibri"/>
                <w:color w:val="auto"/>
                <w:sz w:val="14"/>
              </w:rPr>
              <w:t xml:space="preserve"> </w:t>
            </w:r>
            <w:r w:rsidRPr="009A68A9">
              <w:rPr>
                <w:rFonts w:ascii="Calibri" w:hAnsi="Calibri" w:cs="Calibri"/>
                <w:color w:val="auto"/>
                <w:sz w:val="16"/>
                <w:szCs w:val="20"/>
              </w:rPr>
              <w:t>wyższa)</w:t>
            </w:r>
          </w:p>
        </w:tc>
      </w:tr>
      <w:tr w:rsidR="00673C62" w:rsidRPr="009A68A9" w14:paraId="58393371" w14:textId="77777777" w:rsidTr="007553C0">
        <w:trPr>
          <w:trHeight w:val="567"/>
          <w:jc w:val="center"/>
        </w:trPr>
        <w:tc>
          <w:tcPr>
            <w:tcW w:w="4555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1002081D" w14:textId="77777777" w:rsidR="00673C62" w:rsidRPr="009A68A9" w:rsidRDefault="00673C62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1)</w:t>
            </w:r>
          </w:p>
        </w:tc>
        <w:tc>
          <w:tcPr>
            <w:tcW w:w="3118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38FE07DE" w14:textId="77777777" w:rsidR="00673C62" w:rsidRPr="009A68A9" w:rsidRDefault="00673C62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851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0480B1FF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118DBF5F" w14:textId="77777777" w:rsidTr="007553C0">
        <w:trPr>
          <w:trHeight w:val="567"/>
          <w:jc w:val="center"/>
        </w:trPr>
        <w:tc>
          <w:tcPr>
            <w:tcW w:w="455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5774B8C" w14:textId="77777777" w:rsidR="00673C62" w:rsidRPr="009A68A9" w:rsidRDefault="00673C62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2)</w:t>
            </w:r>
          </w:p>
        </w:tc>
        <w:tc>
          <w:tcPr>
            <w:tcW w:w="311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C99F700" w14:textId="77777777" w:rsidR="00673C62" w:rsidRPr="009A68A9" w:rsidRDefault="00673C62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85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9A59D3B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3974C0F0" w14:textId="77777777" w:rsidTr="007553C0">
        <w:trPr>
          <w:trHeight w:val="567"/>
          <w:jc w:val="center"/>
        </w:trPr>
        <w:tc>
          <w:tcPr>
            <w:tcW w:w="455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5F35850" w14:textId="77777777" w:rsidR="00673C62" w:rsidRPr="009A68A9" w:rsidRDefault="00673C62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3)</w:t>
            </w:r>
          </w:p>
        </w:tc>
        <w:tc>
          <w:tcPr>
            <w:tcW w:w="311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38F9C66" w14:textId="77777777" w:rsidR="00673C62" w:rsidRPr="009A68A9" w:rsidRDefault="00673C62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85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76FDCC2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425B04B3" w14:textId="77777777" w:rsidTr="007553C0">
        <w:trPr>
          <w:trHeight w:val="567"/>
          <w:jc w:val="center"/>
        </w:trPr>
        <w:tc>
          <w:tcPr>
            <w:tcW w:w="4555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F1A9572" w14:textId="77777777" w:rsidR="00673C62" w:rsidRPr="009A68A9" w:rsidRDefault="00673C62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4)</w:t>
            </w:r>
          </w:p>
        </w:tc>
        <w:tc>
          <w:tcPr>
            <w:tcW w:w="311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9E42396" w14:textId="77777777" w:rsidR="00673C62" w:rsidRPr="009A68A9" w:rsidRDefault="00673C62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85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035FDEB" w14:textId="77777777" w:rsidR="00673C62" w:rsidRPr="009A68A9" w:rsidRDefault="00673C62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73C62" w:rsidRPr="009A68A9" w14:paraId="78FC1671" w14:textId="77777777" w:rsidTr="007553C0">
        <w:trPr>
          <w:trHeight w:val="1381"/>
          <w:jc w:val="center"/>
        </w:trPr>
        <w:tc>
          <w:tcPr>
            <w:tcW w:w="4555" w:type="dxa"/>
            <w:shd w:val="clear" w:color="auto" w:fill="F2F2F2" w:themeFill="background1" w:themeFillShade="F2"/>
            <w:vAlign w:val="center"/>
          </w:tcPr>
          <w:p w14:paraId="38D0292F" w14:textId="77777777" w:rsidR="00673C62" w:rsidRPr="009A68A9" w:rsidRDefault="00673C62" w:rsidP="007553C0">
            <w:pPr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3.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 Wnioskodawca sporządza skonsolidowane sprawozdania finansowe, obejmujące na zasadzie konsolidacji, dane innego przedsiębiorstwa oraz nie jest ujęty, na zasadzie konsolidacji, w sprawozdaniach skonsolidowanych innego przedsiębiorstwa z nim powiązanego?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2"/>
            </w:r>
          </w:p>
        </w:tc>
        <w:tc>
          <w:tcPr>
            <w:tcW w:w="311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4C8C7F8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285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5AC2B0B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73C62" w:rsidRPr="009A68A9" w14:paraId="18FF6DE6" w14:textId="77777777" w:rsidTr="007553C0">
        <w:trPr>
          <w:trHeight w:val="1270"/>
          <w:jc w:val="center"/>
        </w:trPr>
        <w:tc>
          <w:tcPr>
            <w:tcW w:w="4555" w:type="dxa"/>
            <w:shd w:val="clear" w:color="auto" w:fill="F2F2F2" w:themeFill="background1" w:themeFillShade="F2"/>
            <w:vAlign w:val="center"/>
          </w:tcPr>
          <w:p w14:paraId="79F5D7E5" w14:textId="77777777" w:rsidR="00673C62" w:rsidRPr="009A68A9" w:rsidRDefault="00673C62" w:rsidP="007553C0">
            <w:pPr>
              <w:ind w:left="214" w:hanging="214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3a. Jeśli w pkt 3 wybrano opcję „tak”</w:t>
            </w:r>
          </w:p>
          <w:p w14:paraId="67686D4A" w14:textId="77777777" w:rsidR="00673C62" w:rsidRPr="009A68A9" w:rsidRDefault="00673C62" w:rsidP="007553C0">
            <w:pPr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- Czy przedsiębiorstwo to jest zobowiązane na podstawie obowiązujących regulacji prawnych do sporządzania sprawozdań skonsolidowanych?</w:t>
            </w:r>
          </w:p>
        </w:tc>
        <w:tc>
          <w:tcPr>
            <w:tcW w:w="3118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C35AEE3" w14:textId="77777777" w:rsidR="00673C62" w:rsidRPr="009A68A9" w:rsidRDefault="00673C62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2851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2830FBC" w14:textId="77777777" w:rsidR="00673C62" w:rsidRPr="009A68A9" w:rsidRDefault="00673C62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</w:tbl>
    <w:p w14:paraId="09F6A6D1" w14:textId="77777777" w:rsidR="00673C62" w:rsidRDefault="00673C62">
      <w:pPr>
        <w:spacing w:after="160" w:line="259" w:lineRule="auto"/>
        <w:jc w:val="left"/>
        <w:sectPr w:rsidR="00673C62" w:rsidSect="002907D7">
          <w:headerReference w:type="default" r:id="rId8"/>
          <w:footerReference w:type="default" r:id="rId9"/>
          <w:pgSz w:w="11906" w:h="16838" w:code="9"/>
          <w:pgMar w:top="1843" w:right="851" w:bottom="851" w:left="851" w:header="142" w:footer="125" w:gutter="0"/>
          <w:cols w:space="708"/>
          <w:docGrid w:linePitch="360"/>
        </w:sectPr>
      </w:pPr>
    </w:p>
    <w:p w14:paraId="2D187B94" w14:textId="77777777" w:rsidR="00673C62" w:rsidRDefault="00673C62" w:rsidP="00673C62">
      <w:pPr>
        <w:autoSpaceDE w:val="0"/>
        <w:autoSpaceDN w:val="0"/>
        <w:adjustRightInd w:val="0"/>
        <w:spacing w:line="288" w:lineRule="auto"/>
        <w:sectPr w:rsidR="00673C62" w:rsidSect="00673C62">
          <w:type w:val="continuous"/>
          <w:pgSz w:w="11906" w:h="16838" w:code="9"/>
          <w:pgMar w:top="1843" w:right="851" w:bottom="851" w:left="851" w:header="142" w:footer="497" w:gutter="0"/>
          <w:cols w:space="708"/>
          <w:docGrid w:linePitch="360"/>
        </w:sectPr>
      </w:pPr>
    </w:p>
    <w:p w14:paraId="02D694B1" w14:textId="77777777" w:rsidR="00673C62" w:rsidRPr="00673C62" w:rsidRDefault="00673C62" w:rsidP="00673C62">
      <w:pPr>
        <w:autoSpaceDE w:val="0"/>
        <w:autoSpaceDN w:val="0"/>
        <w:adjustRightInd w:val="0"/>
        <w:spacing w:line="288" w:lineRule="auto"/>
        <w:rPr>
          <w:rFonts w:ascii="Calibri" w:hAnsi="Calibri" w:cs="Calibri"/>
          <w:b/>
          <w:bCs/>
          <w:color w:val="auto"/>
          <w:sz w:val="19"/>
          <w:szCs w:val="19"/>
        </w:rPr>
      </w:pPr>
      <w:r w:rsidRPr="009A68A9">
        <w:rPr>
          <w:rFonts w:ascii="Calibri" w:hAnsi="Calibri" w:cs="Calibri"/>
          <w:b/>
          <w:bCs/>
          <w:color w:val="auto"/>
          <w:sz w:val="19"/>
          <w:szCs w:val="19"/>
        </w:rPr>
        <w:lastRenderedPageBreak/>
        <w:t>4.  Dane stosowane do określenia kategorii MSP Wnioskodawcy pozostającego w relacji przedsiębiorstw partnerskich</w:t>
      </w:r>
      <w:r w:rsidRPr="009A68A9">
        <w:rPr>
          <w:rStyle w:val="Odwoanieprzypisukocowego"/>
          <w:rFonts w:ascii="Calibri" w:hAnsi="Calibri"/>
          <w:color w:val="auto"/>
          <w:sz w:val="19"/>
          <w:szCs w:val="19"/>
        </w:rPr>
        <w:endnoteReference w:id="3"/>
      </w:r>
      <w:r w:rsidRPr="009A68A9">
        <w:rPr>
          <w:rFonts w:ascii="Calibri" w:hAnsi="Calibri" w:cs="Calibri"/>
          <w:b/>
          <w:bCs/>
          <w:color w:val="auto"/>
          <w:sz w:val="19"/>
          <w:szCs w:val="19"/>
        </w:rPr>
        <w:t>.</w:t>
      </w:r>
    </w:p>
    <w:tbl>
      <w:tblPr>
        <w:tblpPr w:leftFromText="141" w:rightFromText="141" w:vertAnchor="page" w:horzAnchor="margin" w:tblpXSpec="center" w:tblpY="2365"/>
        <w:tblW w:w="14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349"/>
        <w:gridCol w:w="1486"/>
        <w:gridCol w:w="1490"/>
        <w:gridCol w:w="1276"/>
        <w:gridCol w:w="1345"/>
        <w:gridCol w:w="1490"/>
        <w:gridCol w:w="1134"/>
        <w:gridCol w:w="1345"/>
        <w:gridCol w:w="1632"/>
      </w:tblGrid>
      <w:tr w:rsidR="00673C62" w:rsidRPr="009A68A9" w14:paraId="551E2F2F" w14:textId="77777777" w:rsidTr="00673C62">
        <w:trPr>
          <w:trHeight w:val="351"/>
        </w:trPr>
        <w:tc>
          <w:tcPr>
            <w:tcW w:w="2338" w:type="dxa"/>
            <w:vMerge w:val="restart"/>
            <w:shd w:val="clear" w:color="auto" w:fill="D9D9D9" w:themeFill="background1" w:themeFillShade="D9"/>
            <w:vAlign w:val="center"/>
          </w:tcPr>
          <w:p w14:paraId="00AEFFEF" w14:textId="77777777" w:rsidR="00673C62" w:rsidRPr="009A68A9" w:rsidRDefault="00673C62" w:rsidP="00673C62">
            <w:pPr>
              <w:pStyle w:val="Tekstpodstawowy3"/>
              <w:spacing w:after="0"/>
              <w:jc w:val="left"/>
              <w:rPr>
                <w:rFonts w:cs="Calibri"/>
                <w:b/>
                <w:bCs/>
                <w:sz w:val="18"/>
                <w:szCs w:val="18"/>
              </w:rPr>
            </w:pPr>
          </w:p>
          <w:p w14:paraId="549D2C3F" w14:textId="77777777" w:rsidR="00673C62" w:rsidRPr="009A68A9" w:rsidRDefault="00673C62" w:rsidP="00673C62">
            <w:pPr>
              <w:pStyle w:val="Tekstpodstawowy3"/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9A68A9">
              <w:rPr>
                <w:rFonts w:cs="Calibri"/>
                <w:b/>
                <w:bCs/>
                <w:sz w:val="18"/>
                <w:szCs w:val="18"/>
              </w:rPr>
              <w:t>Dane stosowane do określenia kategorii MSP przedsiębiorcy</w:t>
            </w:r>
            <w:r w:rsidRPr="009A68A9">
              <w:rPr>
                <w:rFonts w:cs="Calibri"/>
                <w:b/>
                <w:bCs/>
                <w:sz w:val="18"/>
                <w:szCs w:val="18"/>
              </w:rPr>
              <w:br/>
            </w:r>
          </w:p>
        </w:tc>
        <w:tc>
          <w:tcPr>
            <w:tcW w:w="4325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B73E1D" w14:textId="77777777" w:rsidR="00673C62" w:rsidRPr="00067B91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  <w:r w:rsidRPr="009A68A9">
              <w:rPr>
                <w:rFonts w:cs="Calibri"/>
                <w:b/>
                <w:sz w:val="18"/>
                <w:szCs w:val="18"/>
                <w:lang w:eastAsia="en-US"/>
              </w:rPr>
              <w:t xml:space="preserve">W okresie sprawozdawczym za drugi rok wstecz </w:t>
            </w:r>
            <w:r w:rsidRPr="009A68A9">
              <w:rPr>
                <w:rFonts w:cs="Calibri"/>
                <w:b/>
                <w:sz w:val="18"/>
                <w:szCs w:val="18"/>
                <w:lang w:eastAsia="en-US"/>
              </w:rPr>
              <w:br/>
              <w:t>od ostatniego okresu sprawozdawczego</w:t>
            </w:r>
          </w:p>
        </w:tc>
        <w:tc>
          <w:tcPr>
            <w:tcW w:w="4111" w:type="dxa"/>
            <w:gridSpan w:val="3"/>
            <w:shd w:val="clear" w:color="auto" w:fill="D9D9D9" w:themeFill="background1" w:themeFillShade="D9"/>
            <w:vAlign w:val="center"/>
          </w:tcPr>
          <w:p w14:paraId="0CD69995" w14:textId="77777777" w:rsidR="00673C62" w:rsidRPr="00067B91" w:rsidRDefault="00673C62" w:rsidP="00673C62">
            <w:pPr>
              <w:jc w:val="center"/>
              <w:rPr>
                <w:rFonts w:ascii="Calibri" w:hAnsi="Calibri" w:cs="Calibri"/>
                <w:b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W okresie sprawozdawczym</w:t>
            </w:r>
            <w:r w:rsidRPr="009A68A9">
              <w:rPr>
                <w:rFonts w:ascii="Calibri" w:hAnsi="Calibri" w:cs="Calibri"/>
                <w:bCs/>
                <w:color w:val="auto"/>
              </w:rPr>
              <w:t xml:space="preserve"> </w:t>
            </w:r>
            <w:r w:rsidRPr="009A68A9">
              <w:rPr>
                <w:rFonts w:ascii="Calibri" w:hAnsi="Calibri" w:cs="Calibri"/>
                <w:b/>
                <w:color w:val="auto"/>
              </w:rPr>
              <w:t xml:space="preserve">za 1 rok wstecz </w:t>
            </w:r>
            <w:r w:rsidRPr="009A68A9">
              <w:rPr>
                <w:rFonts w:ascii="Calibri" w:hAnsi="Calibri" w:cs="Calibri"/>
                <w:b/>
                <w:color w:val="auto"/>
              </w:rPr>
              <w:br/>
              <w:t>od ostatniego okresu sprawozdawczego</w:t>
            </w:r>
          </w:p>
        </w:tc>
        <w:tc>
          <w:tcPr>
            <w:tcW w:w="4111" w:type="dxa"/>
            <w:gridSpan w:val="3"/>
            <w:shd w:val="clear" w:color="auto" w:fill="D9D9D9" w:themeFill="background1" w:themeFillShade="D9"/>
            <w:vAlign w:val="center"/>
          </w:tcPr>
          <w:p w14:paraId="1FCEA1B4" w14:textId="77777777" w:rsidR="00673C62" w:rsidRPr="00067B91" w:rsidRDefault="00673C62" w:rsidP="00673C62">
            <w:pPr>
              <w:pStyle w:val="Tekstpodstawowy2"/>
              <w:spacing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68A9">
              <w:rPr>
                <w:rFonts w:ascii="Calibri" w:hAnsi="Calibri" w:cs="Calibri"/>
                <w:b/>
                <w:bCs/>
                <w:sz w:val="18"/>
                <w:szCs w:val="18"/>
              </w:rPr>
              <w:t>W ostatnim okresie sprawozdawczym</w:t>
            </w:r>
            <w:r w:rsidRPr="009A68A9">
              <w:rPr>
                <w:rStyle w:val="Odwoanieprzypisukocowego"/>
                <w:rFonts w:ascii="Calibri" w:hAnsi="Calibri"/>
                <w:sz w:val="18"/>
                <w:szCs w:val="18"/>
              </w:rPr>
              <w:endnoteReference w:id="4"/>
            </w:r>
          </w:p>
        </w:tc>
      </w:tr>
      <w:tr w:rsidR="00673C62" w:rsidRPr="009A68A9" w14:paraId="3BBAC62F" w14:textId="77777777" w:rsidTr="00673C62">
        <w:trPr>
          <w:trHeight w:val="790"/>
        </w:trPr>
        <w:tc>
          <w:tcPr>
            <w:tcW w:w="2338" w:type="dxa"/>
            <w:vMerge/>
            <w:shd w:val="clear" w:color="auto" w:fill="D9D9D9" w:themeFill="background1" w:themeFillShade="D9"/>
            <w:vAlign w:val="center"/>
          </w:tcPr>
          <w:p w14:paraId="02051224" w14:textId="77777777" w:rsidR="00673C62" w:rsidRPr="009A68A9" w:rsidRDefault="00673C62" w:rsidP="00673C62">
            <w:pPr>
              <w:pStyle w:val="Tekstpodstawowy3"/>
              <w:spacing w:after="0"/>
              <w:jc w:val="left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4325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1795B06B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(od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 do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)</w:t>
            </w:r>
          </w:p>
        </w:tc>
        <w:tc>
          <w:tcPr>
            <w:tcW w:w="4111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649DBB55" w14:textId="77777777" w:rsidR="00673C62" w:rsidRPr="009A68A9" w:rsidRDefault="00673C62" w:rsidP="00673C62">
            <w:pPr>
              <w:jc w:val="center"/>
              <w:rPr>
                <w:rFonts w:ascii="Calibri" w:hAnsi="Calibri" w:cs="Calibri"/>
                <w:b/>
                <w:color w:val="auto"/>
              </w:rPr>
            </w:pPr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 xml:space="preserve">(od </w:t>
            </w:r>
            <w:proofErr w:type="spellStart"/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dd.mm.rr</w:t>
            </w:r>
            <w:proofErr w:type="spellEnd"/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 xml:space="preserve"> do </w:t>
            </w:r>
            <w:proofErr w:type="spellStart"/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dd.mm.rr</w:t>
            </w:r>
            <w:proofErr w:type="spellEnd"/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)</w:t>
            </w:r>
          </w:p>
        </w:tc>
        <w:tc>
          <w:tcPr>
            <w:tcW w:w="4111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1228A125" w14:textId="77777777" w:rsidR="00673C62" w:rsidRPr="009A68A9" w:rsidRDefault="00673C62" w:rsidP="00673C62">
            <w:pPr>
              <w:pStyle w:val="Tekstpodstawowy2"/>
              <w:spacing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(od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 do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)</w:t>
            </w:r>
          </w:p>
        </w:tc>
      </w:tr>
      <w:tr w:rsidR="00673C62" w:rsidRPr="009A68A9" w14:paraId="190A7E9A" w14:textId="77777777" w:rsidTr="00673C62">
        <w:trPr>
          <w:trHeight w:val="562"/>
        </w:trPr>
        <w:tc>
          <w:tcPr>
            <w:tcW w:w="2338" w:type="dxa"/>
            <w:vMerge/>
            <w:shd w:val="clear" w:color="auto" w:fill="D9D9D9" w:themeFill="background1" w:themeFillShade="D9"/>
            <w:vAlign w:val="center"/>
          </w:tcPr>
          <w:p w14:paraId="0751C654" w14:textId="77777777" w:rsidR="00673C62" w:rsidRPr="009A68A9" w:rsidRDefault="00673C62" w:rsidP="00673C62">
            <w:pPr>
              <w:jc w:val="left"/>
              <w:rPr>
                <w:rFonts w:ascii="Calibri" w:hAnsi="Calibri"/>
                <w:color w:val="auto"/>
              </w:rPr>
            </w:pPr>
          </w:p>
        </w:tc>
        <w:tc>
          <w:tcPr>
            <w:tcW w:w="1349" w:type="dxa"/>
            <w:tcBorders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7324268" w14:textId="77777777" w:rsidR="00673C62" w:rsidRPr="009A68A9" w:rsidRDefault="00673C62" w:rsidP="00673C62">
            <w:pPr>
              <w:jc w:val="center"/>
              <w:rPr>
                <w:rFonts w:cs="Calibri"/>
                <w:b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Wielkość zatrudnienia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5"/>
            </w:r>
          </w:p>
        </w:tc>
        <w:tc>
          <w:tcPr>
            <w:tcW w:w="1486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E2A6AF9" w14:textId="77777777" w:rsidR="00673C62" w:rsidRPr="009A68A9" w:rsidRDefault="00673C62" w:rsidP="00673C62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6"/>
            </w:r>
          </w:p>
          <w:p w14:paraId="0C56881C" w14:textId="77777777" w:rsidR="00673C62" w:rsidRPr="009A68A9" w:rsidRDefault="00673C62" w:rsidP="00673C62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49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EB04FBE" w14:textId="77777777" w:rsidR="00673C62" w:rsidRPr="009A68A9" w:rsidRDefault="00673C62" w:rsidP="00673C62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Suma aktywów bilansu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7"/>
            </w:r>
          </w:p>
          <w:p w14:paraId="7CF0275A" w14:textId="77777777" w:rsidR="00673C62" w:rsidRPr="009A68A9" w:rsidRDefault="00673C62" w:rsidP="00673C62">
            <w:pPr>
              <w:jc w:val="center"/>
              <w:rPr>
                <w:rFonts w:cs="Calibri"/>
                <w:b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1276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422A74D" w14:textId="77777777" w:rsidR="00673C62" w:rsidRPr="009A68A9" w:rsidRDefault="00673C62" w:rsidP="00673C62">
            <w:pPr>
              <w:jc w:val="center"/>
              <w:rPr>
                <w:rFonts w:cs="Calibri"/>
                <w:b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Wielkość zatrudnienia</w:t>
            </w:r>
          </w:p>
        </w:tc>
        <w:tc>
          <w:tcPr>
            <w:tcW w:w="1345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078F556" w14:textId="77777777" w:rsidR="00673C62" w:rsidRPr="009A68A9" w:rsidRDefault="00673C62" w:rsidP="00673C62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</w:p>
          <w:p w14:paraId="1B68BF35" w14:textId="77777777" w:rsidR="00673C62" w:rsidRPr="009A68A9" w:rsidRDefault="00673C62" w:rsidP="00673C62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49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C7C1B5D" w14:textId="77777777" w:rsidR="00673C62" w:rsidRPr="009A68A9" w:rsidRDefault="00673C62" w:rsidP="00673C62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Suma aktywów bilansu</w:t>
            </w:r>
          </w:p>
          <w:p w14:paraId="603280B8" w14:textId="77777777" w:rsidR="00673C62" w:rsidRPr="009A68A9" w:rsidRDefault="00673C62" w:rsidP="00673C62">
            <w:pPr>
              <w:jc w:val="center"/>
              <w:rPr>
                <w:rFonts w:cs="Calibri"/>
                <w:b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1134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C810D0E" w14:textId="77777777" w:rsidR="00673C62" w:rsidRPr="009A68A9" w:rsidRDefault="00673C62" w:rsidP="00673C62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Wielkość zatrudnienia</w:t>
            </w:r>
          </w:p>
        </w:tc>
        <w:tc>
          <w:tcPr>
            <w:tcW w:w="1345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DDE8F60" w14:textId="77777777" w:rsidR="00673C62" w:rsidRPr="009A68A9" w:rsidRDefault="00673C62" w:rsidP="00673C62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</w:p>
          <w:p w14:paraId="6E2F460A" w14:textId="77777777" w:rsidR="00673C62" w:rsidRPr="009A68A9" w:rsidRDefault="00673C62" w:rsidP="00673C62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632" w:type="dxa"/>
            <w:tcBorders>
              <w:left w:val="single" w:sz="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69EEA9D" w14:textId="77777777" w:rsidR="00673C62" w:rsidRPr="009A68A9" w:rsidRDefault="00673C62" w:rsidP="00673C62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Suma aktywów bilansu</w:t>
            </w:r>
          </w:p>
          <w:p w14:paraId="399B61FA" w14:textId="77777777" w:rsidR="00673C62" w:rsidRPr="009A68A9" w:rsidRDefault="00673C62" w:rsidP="00673C62">
            <w:pPr>
              <w:jc w:val="center"/>
              <w:rPr>
                <w:rFonts w:cs="Calibri"/>
                <w:b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</w:tr>
      <w:tr w:rsidR="00673C62" w:rsidRPr="009A68A9" w14:paraId="719B71FC" w14:textId="77777777" w:rsidTr="00673C62">
        <w:trPr>
          <w:trHeight w:val="501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42A79810" w14:textId="77777777" w:rsidR="00673C62" w:rsidRPr="009A68A9" w:rsidRDefault="00673C62" w:rsidP="00673C62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 xml:space="preserve">Dane Wnioskodawcy </w:t>
            </w:r>
          </w:p>
        </w:tc>
        <w:tc>
          <w:tcPr>
            <w:tcW w:w="1349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281678B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8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96E0F26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E47DB80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5BCAE45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2764EC7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FB90D99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94B703D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E1D9CD6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2" w:type="dxa"/>
            <w:tcBorders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5116C549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673C62" w:rsidRPr="009A68A9" w14:paraId="477AC3F0" w14:textId="77777777" w:rsidTr="00673C62">
        <w:trPr>
          <w:trHeight w:val="693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7370C309" w14:textId="77777777" w:rsidR="00673C62" w:rsidRPr="00E40971" w:rsidRDefault="00673C62" w:rsidP="00673C62">
            <w:pPr>
              <w:jc w:val="left"/>
              <w:rPr>
                <w:rFonts w:ascii="Calibri" w:hAnsi="Calibri"/>
                <w:i/>
                <w:iCs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Dane przedsiębiorstwa partnerskiego nr…..</w:t>
            </w:r>
            <w:r>
              <w:rPr>
                <w:rFonts w:ascii="Calibri" w:hAnsi="Calibri" w:cs="Calibri"/>
                <w:b/>
                <w:color w:val="auto"/>
              </w:rPr>
              <w:t xml:space="preserve"> </w:t>
            </w:r>
            <w:r w:rsidRPr="00E40971">
              <w:rPr>
                <w:rFonts w:ascii="Calibri" w:hAnsi="Calibri" w:cs="Calibri"/>
                <w:bCs/>
                <w:i/>
                <w:iCs/>
                <w:color w:val="auto"/>
              </w:rPr>
              <w:t>(nazwa, siedziba, NIP, Regon)</w:t>
            </w:r>
          </w:p>
        </w:tc>
        <w:tc>
          <w:tcPr>
            <w:tcW w:w="13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7F71F17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E7081B4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D2CDA1D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CB870F6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AD272E4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68E99D3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7B01D60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A63D11B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0259BB80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673C62" w:rsidRPr="009A68A9" w14:paraId="53C2B014" w14:textId="77777777" w:rsidTr="00673C62">
        <w:trPr>
          <w:trHeight w:val="569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4BBBAEFF" w14:textId="77777777" w:rsidR="00673C62" w:rsidRPr="009A68A9" w:rsidRDefault="00673C62" w:rsidP="00673C62">
            <w:pPr>
              <w:jc w:val="left"/>
              <w:rPr>
                <w:rFonts w:ascii="Calibri" w:hAnsi="Calibri" w:cs="Calibri"/>
                <w:b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Dane przedsiębiorstwa partnerskiego …..</w:t>
            </w:r>
            <w:r>
              <w:rPr>
                <w:rFonts w:ascii="Calibri" w:hAnsi="Calibri" w:cs="Calibri"/>
                <w:b/>
                <w:color w:val="auto"/>
              </w:rPr>
              <w:t xml:space="preserve"> </w:t>
            </w:r>
            <w:r w:rsidRPr="00E40971">
              <w:rPr>
                <w:rFonts w:ascii="Calibri" w:hAnsi="Calibri" w:cs="Calibri"/>
                <w:bCs/>
                <w:i/>
                <w:iCs/>
                <w:color w:val="auto"/>
              </w:rPr>
              <w:t>(nazwa, siedziba, NIP, Regon)</w:t>
            </w:r>
          </w:p>
        </w:tc>
        <w:tc>
          <w:tcPr>
            <w:tcW w:w="13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A355130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A78957F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F0C1B1B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E7898D9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38CA5F4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5C77BD9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0E71791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C7FC029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0BFBBE5D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673C62" w:rsidRPr="009A68A9" w14:paraId="47F49AC7" w14:textId="77777777" w:rsidTr="00673C62">
        <w:trPr>
          <w:trHeight w:val="1233"/>
        </w:trPr>
        <w:tc>
          <w:tcPr>
            <w:tcW w:w="2338" w:type="dxa"/>
            <w:shd w:val="clear" w:color="auto" w:fill="D9D9D9" w:themeFill="background1" w:themeFillShade="D9"/>
            <w:vAlign w:val="center"/>
          </w:tcPr>
          <w:p w14:paraId="6EE9D53E" w14:textId="77777777" w:rsidR="00673C62" w:rsidRPr="009A68A9" w:rsidRDefault="00673C62" w:rsidP="00673C62">
            <w:pPr>
              <w:jc w:val="left"/>
              <w:rPr>
                <w:rFonts w:ascii="Calibri" w:hAnsi="Calibri" w:cs="Calibri"/>
                <w:b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Proporcjonalnie skumulowane dane wszystkich przedsiębiorstw partnerskich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8"/>
            </w:r>
          </w:p>
        </w:tc>
        <w:tc>
          <w:tcPr>
            <w:tcW w:w="1349" w:type="dxa"/>
            <w:tcBorders>
              <w:top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BA68D88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F90645C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16701FA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7C3A485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78B4DD9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63634E7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8986F29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0AED71A8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</w:tcBorders>
            <w:shd w:val="clear" w:color="auto" w:fill="F2F2F2"/>
            <w:vAlign w:val="center"/>
          </w:tcPr>
          <w:p w14:paraId="522DF3F3" w14:textId="77777777" w:rsidR="00673C62" w:rsidRPr="009A68A9" w:rsidRDefault="00673C62" w:rsidP="00673C62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1F385A40" w14:textId="77777777" w:rsidR="00673C62" w:rsidRPr="009A68A9" w:rsidRDefault="00673C62" w:rsidP="00673C62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b/>
          <w:bCs/>
          <w:color w:val="auto"/>
        </w:rPr>
      </w:pPr>
      <w:r w:rsidRPr="009A68A9">
        <w:rPr>
          <w:rFonts w:ascii="Calibri" w:hAnsi="Calibri" w:cs="Calibri"/>
          <w:b/>
          <w:bCs/>
          <w:color w:val="auto"/>
        </w:rPr>
        <w:t>Oświadczam, że dane zawarte w niniejszym oświadczeniu są zgodne ze stanem faktycznym.</w:t>
      </w:r>
    </w:p>
    <w:p w14:paraId="0A15A1E3" w14:textId="77777777" w:rsidR="00673C62" w:rsidRPr="009A68A9" w:rsidRDefault="00673C62" w:rsidP="00673C62">
      <w:pPr>
        <w:autoSpaceDE w:val="0"/>
        <w:autoSpaceDN w:val="0"/>
        <w:adjustRightInd w:val="0"/>
        <w:spacing w:line="288" w:lineRule="auto"/>
        <w:ind w:left="9204" w:firstLine="708"/>
        <w:jc w:val="right"/>
        <w:rPr>
          <w:rFonts w:ascii="Calibri" w:hAnsi="Calibri" w:cs="Calibri"/>
          <w:b/>
          <w:bCs/>
          <w:color w:val="auto"/>
        </w:rPr>
      </w:pPr>
    </w:p>
    <w:p w14:paraId="7AF028B9" w14:textId="77777777" w:rsidR="00673C62" w:rsidRPr="009A68A9" w:rsidRDefault="00673C62" w:rsidP="00673C62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b/>
          <w:bCs/>
          <w:color w:val="auto"/>
          <w:sz w:val="14"/>
          <w:szCs w:val="14"/>
        </w:rPr>
      </w:pPr>
      <w:r w:rsidRPr="009A68A9">
        <w:rPr>
          <w:rFonts w:ascii="Calibri" w:hAnsi="Calibri" w:cs="Calibri"/>
          <w:b/>
          <w:bCs/>
          <w:color w:val="auto"/>
          <w:sz w:val="14"/>
          <w:szCs w:val="14"/>
        </w:rPr>
        <w:t>…………………………….……………………………………………………….………………………………</w:t>
      </w:r>
    </w:p>
    <w:p w14:paraId="6A57484D" w14:textId="77777777" w:rsidR="00673C62" w:rsidRDefault="00673C62" w:rsidP="00673C62">
      <w:pPr>
        <w:jc w:val="right"/>
        <w:rPr>
          <w:rFonts w:ascii="Calibri" w:hAnsi="Calibri" w:cs="Calibri"/>
          <w:bCs/>
          <w:color w:val="auto"/>
          <w:sz w:val="16"/>
          <w:szCs w:val="16"/>
        </w:rPr>
      </w:pPr>
      <w:r w:rsidRPr="009A68A9">
        <w:rPr>
          <w:rFonts w:ascii="Calibri" w:hAnsi="Calibri" w:cs="Calibri"/>
          <w:bCs/>
          <w:color w:val="auto"/>
          <w:sz w:val="16"/>
          <w:szCs w:val="16"/>
        </w:rPr>
        <w:t xml:space="preserve">Data i podpis osoby uprawnionej do reprezentowania </w:t>
      </w:r>
      <w:r>
        <w:rPr>
          <w:rFonts w:ascii="Calibri" w:hAnsi="Calibri" w:cs="Calibri"/>
          <w:bCs/>
          <w:color w:val="auto"/>
          <w:sz w:val="16"/>
          <w:szCs w:val="16"/>
        </w:rPr>
        <w:t>Wnioskodawcy</w:t>
      </w:r>
    </w:p>
    <w:p w14:paraId="3583C2BB" w14:textId="433C7EBB" w:rsidR="00673C62" w:rsidRDefault="00673C62" w:rsidP="00673C62">
      <w:pPr>
        <w:autoSpaceDE w:val="0"/>
        <w:autoSpaceDN w:val="0"/>
        <w:adjustRightInd w:val="0"/>
        <w:spacing w:line="288" w:lineRule="auto"/>
        <w:rPr>
          <w:rFonts w:ascii="Calibri" w:hAnsi="Calibri" w:cs="Calibri"/>
          <w:bCs/>
          <w:color w:val="auto"/>
          <w:sz w:val="16"/>
          <w:szCs w:val="16"/>
        </w:rPr>
      </w:pPr>
    </w:p>
    <w:p w14:paraId="66A7CFBE" w14:textId="0BFC696C" w:rsidR="00673C62" w:rsidRDefault="00673C62">
      <w:pPr>
        <w:spacing w:after="160" w:line="259" w:lineRule="auto"/>
        <w:jc w:val="left"/>
        <w:sectPr w:rsidR="00673C62" w:rsidSect="002907D7">
          <w:pgSz w:w="16838" w:h="11906" w:orient="landscape" w:code="9"/>
          <w:pgMar w:top="851" w:right="1843" w:bottom="284" w:left="851" w:header="142" w:footer="139" w:gutter="0"/>
          <w:cols w:space="708"/>
          <w:docGrid w:linePitch="360"/>
        </w:sectPr>
      </w:pPr>
    </w:p>
    <w:p w14:paraId="200DDC68" w14:textId="77777777" w:rsidR="00BC792D" w:rsidRPr="00673C62" w:rsidRDefault="00BC792D" w:rsidP="00673C62"/>
    <w:sectPr w:rsidR="00BC792D" w:rsidRPr="00673C62" w:rsidSect="00673C62"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D6DE3C" w14:textId="77777777" w:rsidR="00C91841" w:rsidRDefault="00C91841" w:rsidP="00C71600">
      <w:r>
        <w:separator/>
      </w:r>
    </w:p>
  </w:endnote>
  <w:endnote w:type="continuationSeparator" w:id="0">
    <w:p w14:paraId="3444C92F" w14:textId="77777777" w:rsidR="00C91841" w:rsidRDefault="00C91841" w:rsidP="00C71600">
      <w:r>
        <w:continuationSeparator/>
      </w:r>
    </w:p>
  </w:endnote>
  <w:endnote w:id="1">
    <w:p w14:paraId="3401B9DD" w14:textId="77777777" w:rsidR="00673C62" w:rsidRPr="007F4343" w:rsidRDefault="00673C62" w:rsidP="00673C62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Style w:val="Odwoanieprzypisukocowego"/>
          <w:rFonts w:ascii="Calibri" w:hAnsi="Calibri" w:cs="Calibri"/>
          <w:sz w:val="16"/>
          <w:szCs w:val="16"/>
        </w:rPr>
        <w:endnoteRef/>
      </w:r>
      <w:r w:rsidRPr="007F4343">
        <w:rPr>
          <w:rFonts w:ascii="Calibri" w:hAnsi="Calibri" w:cs="Calibri"/>
          <w:sz w:val="16"/>
          <w:szCs w:val="16"/>
        </w:rPr>
        <w:t xml:space="preserve"> W przypadku zaznaczenia opcji </w:t>
      </w:r>
      <w:r w:rsidRPr="007F4343">
        <w:rPr>
          <w:rFonts w:ascii="Calibri" w:hAnsi="Calibri" w:cs="Calibri"/>
          <w:b w:val="0"/>
          <w:color w:val="C0504D"/>
          <w:sz w:val="16"/>
          <w:szCs w:val="16"/>
        </w:rPr>
        <w:t>„tak”</w:t>
      </w:r>
      <w:r w:rsidRPr="007F4343">
        <w:rPr>
          <w:rFonts w:ascii="Calibri" w:hAnsi="Calibri" w:cs="Calibri"/>
          <w:sz w:val="16"/>
          <w:szCs w:val="16"/>
        </w:rPr>
        <w:t xml:space="preserve"> w odniesieniu do którejkolwiek przesłanek wymienionych w pkt 1a-g Załącznika w wierszu </w:t>
      </w:r>
      <w:r w:rsidRPr="007F4343">
        <w:rPr>
          <w:rFonts w:ascii="Calibri" w:hAnsi="Calibri" w:cs="Calibri"/>
          <w:b w:val="0"/>
          <w:sz w:val="16"/>
          <w:szCs w:val="16"/>
        </w:rPr>
        <w:t xml:space="preserve">„Opis” </w:t>
      </w:r>
      <w:r w:rsidRPr="007F4343">
        <w:rPr>
          <w:rFonts w:ascii="Calibri" w:hAnsi="Calibri" w:cs="Calibri"/>
          <w:sz w:val="16"/>
          <w:szCs w:val="16"/>
        </w:rPr>
        <w:t xml:space="preserve">należy szczegółowo opisać w jaki sposób przedmiotowa przesłanka jest spełniona. W szczególności należy opisać zaistniałe </w:t>
      </w:r>
      <w:r w:rsidRPr="007F4343">
        <w:rPr>
          <w:rFonts w:ascii="Calibri" w:hAnsi="Calibri" w:cs="Calibri"/>
          <w:color w:val="000000"/>
          <w:sz w:val="16"/>
          <w:szCs w:val="16"/>
        </w:rPr>
        <w:t xml:space="preserve">zmiany w strukturze właścicielskiej przedsiębiorstwa, wraz z określeniem daty ww. zmiany, podstawy prawnej oraz ich charakteru, wielkości posiadanych udziałów. </w:t>
      </w:r>
    </w:p>
  </w:endnote>
  <w:endnote w:id="2">
    <w:p w14:paraId="1A27D8CA" w14:textId="77777777" w:rsidR="00673C62" w:rsidRPr="007F4343" w:rsidRDefault="00673C62" w:rsidP="00673C62">
      <w:pPr>
        <w:pStyle w:val="Tekstprzypisukocowego"/>
        <w:tabs>
          <w:tab w:val="left" w:pos="142"/>
          <w:tab w:val="left" w:pos="284"/>
        </w:tabs>
        <w:jc w:val="both"/>
        <w:rPr>
          <w:rFonts w:ascii="Calibri" w:hAnsi="Calibri" w:cs="Calibri"/>
          <w:sz w:val="16"/>
          <w:szCs w:val="16"/>
        </w:rPr>
      </w:pPr>
      <w:r w:rsidRPr="007F4343">
        <w:rPr>
          <w:rStyle w:val="Odwoanieprzypisukocowego"/>
          <w:rFonts w:ascii="Calibri" w:hAnsi="Calibri" w:cs="Calibri"/>
          <w:sz w:val="16"/>
          <w:szCs w:val="16"/>
        </w:rPr>
        <w:endnoteRef/>
      </w:r>
      <w:r w:rsidRPr="007F4343">
        <w:rPr>
          <w:rFonts w:ascii="Calibri" w:hAnsi="Calibri" w:cs="Calibri"/>
          <w:sz w:val="16"/>
          <w:szCs w:val="16"/>
        </w:rPr>
        <w:t xml:space="preserve">Przedsiębiorstwa sporządzające skonsolidowane sprawozdania finansowe lub ujęte w sprawozdaniach innego przedsiębiorstwa, które takie sprawozdania sporządza, zazwyczaj są uważane za </w:t>
      </w:r>
      <w:r w:rsidRPr="007F4343">
        <w:rPr>
          <w:rFonts w:ascii="Calibri" w:hAnsi="Calibri" w:cs="Calibri"/>
          <w:b/>
          <w:sz w:val="16"/>
          <w:szCs w:val="16"/>
        </w:rPr>
        <w:t>przedsiębiorstwa powiązane.</w:t>
      </w:r>
    </w:p>
  </w:endnote>
  <w:endnote w:id="3">
    <w:p w14:paraId="317D9EFF" w14:textId="77777777" w:rsidR="00673C62" w:rsidRPr="007F4343" w:rsidRDefault="00673C62" w:rsidP="00673C62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b/>
          <w:color w:val="FF0000"/>
          <w:sz w:val="16"/>
          <w:szCs w:val="16"/>
        </w:rPr>
        <w:t>Ustalenie danych dla</w:t>
      </w:r>
      <w:r w:rsidRPr="007F4343">
        <w:rPr>
          <w:color w:val="FF0000"/>
          <w:sz w:val="16"/>
          <w:szCs w:val="16"/>
        </w:rPr>
        <w:t xml:space="preserve"> </w:t>
      </w:r>
      <w:r w:rsidRPr="007F4343">
        <w:rPr>
          <w:b/>
          <w:color w:val="FF0000"/>
          <w:sz w:val="16"/>
          <w:szCs w:val="16"/>
        </w:rPr>
        <w:t>przedsiębiorstwa partnerskiego</w:t>
      </w:r>
      <w:r w:rsidRPr="007F4343">
        <w:rPr>
          <w:color w:val="FF0000"/>
          <w:sz w:val="16"/>
          <w:szCs w:val="16"/>
        </w:rPr>
        <w:t>:</w:t>
      </w:r>
    </w:p>
    <w:p w14:paraId="3B495B21" w14:textId="77777777" w:rsidR="00673C62" w:rsidRPr="007F4343" w:rsidRDefault="00673C62" w:rsidP="00673C62">
      <w:pPr>
        <w:tabs>
          <w:tab w:val="left" w:pos="142"/>
          <w:tab w:val="left" w:pos="284"/>
        </w:tabs>
        <w:rPr>
          <w:b/>
          <w:color w:val="C00000"/>
          <w:sz w:val="16"/>
          <w:szCs w:val="16"/>
        </w:rPr>
      </w:pPr>
      <w:r w:rsidRPr="007F4343">
        <w:rPr>
          <w:sz w:val="16"/>
          <w:szCs w:val="16"/>
        </w:rPr>
        <w:t xml:space="preserve">Przy ustalaniu czy dane przedsiębiorstwo, pozostające z innym podmiotem/innymi podmiotami w relacji przedsiębiorstw partnerskich, kwalifikuje się do statusu MŚP, należy </w:t>
      </w:r>
      <w:r w:rsidRPr="007F4343">
        <w:rPr>
          <w:b/>
          <w:color w:val="C00000"/>
          <w:sz w:val="16"/>
          <w:szCs w:val="16"/>
        </w:rPr>
        <w:t>dodać do własnych danych procent liczby osób zatrudnionych i danych finansowych drugiego przedsiębiorstwa. Zasada obliczania danych przedsiębiorstw pozostających w relacji partnerskiej określa art. 6 ust.2 Załącznika nr I do Rozporządzenia Komisji (UE) nr 651/2014.</w:t>
      </w:r>
    </w:p>
  </w:endnote>
  <w:endnote w:id="4">
    <w:p w14:paraId="0DE2948B" w14:textId="77777777" w:rsidR="00673C62" w:rsidRPr="007F4343" w:rsidRDefault="00673C62" w:rsidP="00673C62">
      <w:pPr>
        <w:pStyle w:val="Tekstprzypisukocowego"/>
        <w:tabs>
          <w:tab w:val="left" w:pos="142"/>
          <w:tab w:val="left" w:pos="284"/>
        </w:tabs>
        <w:jc w:val="both"/>
        <w:rPr>
          <w:rFonts w:ascii="Calibri" w:hAnsi="Calibri"/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rFonts w:ascii="Calibri" w:hAnsi="Calibri"/>
          <w:b/>
          <w:sz w:val="16"/>
          <w:szCs w:val="16"/>
        </w:rPr>
        <w:t>Okres referencyjny:</w:t>
      </w:r>
      <w:r w:rsidRPr="007F4343">
        <w:rPr>
          <w:rFonts w:ascii="Calibri" w:hAnsi="Calibri"/>
          <w:sz w:val="16"/>
          <w:szCs w:val="16"/>
        </w:rPr>
        <w:t xml:space="preserve"> Do określania liczby personelu i kwot finansowych wykorzystuje się dane odnoszące się do ostatniego zatwierdzonego okresu obrachunkowego i obliczane w skali rocznej. Uwzględnia się je począwszy od dnia zamknięcia ksiąg rachunkowych. Kwota wybrana jako obrót jest obliczana z pominięciem podatku VAT i innych podatków pośrednich.</w:t>
      </w:r>
    </w:p>
    <w:p w14:paraId="48696094" w14:textId="77777777" w:rsidR="00673C62" w:rsidRPr="007F4343" w:rsidRDefault="00673C62" w:rsidP="00673C62">
      <w:pPr>
        <w:pStyle w:val="Tekstprzypisukocowego"/>
        <w:tabs>
          <w:tab w:val="left" w:pos="142"/>
          <w:tab w:val="left" w:pos="284"/>
        </w:tabs>
        <w:jc w:val="both"/>
        <w:rPr>
          <w:rFonts w:ascii="Calibri" w:hAnsi="Calibri"/>
          <w:sz w:val="16"/>
          <w:szCs w:val="16"/>
        </w:rPr>
      </w:pPr>
      <w:r w:rsidRPr="007F4343">
        <w:rPr>
          <w:rFonts w:ascii="Calibri" w:hAnsi="Calibri"/>
          <w:sz w:val="16"/>
          <w:szCs w:val="16"/>
        </w:rPr>
        <w:t xml:space="preserve">Zgodnie z art. 4 ust.3 Załącznika nr 1 Rozporządzenia Komisji (UE) nr 651/2014 w przypadku nowo utworzonych przedsiębiorstw, </w:t>
      </w:r>
      <w:r w:rsidRPr="007F4343">
        <w:rPr>
          <w:rFonts w:ascii="Calibri" w:hAnsi="Calibri"/>
          <w:sz w:val="16"/>
          <w:szCs w:val="16"/>
        </w:rPr>
        <w:br/>
        <w:t>których księgi rachunkowe nie zostały jeszcze zatwierdzone, odpowiednie dane pochodzą z szacunków dokonanych w dobrej wierze w trakcie roku obrotowego</w:t>
      </w:r>
    </w:p>
  </w:endnote>
  <w:endnote w:id="5">
    <w:p w14:paraId="0DAADD91" w14:textId="77777777" w:rsidR="00673C62" w:rsidRPr="007F4343" w:rsidRDefault="00673C62" w:rsidP="00673C62">
      <w:pPr>
        <w:pStyle w:val="Tekstpodstawowy"/>
        <w:widowControl w:val="0"/>
        <w:tabs>
          <w:tab w:val="left" w:pos="142"/>
          <w:tab w:val="left" w:pos="284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Style w:val="Odwoanieprzypisukocowego"/>
          <w:rFonts w:ascii="Calibri" w:hAnsi="Calibri" w:cs="Calibri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rFonts w:ascii="Calibri" w:hAnsi="Calibri" w:cs="Calibri"/>
          <w:b w:val="0"/>
          <w:bCs w:val="0"/>
          <w:color w:val="FF0000"/>
          <w:sz w:val="16"/>
          <w:szCs w:val="16"/>
        </w:rPr>
        <w:t>Liczba zatrudnionych</w:t>
      </w:r>
      <w:r w:rsidRPr="007F4343">
        <w:rPr>
          <w:rFonts w:ascii="Calibri" w:hAnsi="Calibri" w:cs="Calibri"/>
          <w:color w:val="000000"/>
          <w:sz w:val="16"/>
          <w:szCs w:val="16"/>
        </w:rPr>
        <w:t xml:space="preserve"> </w:t>
      </w:r>
      <w:r w:rsidRPr="007F4343">
        <w:rPr>
          <w:rFonts w:ascii="Calibri" w:hAnsi="Calibri" w:cs="Calibri"/>
          <w:b w:val="0"/>
          <w:color w:val="000000"/>
          <w:sz w:val="16"/>
          <w:szCs w:val="16"/>
        </w:rPr>
        <w:t>liczba personelu</w:t>
      </w:r>
      <w:r w:rsidRPr="007F4343">
        <w:rPr>
          <w:rFonts w:ascii="Calibri" w:hAnsi="Calibri" w:cs="Calibri"/>
          <w:color w:val="000000"/>
          <w:sz w:val="16"/>
          <w:szCs w:val="16"/>
        </w:rPr>
        <w:t xml:space="preserve"> odpowiada liczbie rocznych jednostek pracy (RJP), to jest liczbie pracowników zatrudnionych </w:t>
      </w:r>
      <w:r w:rsidRPr="007F4343">
        <w:rPr>
          <w:rFonts w:ascii="Calibri" w:hAnsi="Calibri" w:cs="Calibri"/>
          <w:color w:val="000000"/>
          <w:sz w:val="16"/>
          <w:szCs w:val="16"/>
        </w:rPr>
        <w:br/>
        <w:t>w pełnym wymiarze czasu pracy w obrębie danego przedsiębiorstwa lub w jego imieniu w ciągu całego uwzględnianego roku referencyjnego. Praca osób, które nie przepracowały pełnego roku, osób, które pracowały w niepełnym wymiarze godzin, bez względu na długość okresu zatrudnienia, lub pracowników sezonowych jest obliczana jako część ułamkowa RJP. W skład personelu wchodzą:</w:t>
      </w:r>
    </w:p>
    <w:p w14:paraId="6F02C84F" w14:textId="77777777" w:rsidR="00673C62" w:rsidRPr="007F4343" w:rsidRDefault="00673C62" w:rsidP="00673C62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a) pracownicy;</w:t>
      </w:r>
    </w:p>
    <w:p w14:paraId="58CB6739" w14:textId="77777777" w:rsidR="00673C62" w:rsidRPr="007F4343" w:rsidRDefault="00673C62" w:rsidP="00673C62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b) osoby pracujące dla przedsiębiorstwa, podlegające mu i uważane za pracowników na mocy prawa krajowego,</w:t>
      </w:r>
    </w:p>
    <w:p w14:paraId="0E43DE89" w14:textId="77777777" w:rsidR="00673C62" w:rsidRPr="007F4343" w:rsidRDefault="00673C62" w:rsidP="00673C62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c) właściciele-kierownicy;</w:t>
      </w:r>
    </w:p>
    <w:p w14:paraId="5CBCE5AA" w14:textId="77777777" w:rsidR="00673C62" w:rsidRPr="007F4343" w:rsidRDefault="00673C62" w:rsidP="00673C62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d) partnerzy prowadzący regularną działalność w przedsiębiorstwie i czerpiący z niego korzyści finansowe.</w:t>
      </w:r>
    </w:p>
    <w:p w14:paraId="55C397ED" w14:textId="77777777" w:rsidR="00673C62" w:rsidRPr="007F4343" w:rsidRDefault="00673C62" w:rsidP="00673C62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 xml:space="preserve">Praktykanci lub studenci odbywający szkolenie zawodowe na podstawie umowy o praktyce lub szkoleniu zawodowym nie wchodzą </w:t>
      </w:r>
      <w:r w:rsidRPr="007F4343">
        <w:rPr>
          <w:rFonts w:ascii="Calibri" w:hAnsi="Calibri" w:cs="Calibri"/>
          <w:color w:val="000000"/>
          <w:sz w:val="16"/>
          <w:szCs w:val="16"/>
        </w:rPr>
        <w:br/>
        <w:t xml:space="preserve">w skład personelu. Nie wlicza się okresu trwania urlopu macierzyńskiego ani wychowawczego.    </w:t>
      </w:r>
    </w:p>
  </w:endnote>
  <w:endnote w:id="6">
    <w:p w14:paraId="4BA851E3" w14:textId="77777777" w:rsidR="00673C62" w:rsidRPr="007F4343" w:rsidRDefault="00673C62" w:rsidP="00673C62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b/>
          <w:color w:val="C00000"/>
          <w:sz w:val="16"/>
          <w:szCs w:val="16"/>
        </w:rPr>
        <w:t>Roczny obrót</w:t>
      </w:r>
      <w:r w:rsidRPr="007F4343">
        <w:rPr>
          <w:sz w:val="16"/>
          <w:szCs w:val="16"/>
        </w:rPr>
        <w:t xml:space="preserve"> oblicza się przez obliczenie dochodu, jaki przedsiębiorstwo uzyskało ze sprzedaży produktów i świadczenia usług w ciągu roku, który jest brany pod uwagę, po odjęciu rabatów. Obrót należy obliczyć bez uwzględnienia VAT oraz innych podatków pośrednich. Wyrażone w PLN wielkości dotyczące rocznych obrotów oraz rocznej sumy bilansowej przelicza się na EUR według średniego kursu ogłaszanego przez Narodowy Bank Polski w ostatnim dniu roku obrotowego wybranego do określenia statusu przedsiębiorcy.</w:t>
      </w:r>
    </w:p>
  </w:endnote>
  <w:endnote w:id="7">
    <w:p w14:paraId="135A55CC" w14:textId="77777777" w:rsidR="00673C62" w:rsidRPr="007F4343" w:rsidRDefault="00673C62" w:rsidP="00673C62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sz w:val="16"/>
          <w:szCs w:val="16"/>
        </w:rPr>
        <w:tab/>
      </w:r>
      <w:r w:rsidRPr="007F4343">
        <w:rPr>
          <w:rFonts w:cs="Calibri"/>
          <w:b/>
          <w:color w:val="C00000"/>
          <w:sz w:val="16"/>
          <w:szCs w:val="16"/>
        </w:rPr>
        <w:t>Całkowity bilans roczny</w:t>
      </w:r>
      <w:r w:rsidRPr="007F4343">
        <w:rPr>
          <w:rFonts w:cs="Calibri"/>
          <w:sz w:val="16"/>
          <w:szCs w:val="16"/>
        </w:rPr>
        <w:t xml:space="preserve"> odnosi się do wartości głównych aktywów przedsiębiorstwa.</w:t>
      </w:r>
      <w:r w:rsidRPr="007F4343">
        <w:rPr>
          <w:sz w:val="16"/>
          <w:szCs w:val="16"/>
        </w:rPr>
        <w:t xml:space="preserve"> Wyrażone w PLN wielkości dotyczące rocznych obrotów oraz rocznej sumy bilansowej przelicza się na EUR według średniego kursu ogłaszanego przez Narodowy Bank Polski w ostatnim dniu roku obrotowego wybranego do określenia statusu przedsiębiorcy.</w:t>
      </w:r>
    </w:p>
  </w:endnote>
  <w:endnote w:id="8">
    <w:p w14:paraId="0B9A2EE8" w14:textId="77777777" w:rsidR="00673C62" w:rsidRPr="007F4343" w:rsidRDefault="00673C62" w:rsidP="00673C62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Podczas </w:t>
      </w:r>
      <w:r w:rsidRPr="007F4343">
        <w:rPr>
          <w:b/>
          <w:color w:val="C00000"/>
          <w:sz w:val="16"/>
          <w:szCs w:val="16"/>
        </w:rPr>
        <w:t>obliczenia danych dot. przedsiębiorstw partnerskich – należy do danych przedsiębiorstwa Wnioskodawcy/Partnera  dodać</w:t>
      </w:r>
      <w:r w:rsidRPr="007F4343">
        <w:rPr>
          <w:b/>
          <w:color w:val="C0504D"/>
          <w:sz w:val="16"/>
          <w:szCs w:val="16"/>
        </w:rPr>
        <w:t xml:space="preserve"> </w:t>
      </w:r>
      <w:r w:rsidRPr="007F4343">
        <w:rPr>
          <w:sz w:val="16"/>
          <w:szCs w:val="16"/>
        </w:rPr>
        <w:t>proporcjonalne (procent ten odzwierciedla posiadany proporcjonalny udział w kapitale lub głosach w zależności, który jest większy) dane pozostałych przedsiębiorstw partnerskich. Zasada obliczania danych przedsiębiorstw pozostających w relacji partnerskiej określa art. 6 ust.2 Załącznika nr I do Rozporządzenia Komisji (UE) nr 651/2014.</w:t>
      </w:r>
    </w:p>
    <w:p w14:paraId="35062BCF" w14:textId="77777777" w:rsidR="00673C62" w:rsidRPr="007F4343" w:rsidRDefault="00673C62" w:rsidP="00673C62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sz w:val="16"/>
          <w:szCs w:val="16"/>
        </w:rPr>
        <w:t xml:space="preserve">Przykład: Jeśli przedsiębiorstwo posiada 30% udziałów w innym przedsiębiorstwie, należy dodać do własnych danych 30% liczby osób </w:t>
      </w:r>
      <w:r w:rsidRPr="007F4343">
        <w:rPr>
          <w:sz w:val="16"/>
          <w:szCs w:val="16"/>
        </w:rPr>
        <w:br/>
        <w:t xml:space="preserve">w nim zatrudnionych, obrotu lub całkowitego rocznego bilansu. </w:t>
      </w:r>
    </w:p>
    <w:p w14:paraId="48CB8083" w14:textId="77777777" w:rsidR="00673C62" w:rsidRPr="007F4343" w:rsidRDefault="00673C62" w:rsidP="00673C62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sz w:val="16"/>
          <w:szCs w:val="16"/>
        </w:rPr>
        <w:t>Jeśli istnieje kilka przedsiębiorstw partnerskich, taka samą kalkulację należy przeprowadzić dla każdego z partnerów usytuowanych bezpośrednio na poziomie „</w:t>
      </w:r>
      <w:proofErr w:type="spellStart"/>
      <w:r w:rsidRPr="007F4343">
        <w:rPr>
          <w:sz w:val="16"/>
          <w:szCs w:val="16"/>
        </w:rPr>
        <w:t>upstream</w:t>
      </w:r>
      <w:proofErr w:type="spellEnd"/>
      <w:r w:rsidRPr="007F4343">
        <w:rPr>
          <w:sz w:val="16"/>
          <w:szCs w:val="16"/>
        </w:rPr>
        <w:t>” i „</w:t>
      </w:r>
      <w:proofErr w:type="spellStart"/>
      <w:r w:rsidRPr="007F4343">
        <w:rPr>
          <w:sz w:val="16"/>
          <w:szCs w:val="16"/>
        </w:rPr>
        <w:t>downstream</w:t>
      </w:r>
      <w:proofErr w:type="spellEnd"/>
      <w:r w:rsidRPr="007F4343">
        <w:rPr>
          <w:sz w:val="16"/>
          <w:szCs w:val="16"/>
        </w:rPr>
        <w:t>” w stosunku do przedsiębiorstwa.</w:t>
      </w:r>
    </w:p>
    <w:p w14:paraId="420DF309" w14:textId="77777777" w:rsidR="00673C62" w:rsidRPr="007F4343" w:rsidRDefault="00673C62" w:rsidP="00673C62">
      <w:pPr>
        <w:rPr>
          <w:b/>
          <w:color w:val="C0504D"/>
          <w:sz w:val="16"/>
          <w:szCs w:val="16"/>
        </w:rPr>
      </w:pPr>
    </w:p>
    <w:p w14:paraId="2C318B1E" w14:textId="77777777" w:rsidR="00673C62" w:rsidRPr="007F4343" w:rsidRDefault="00673C62" w:rsidP="00673C62">
      <w:pPr>
        <w:ind w:left="284"/>
        <w:rPr>
          <w:b/>
          <w:color w:val="C0504D"/>
          <w:sz w:val="16"/>
          <w:szCs w:val="16"/>
        </w:rPr>
      </w:pPr>
      <w:r w:rsidRPr="007F4343">
        <w:rPr>
          <w:b/>
          <w:color w:val="C0504D"/>
          <w:sz w:val="16"/>
          <w:szCs w:val="16"/>
        </w:rPr>
        <w:t>Przykład:</w:t>
      </w:r>
    </w:p>
    <w:p w14:paraId="03B2D87E" w14:textId="77777777" w:rsidR="00673C62" w:rsidRPr="007F4343" w:rsidRDefault="00673C62" w:rsidP="00673C62">
      <w:pPr>
        <w:ind w:left="284"/>
        <w:rPr>
          <w:b/>
          <w:sz w:val="16"/>
          <w:szCs w:val="16"/>
        </w:rPr>
      </w:pPr>
      <w:r w:rsidRPr="007F4343">
        <w:rPr>
          <w:b/>
          <w:color w:val="C0504D"/>
          <w:sz w:val="16"/>
          <w:szCs w:val="16"/>
        </w:rPr>
        <w:t>A jest Wnioskodawcą/Partnerem</w:t>
      </w:r>
    </w:p>
    <w:p w14:paraId="7F27FE09" w14:textId="77777777" w:rsidR="00673C62" w:rsidRPr="007F4343" w:rsidRDefault="00673C62" w:rsidP="00673C62">
      <w:pPr>
        <w:ind w:left="284"/>
        <w:rPr>
          <w:sz w:val="16"/>
          <w:szCs w:val="16"/>
        </w:rPr>
      </w:pPr>
      <w:r w:rsidRPr="007F4343">
        <w:rPr>
          <w:sz w:val="16"/>
          <w:szCs w:val="16"/>
        </w:rPr>
        <w:t>A posiada 33 % udziałów w przedsiębiorstwie C</w:t>
      </w:r>
    </w:p>
    <w:p w14:paraId="3C499C2D" w14:textId="77777777" w:rsidR="00673C62" w:rsidRPr="007F4343" w:rsidRDefault="00673C62" w:rsidP="00673C62">
      <w:pPr>
        <w:ind w:left="284"/>
        <w:rPr>
          <w:sz w:val="16"/>
          <w:szCs w:val="16"/>
        </w:rPr>
      </w:pPr>
      <w:r w:rsidRPr="007F4343">
        <w:rPr>
          <w:sz w:val="16"/>
          <w:szCs w:val="16"/>
        </w:rPr>
        <w:t>A posiada 49% udziałów w przedsiębiorstwie D.</w:t>
      </w:r>
    </w:p>
    <w:p w14:paraId="6EF93C64" w14:textId="77777777" w:rsidR="00673C62" w:rsidRPr="007F4343" w:rsidRDefault="00673C62" w:rsidP="00673C62">
      <w:pPr>
        <w:ind w:left="284"/>
        <w:rPr>
          <w:sz w:val="16"/>
          <w:szCs w:val="16"/>
        </w:rPr>
      </w:pPr>
      <w:r w:rsidRPr="007F4343">
        <w:rPr>
          <w:sz w:val="16"/>
          <w:szCs w:val="16"/>
        </w:rPr>
        <w:t xml:space="preserve">B posiada 25% udziałów w przedsiębiorstwie A.                                                                   </w:t>
      </w:r>
    </w:p>
    <w:p w14:paraId="6A8EC48F" w14:textId="77777777" w:rsidR="00673C62" w:rsidRPr="007F4343" w:rsidRDefault="00673C62" w:rsidP="00673C62">
      <w:pPr>
        <w:rPr>
          <w:sz w:val="16"/>
          <w:szCs w:val="16"/>
        </w:rPr>
      </w:pPr>
      <w:r w:rsidRPr="007F4343">
        <w:rPr>
          <w:sz w:val="16"/>
          <w:szCs w:val="16"/>
        </w:rPr>
        <w:t xml:space="preserve">        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3"/>
        <w:gridCol w:w="2132"/>
        <w:gridCol w:w="2133"/>
        <w:gridCol w:w="2438"/>
      </w:tblGrid>
      <w:tr w:rsidR="00673C62" w:rsidRPr="007F4343" w14:paraId="46C7C7E8" w14:textId="77777777" w:rsidTr="00673C62">
        <w:trPr>
          <w:trHeight w:val="170"/>
          <w:jc w:val="center"/>
        </w:trPr>
        <w:tc>
          <w:tcPr>
            <w:tcW w:w="2133" w:type="dxa"/>
            <w:shd w:val="clear" w:color="auto" w:fill="D9D9D9" w:themeFill="background1" w:themeFillShade="D9"/>
            <w:vAlign w:val="center"/>
          </w:tcPr>
          <w:p w14:paraId="02178216" w14:textId="77777777" w:rsidR="00673C62" w:rsidRPr="007F4343" w:rsidRDefault="00673C62" w:rsidP="000248F5">
            <w:pPr>
              <w:ind w:left="112"/>
              <w:jc w:val="center"/>
              <w:rPr>
                <w:b/>
                <w:sz w:val="16"/>
                <w:szCs w:val="16"/>
              </w:rPr>
            </w:pPr>
            <w:r w:rsidRPr="007F4343">
              <w:rPr>
                <w:b/>
                <w:sz w:val="16"/>
                <w:szCs w:val="16"/>
              </w:rPr>
              <w:t>Przedsiębiorstwo</w:t>
            </w:r>
          </w:p>
        </w:tc>
        <w:tc>
          <w:tcPr>
            <w:tcW w:w="2132" w:type="dxa"/>
            <w:shd w:val="clear" w:color="auto" w:fill="D9D9D9" w:themeFill="background1" w:themeFillShade="D9"/>
            <w:vAlign w:val="center"/>
          </w:tcPr>
          <w:p w14:paraId="5AE63B31" w14:textId="77777777" w:rsidR="00673C62" w:rsidRPr="007F4343" w:rsidRDefault="00673C62" w:rsidP="000248F5">
            <w:pPr>
              <w:ind w:left="72"/>
              <w:jc w:val="center"/>
              <w:rPr>
                <w:b/>
                <w:sz w:val="16"/>
                <w:szCs w:val="16"/>
              </w:rPr>
            </w:pPr>
            <w:r w:rsidRPr="007F4343">
              <w:rPr>
                <w:b/>
                <w:sz w:val="16"/>
                <w:szCs w:val="16"/>
              </w:rPr>
              <w:t>Zatrudnienie</w:t>
            </w:r>
          </w:p>
        </w:tc>
        <w:tc>
          <w:tcPr>
            <w:tcW w:w="2133" w:type="dxa"/>
            <w:shd w:val="clear" w:color="auto" w:fill="D9D9D9" w:themeFill="background1" w:themeFillShade="D9"/>
            <w:vAlign w:val="center"/>
          </w:tcPr>
          <w:p w14:paraId="4D799F4B" w14:textId="77777777" w:rsidR="00673C62" w:rsidRPr="007F4343" w:rsidRDefault="00673C62" w:rsidP="000248F5">
            <w:pPr>
              <w:jc w:val="center"/>
              <w:rPr>
                <w:b/>
                <w:sz w:val="16"/>
                <w:szCs w:val="16"/>
              </w:rPr>
            </w:pPr>
            <w:r w:rsidRPr="007F4343">
              <w:rPr>
                <w:b/>
                <w:sz w:val="16"/>
                <w:szCs w:val="16"/>
              </w:rPr>
              <w:t>Roczny obrót</w:t>
            </w:r>
          </w:p>
        </w:tc>
        <w:tc>
          <w:tcPr>
            <w:tcW w:w="2438" w:type="dxa"/>
            <w:shd w:val="clear" w:color="auto" w:fill="D9D9D9" w:themeFill="background1" w:themeFillShade="D9"/>
            <w:vAlign w:val="center"/>
          </w:tcPr>
          <w:p w14:paraId="4DE0DE95" w14:textId="77777777" w:rsidR="00673C62" w:rsidRPr="007F4343" w:rsidRDefault="00673C62" w:rsidP="000248F5">
            <w:pPr>
              <w:jc w:val="center"/>
              <w:rPr>
                <w:b/>
                <w:sz w:val="16"/>
                <w:szCs w:val="16"/>
              </w:rPr>
            </w:pPr>
            <w:r w:rsidRPr="007F4343">
              <w:rPr>
                <w:b/>
                <w:sz w:val="16"/>
                <w:szCs w:val="16"/>
              </w:rPr>
              <w:t>Całkowity bilans roczny</w:t>
            </w:r>
          </w:p>
        </w:tc>
      </w:tr>
      <w:tr w:rsidR="00673C62" w:rsidRPr="007F4343" w14:paraId="26453DAA" w14:textId="77777777" w:rsidTr="00673C62">
        <w:trPr>
          <w:trHeight w:val="170"/>
          <w:jc w:val="center"/>
        </w:trPr>
        <w:tc>
          <w:tcPr>
            <w:tcW w:w="2133" w:type="dxa"/>
            <w:vAlign w:val="center"/>
          </w:tcPr>
          <w:p w14:paraId="794CD795" w14:textId="77777777" w:rsidR="00673C62" w:rsidRPr="007F4343" w:rsidRDefault="00673C62" w:rsidP="000248F5">
            <w:pPr>
              <w:ind w:left="112"/>
              <w:jc w:val="center"/>
              <w:rPr>
                <w:b/>
                <w:color w:val="C0504D"/>
                <w:sz w:val="16"/>
                <w:szCs w:val="16"/>
              </w:rPr>
            </w:pPr>
            <w:r w:rsidRPr="007F4343">
              <w:rPr>
                <w:b/>
                <w:color w:val="C0504D"/>
                <w:sz w:val="16"/>
                <w:szCs w:val="16"/>
              </w:rPr>
              <w:t>Dane A</w:t>
            </w:r>
          </w:p>
        </w:tc>
        <w:tc>
          <w:tcPr>
            <w:tcW w:w="2132" w:type="dxa"/>
            <w:vAlign w:val="center"/>
          </w:tcPr>
          <w:p w14:paraId="13F77A33" w14:textId="77777777" w:rsidR="00673C62" w:rsidRPr="007F4343" w:rsidRDefault="00673C62" w:rsidP="000248F5">
            <w:pPr>
              <w:ind w:left="72"/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100% danych A</w:t>
            </w:r>
          </w:p>
        </w:tc>
        <w:tc>
          <w:tcPr>
            <w:tcW w:w="2133" w:type="dxa"/>
            <w:vAlign w:val="center"/>
          </w:tcPr>
          <w:p w14:paraId="1817AECD" w14:textId="77777777" w:rsidR="00673C62" w:rsidRPr="007F4343" w:rsidRDefault="00673C62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100% danych A</w:t>
            </w:r>
          </w:p>
        </w:tc>
        <w:tc>
          <w:tcPr>
            <w:tcW w:w="2438" w:type="dxa"/>
            <w:vAlign w:val="center"/>
          </w:tcPr>
          <w:p w14:paraId="5F99B1C2" w14:textId="77777777" w:rsidR="00673C62" w:rsidRPr="007F4343" w:rsidRDefault="00673C62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100% danych A</w:t>
            </w:r>
          </w:p>
        </w:tc>
      </w:tr>
      <w:tr w:rsidR="00673C62" w:rsidRPr="007F4343" w14:paraId="0EC2A9A5" w14:textId="77777777" w:rsidTr="00673C62">
        <w:trPr>
          <w:trHeight w:val="170"/>
          <w:jc w:val="center"/>
        </w:trPr>
        <w:tc>
          <w:tcPr>
            <w:tcW w:w="2133" w:type="dxa"/>
            <w:vAlign w:val="center"/>
          </w:tcPr>
          <w:p w14:paraId="495B6299" w14:textId="77777777" w:rsidR="00673C62" w:rsidRPr="007F4343" w:rsidRDefault="00673C62" w:rsidP="000248F5">
            <w:pPr>
              <w:ind w:left="112"/>
              <w:jc w:val="center"/>
              <w:rPr>
                <w:b/>
                <w:color w:val="C0504D"/>
                <w:sz w:val="16"/>
                <w:szCs w:val="16"/>
              </w:rPr>
            </w:pPr>
            <w:r w:rsidRPr="007F4343">
              <w:rPr>
                <w:b/>
                <w:color w:val="C0504D"/>
                <w:sz w:val="16"/>
                <w:szCs w:val="16"/>
              </w:rPr>
              <w:t>Dane C</w:t>
            </w:r>
          </w:p>
        </w:tc>
        <w:tc>
          <w:tcPr>
            <w:tcW w:w="2132" w:type="dxa"/>
            <w:vAlign w:val="center"/>
          </w:tcPr>
          <w:p w14:paraId="51E25821" w14:textId="77777777" w:rsidR="00673C62" w:rsidRPr="007F4343" w:rsidRDefault="00673C62" w:rsidP="000248F5">
            <w:pPr>
              <w:ind w:left="72"/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33 % danych C</w:t>
            </w:r>
          </w:p>
        </w:tc>
        <w:tc>
          <w:tcPr>
            <w:tcW w:w="2133" w:type="dxa"/>
            <w:vAlign w:val="center"/>
          </w:tcPr>
          <w:p w14:paraId="735BCDF1" w14:textId="77777777" w:rsidR="00673C62" w:rsidRPr="007F4343" w:rsidRDefault="00673C62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33 % danych C</w:t>
            </w:r>
          </w:p>
        </w:tc>
        <w:tc>
          <w:tcPr>
            <w:tcW w:w="2438" w:type="dxa"/>
            <w:vAlign w:val="center"/>
          </w:tcPr>
          <w:p w14:paraId="23F87C3B" w14:textId="77777777" w:rsidR="00673C62" w:rsidRPr="007F4343" w:rsidRDefault="00673C62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33 % danych C</w:t>
            </w:r>
          </w:p>
        </w:tc>
      </w:tr>
      <w:tr w:rsidR="00673C62" w:rsidRPr="007F4343" w14:paraId="5D95DD10" w14:textId="77777777" w:rsidTr="00673C62">
        <w:trPr>
          <w:trHeight w:val="170"/>
          <w:jc w:val="center"/>
        </w:trPr>
        <w:tc>
          <w:tcPr>
            <w:tcW w:w="2133" w:type="dxa"/>
            <w:vAlign w:val="center"/>
          </w:tcPr>
          <w:p w14:paraId="5CF2D9FC" w14:textId="77777777" w:rsidR="00673C62" w:rsidRPr="007F4343" w:rsidRDefault="00673C62" w:rsidP="000248F5">
            <w:pPr>
              <w:ind w:left="112"/>
              <w:jc w:val="center"/>
              <w:rPr>
                <w:b/>
                <w:color w:val="C0504D"/>
                <w:sz w:val="16"/>
                <w:szCs w:val="16"/>
              </w:rPr>
            </w:pPr>
            <w:r w:rsidRPr="007F4343">
              <w:rPr>
                <w:b/>
                <w:color w:val="C0504D"/>
                <w:sz w:val="16"/>
                <w:szCs w:val="16"/>
              </w:rPr>
              <w:t>Dane D</w:t>
            </w:r>
          </w:p>
        </w:tc>
        <w:tc>
          <w:tcPr>
            <w:tcW w:w="2132" w:type="dxa"/>
            <w:vAlign w:val="center"/>
          </w:tcPr>
          <w:p w14:paraId="6BA1777B" w14:textId="77777777" w:rsidR="00673C62" w:rsidRPr="007F4343" w:rsidRDefault="00673C62" w:rsidP="000248F5">
            <w:pPr>
              <w:ind w:left="72"/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49% danych D</w:t>
            </w:r>
          </w:p>
        </w:tc>
        <w:tc>
          <w:tcPr>
            <w:tcW w:w="2133" w:type="dxa"/>
            <w:vAlign w:val="center"/>
          </w:tcPr>
          <w:p w14:paraId="2C7188D8" w14:textId="77777777" w:rsidR="00673C62" w:rsidRPr="007F4343" w:rsidRDefault="00673C62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49% danych D</w:t>
            </w:r>
          </w:p>
        </w:tc>
        <w:tc>
          <w:tcPr>
            <w:tcW w:w="2438" w:type="dxa"/>
            <w:vAlign w:val="center"/>
          </w:tcPr>
          <w:p w14:paraId="1A9B9452" w14:textId="77777777" w:rsidR="00673C62" w:rsidRPr="007F4343" w:rsidRDefault="00673C62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49% danych D</w:t>
            </w:r>
          </w:p>
        </w:tc>
      </w:tr>
      <w:tr w:rsidR="00673C62" w:rsidRPr="007F4343" w14:paraId="0758C767" w14:textId="77777777" w:rsidTr="00673C62">
        <w:trPr>
          <w:trHeight w:val="170"/>
          <w:jc w:val="center"/>
        </w:trPr>
        <w:tc>
          <w:tcPr>
            <w:tcW w:w="2133" w:type="dxa"/>
            <w:vAlign w:val="center"/>
          </w:tcPr>
          <w:p w14:paraId="594E8F65" w14:textId="77777777" w:rsidR="00673C62" w:rsidRPr="007F4343" w:rsidRDefault="00673C62" w:rsidP="000248F5">
            <w:pPr>
              <w:ind w:left="112"/>
              <w:jc w:val="center"/>
              <w:rPr>
                <w:b/>
                <w:color w:val="C0504D"/>
                <w:sz w:val="16"/>
                <w:szCs w:val="16"/>
              </w:rPr>
            </w:pPr>
            <w:r w:rsidRPr="007F4343">
              <w:rPr>
                <w:b/>
                <w:color w:val="C0504D"/>
                <w:sz w:val="16"/>
                <w:szCs w:val="16"/>
              </w:rPr>
              <w:t>Dane B</w:t>
            </w:r>
          </w:p>
        </w:tc>
        <w:tc>
          <w:tcPr>
            <w:tcW w:w="2132" w:type="dxa"/>
            <w:vAlign w:val="center"/>
          </w:tcPr>
          <w:p w14:paraId="35DFF4B4" w14:textId="77777777" w:rsidR="00673C62" w:rsidRPr="007F4343" w:rsidRDefault="00673C62" w:rsidP="000248F5">
            <w:pPr>
              <w:ind w:left="72"/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25 % danych B</w:t>
            </w:r>
          </w:p>
        </w:tc>
        <w:tc>
          <w:tcPr>
            <w:tcW w:w="2133" w:type="dxa"/>
            <w:vAlign w:val="center"/>
          </w:tcPr>
          <w:p w14:paraId="6BBB5D27" w14:textId="77777777" w:rsidR="00673C62" w:rsidRPr="007F4343" w:rsidRDefault="00673C62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25 % danych B</w:t>
            </w:r>
          </w:p>
        </w:tc>
        <w:tc>
          <w:tcPr>
            <w:tcW w:w="2438" w:type="dxa"/>
            <w:vAlign w:val="center"/>
          </w:tcPr>
          <w:p w14:paraId="0DF1911D" w14:textId="77777777" w:rsidR="00673C62" w:rsidRPr="007F4343" w:rsidRDefault="00673C62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25 % danych B</w:t>
            </w:r>
          </w:p>
        </w:tc>
      </w:tr>
    </w:tbl>
    <w:p w14:paraId="73E660EE" w14:textId="77777777" w:rsidR="00673C62" w:rsidRPr="007F4343" w:rsidRDefault="00673C62" w:rsidP="00673C62">
      <w:pPr>
        <w:rPr>
          <w:color w:val="C00000"/>
          <w:sz w:val="16"/>
          <w:szCs w:val="16"/>
        </w:rPr>
      </w:pPr>
    </w:p>
    <w:p w14:paraId="6821723C" w14:textId="77777777" w:rsidR="00673C62" w:rsidRPr="007F4343" w:rsidRDefault="00673C62" w:rsidP="00673C62">
      <w:pPr>
        <w:rPr>
          <w:b/>
          <w:color w:val="C00000"/>
          <w:sz w:val="16"/>
          <w:szCs w:val="16"/>
        </w:rPr>
      </w:pPr>
    </w:p>
    <w:p w14:paraId="662857AA" w14:textId="77777777" w:rsidR="00673C62" w:rsidRPr="007F4343" w:rsidRDefault="00673C62" w:rsidP="00673C62">
      <w:pPr>
        <w:rPr>
          <w:b/>
          <w:color w:val="C00000"/>
          <w:sz w:val="16"/>
          <w:szCs w:val="16"/>
        </w:rPr>
      </w:pPr>
      <w:r w:rsidRPr="007F4343">
        <w:rPr>
          <w:b/>
          <w:color w:val="C00000"/>
          <w:sz w:val="16"/>
          <w:szCs w:val="16"/>
        </w:rPr>
        <w:t>Dane do wyliczenia statusu A:</w:t>
      </w:r>
    </w:p>
    <w:p w14:paraId="34B7F5DE" w14:textId="77777777" w:rsidR="00673C62" w:rsidRPr="000C6E44" w:rsidRDefault="00673C62" w:rsidP="00673C62">
      <w:r w:rsidRPr="007F4343">
        <w:rPr>
          <w:sz w:val="16"/>
          <w:szCs w:val="16"/>
        </w:rPr>
        <w:t>100%A+49%D+25% B+33%C.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319" name="Obraz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320" name="Obraz 320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321" name="Obraz 321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322" name="Obraz 322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323" name="Obraz 323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3FE7B57B" w14:textId="1F29171A" w:rsidR="002D6E5D" w:rsidRPr="00BE6D03" w:rsidRDefault="002D6E5D" w:rsidP="002D6E5D">
    <w:pPr>
      <w:pStyle w:val="Stopka"/>
      <w:rPr>
        <w:sz w:val="15"/>
        <w:szCs w:val="15"/>
      </w:rPr>
    </w:pPr>
    <w:r w:rsidRPr="00BE6D03">
      <w:rPr>
        <w:sz w:val="15"/>
        <w:szCs w:val="15"/>
      </w:rPr>
      <w:t xml:space="preserve">Urząd Marszałkowski Województwa Dolnośląskiego | Wybrzeże Słowackiego 12-14 |50-411 Wrocław </w:t>
    </w:r>
  </w:p>
  <w:p w14:paraId="42A0A25C" w14:textId="537EBECB" w:rsidR="00000000" w:rsidRDefault="002D6E5D" w:rsidP="002907D7">
    <w:pPr>
      <w:pStyle w:val="Stopka"/>
    </w:pPr>
    <w:r w:rsidRPr="00BE6D03">
      <w:rPr>
        <w:sz w:val="15"/>
        <w:szCs w:val="15"/>
      </w:rPr>
      <w:t>e-mail: umwd@dolnyslask.pl | tel.: (+48 71) 776 90 53 | Godziny pracy Urzędu: poniedziałek - piątek: 7.30 - 15.30</w:t>
    </w:r>
  </w:p>
  <w:p w14:paraId="4A767828" w14:textId="77777777" w:rsidR="00000000" w:rsidRDefault="00C91841" w:rsidP="00B474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90FCD" w14:textId="77777777" w:rsidR="00C91841" w:rsidRDefault="00C91841" w:rsidP="00C71600">
      <w:r>
        <w:separator/>
      </w:r>
    </w:p>
  </w:footnote>
  <w:footnote w:type="continuationSeparator" w:id="0">
    <w:p w14:paraId="34456EFF" w14:textId="77777777" w:rsidR="00C91841" w:rsidRDefault="00C91841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317" name="Obraz 3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318" name="Obraz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000000" w:rsidRDefault="00C91841"/>
  <w:p w14:paraId="36532BE8" w14:textId="77777777" w:rsidR="00000000" w:rsidRDefault="00C9184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E0A23"/>
    <w:rsid w:val="00106B97"/>
    <w:rsid w:val="00146A66"/>
    <w:rsid w:val="001A5530"/>
    <w:rsid w:val="001D5580"/>
    <w:rsid w:val="00226FE1"/>
    <w:rsid w:val="002509E2"/>
    <w:rsid w:val="002907D7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22A80"/>
    <w:rsid w:val="004329BE"/>
    <w:rsid w:val="004372C4"/>
    <w:rsid w:val="0046739E"/>
    <w:rsid w:val="004C2BB0"/>
    <w:rsid w:val="004D3047"/>
    <w:rsid w:val="00544934"/>
    <w:rsid w:val="00573DD5"/>
    <w:rsid w:val="0060252A"/>
    <w:rsid w:val="006558A1"/>
    <w:rsid w:val="006567CB"/>
    <w:rsid w:val="00673C62"/>
    <w:rsid w:val="00695988"/>
    <w:rsid w:val="006B046F"/>
    <w:rsid w:val="006B119C"/>
    <w:rsid w:val="00716A17"/>
    <w:rsid w:val="0076120D"/>
    <w:rsid w:val="00780E14"/>
    <w:rsid w:val="007B198E"/>
    <w:rsid w:val="007C410C"/>
    <w:rsid w:val="007F7BDB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C0D0D"/>
    <w:rsid w:val="009C1535"/>
    <w:rsid w:val="009F11CB"/>
    <w:rsid w:val="00A3410B"/>
    <w:rsid w:val="00B127FD"/>
    <w:rsid w:val="00B41007"/>
    <w:rsid w:val="00B474A9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91841"/>
    <w:rsid w:val="00CC613D"/>
    <w:rsid w:val="00CC782A"/>
    <w:rsid w:val="00D50E94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943B7-A05A-4992-BC82-AC3C5D654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653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2</cp:revision>
  <cp:lastPrinted>2016-06-29T13:17:00Z</cp:lastPrinted>
  <dcterms:created xsi:type="dcterms:W3CDTF">2020-04-22T20:10:00Z</dcterms:created>
  <dcterms:modified xsi:type="dcterms:W3CDTF">2020-04-22T20:10:00Z</dcterms:modified>
</cp:coreProperties>
</file>